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GABINETE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DESPACHOS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Em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1/2012, da Câmara de Educação Básica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que é favorável à validação dos documentos escolares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emitidos pela </w:t>
      </w:r>
      <w:proofErr w:type="gramStart"/>
      <w:r w:rsidRPr="009A0B10">
        <w:rPr>
          <w:rFonts w:ascii="Times New Roman" w:hAnsi="Times New Roman" w:cs="Times New Roman"/>
        </w:rPr>
        <w:t>Escola Bandeirantes, localizada</w:t>
      </w:r>
      <w:proofErr w:type="gramEnd"/>
      <w:r w:rsidRPr="009A0B10">
        <w:rPr>
          <w:rFonts w:ascii="Times New Roman" w:hAnsi="Times New Roman" w:cs="Times New Roman"/>
        </w:rPr>
        <w:t xml:space="preserve"> na cidade de </w:t>
      </w:r>
      <w:proofErr w:type="spellStart"/>
      <w:r w:rsidRPr="009A0B10">
        <w:rPr>
          <w:rFonts w:ascii="Times New Roman" w:hAnsi="Times New Roman" w:cs="Times New Roman"/>
        </w:rPr>
        <w:t>Iwakura</w:t>
      </w:r>
      <w:proofErr w:type="spellEnd"/>
      <w:r w:rsidRPr="009A0B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Província de </w:t>
      </w:r>
      <w:proofErr w:type="spellStart"/>
      <w:r w:rsidRPr="009A0B10">
        <w:rPr>
          <w:rFonts w:ascii="Times New Roman" w:hAnsi="Times New Roman" w:cs="Times New Roman"/>
        </w:rPr>
        <w:t>Aichi</w:t>
      </w:r>
      <w:proofErr w:type="spellEnd"/>
      <w:r w:rsidRPr="009A0B10">
        <w:rPr>
          <w:rFonts w:ascii="Times New Roman" w:hAnsi="Times New Roman" w:cs="Times New Roman"/>
        </w:rPr>
        <w:t>, no Japão, a qual atende cidadãos brasileiros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residentes naquele país,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23123.000866/2006-23.</w:t>
      </w: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6/2011, do Conselho Pleno do Conselho Nacional de Educação, nos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termos do artigo 33 do Regimento Interno do CNE, que conhece 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recurso para, no mérito, negar-lhe provimento, confirmando a decisão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exarada no Parecer CNE/CES nº 19/2010, de 28/1/2010, desfavorável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ao credenciamento das Faculdades Integradas </w:t>
      </w:r>
      <w:proofErr w:type="spellStart"/>
      <w:r w:rsidRPr="009A0B10">
        <w:rPr>
          <w:rFonts w:ascii="Times New Roman" w:hAnsi="Times New Roman" w:cs="Times New Roman"/>
        </w:rPr>
        <w:t>Preve</w:t>
      </w:r>
      <w:proofErr w:type="spellEnd"/>
      <w:r w:rsidRPr="009A0B10">
        <w:rPr>
          <w:rFonts w:ascii="Times New Roman" w:hAnsi="Times New Roman" w:cs="Times New Roman"/>
        </w:rPr>
        <w:t xml:space="preserve"> de Jaú, que seriam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instaladas no Município de Jaú, Estado de São Paulo, proposto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pelo Instituto de Ensino Superior de Bauru S/C Ltda., com sede no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Município de Bauru, no Estado de São Paulo, conforme consta dos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Processos </w:t>
      </w:r>
      <w:proofErr w:type="spellStart"/>
      <w:r w:rsidRPr="009A0B10">
        <w:rPr>
          <w:rFonts w:ascii="Times New Roman" w:hAnsi="Times New Roman" w:cs="Times New Roman"/>
        </w:rPr>
        <w:t>n</w:t>
      </w:r>
      <w:r w:rsidR="00073086">
        <w:rPr>
          <w:rFonts w:ascii="Times New Roman" w:hAnsi="Times New Roman" w:cs="Times New Roman"/>
        </w:rPr>
        <w:t>º</w:t>
      </w:r>
      <w:r w:rsidRPr="009A0B10">
        <w:rPr>
          <w:rFonts w:ascii="Times New Roman" w:hAnsi="Times New Roman" w:cs="Times New Roman"/>
        </w:rPr>
        <w:t>s</w:t>
      </w:r>
      <w:proofErr w:type="spellEnd"/>
      <w:r w:rsidRPr="009A0B10">
        <w:rPr>
          <w:rFonts w:ascii="Times New Roman" w:hAnsi="Times New Roman" w:cs="Times New Roman"/>
        </w:rPr>
        <w:t xml:space="preserve"> 23001.000078/2010-08 e 23000.005970/2007-81, Registro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3086">
        <w:rPr>
          <w:rFonts w:ascii="Times New Roman" w:hAnsi="Times New Roman" w:cs="Times New Roman"/>
        </w:rPr>
        <w:t>SAPIEnS</w:t>
      </w:r>
      <w:proofErr w:type="spellEnd"/>
      <w:proofErr w:type="gramEnd"/>
      <w:r w:rsidR="00073086">
        <w:rPr>
          <w:rFonts w:ascii="Times New Roman" w:hAnsi="Times New Roman" w:cs="Times New Roman"/>
        </w:rPr>
        <w:t xml:space="preserve"> nº </w:t>
      </w:r>
      <w:r w:rsidRPr="009A0B10">
        <w:rPr>
          <w:rFonts w:ascii="Times New Roman" w:hAnsi="Times New Roman" w:cs="Times New Roman"/>
        </w:rPr>
        <w:t>20070000206.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311/2011,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que é favorável à autorização, em caráter excepcional, para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que Mariana Carneiro Barbosa de Brito, acadêmica do curso de Medicina,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ministrado pela Faculdade de Ciências Humanas, Econômicas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de Saúde de Araguaína, mantida pelo Instituto Tocantinense Presidente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A0B10">
        <w:rPr>
          <w:rFonts w:ascii="Times New Roman" w:hAnsi="Times New Roman" w:cs="Times New Roman"/>
        </w:rPr>
        <w:t>Antonio</w:t>
      </w:r>
      <w:proofErr w:type="spellEnd"/>
      <w:r w:rsidRPr="009A0B10">
        <w:rPr>
          <w:rFonts w:ascii="Times New Roman" w:hAnsi="Times New Roman" w:cs="Times New Roman"/>
        </w:rPr>
        <w:t xml:space="preserve"> Carlos Ltda. (ITPAC), de Araguaína, Estado do Tocantins,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realize de forma integral o Estágio Curricular Supervisionado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(Internato) no Hospital Santa Marcelina, em São Paulo, de acordo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com os critérios previstos no projeto pedagógico do seu curso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Medicina e as condições de supervisão docente-profissional estabelecidas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nas Diretrizes Curriculares Nacionais do curso de Medicina,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bem como nas demais normas regulamentares da instituição de ensino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do hospital ora admitido como receptor deste internato, conforme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23001.000063/ 2011- 12.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340/2011,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que é favorável à autorização, em caráter excepcional, para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que Juliana Bastos Sales realize, nos anos de 2012 e 2013, o Estágio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A0B10">
        <w:rPr>
          <w:rFonts w:ascii="Times New Roman" w:hAnsi="Times New Roman" w:cs="Times New Roman"/>
        </w:rPr>
        <w:t>Curricular Supervisionado do curso de Medicina na Associação Obras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Sociais</w:t>
      </w:r>
      <w:proofErr w:type="gramEnd"/>
      <w:r w:rsidRPr="009A0B10">
        <w:rPr>
          <w:rFonts w:ascii="Times New Roman" w:hAnsi="Times New Roman" w:cs="Times New Roman"/>
        </w:rPr>
        <w:t xml:space="preserve"> Irmã Dulce, no Estado da Bahia, fora da unidade federativa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da Instituição em que se encontra regularmente matriculada, a Faculdade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Medicina Nova Esperança, no Estado da Paraíba. A requerente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deverá cumprir as atividades do estágio de acordo com 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critérios previstos no Projeto Pedagógico do seu curso de Medicina 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as condições de supervisão docente-profissional estabelecidas nas Diretrizes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Curriculares Nacionais desse curso, bem como as demais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normas estabelecidas no convênio entre a Faculdade de Medicina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Nova Esperança e a Associação Obras Sociais Irmã Dulce, conforme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23001.000068/ 2011- 45.</w:t>
      </w:r>
    </w:p>
    <w:p w:rsidR="00073086" w:rsidRDefault="00073086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ALOIZIO MERCADANTE OLIVA</w:t>
      </w:r>
    </w:p>
    <w:p w:rsidR="00073086" w:rsidRDefault="00073086" w:rsidP="00073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Default="00073086" w:rsidP="00073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Pr="00354018" w:rsidRDefault="00354018" w:rsidP="0007308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11)</w:t>
      </w:r>
      <w:proofErr w:type="gramEnd"/>
    </w:p>
    <w:p w:rsidR="00073086" w:rsidRDefault="00073086" w:rsidP="00073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0B10" w:rsidRDefault="009A0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lastRenderedPageBreak/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GABINETE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DESPACHOS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Em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354/2011,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mantendo os efeitos da Portaria </w:t>
      </w:r>
      <w:proofErr w:type="spellStart"/>
      <w:proofErr w:type="gramStart"/>
      <w:r w:rsidRPr="009A0B10">
        <w:rPr>
          <w:rFonts w:ascii="Times New Roman" w:hAnsi="Times New Roman" w:cs="Times New Roman"/>
        </w:rPr>
        <w:t>SESu</w:t>
      </w:r>
      <w:proofErr w:type="spellEnd"/>
      <w:proofErr w:type="gramEnd"/>
      <w:r w:rsidRPr="009A0B10">
        <w:rPr>
          <w:rFonts w:ascii="Times New Roman" w:hAnsi="Times New Roman" w:cs="Times New Roman"/>
        </w:rPr>
        <w:t xml:space="preserve"> nº 1.131, de 19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agosto de 2010, que indeferiu o pedido de autorização para o funcionamento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do curso de graduação em Medicina, bacharelado, pleiteado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pela Faculdade de Pato Branco, instalada à Rua Benjamin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Borges dos Santos, no 21, bairro </w:t>
      </w:r>
      <w:proofErr w:type="spellStart"/>
      <w:r w:rsidRPr="009A0B10">
        <w:rPr>
          <w:rFonts w:ascii="Times New Roman" w:hAnsi="Times New Roman" w:cs="Times New Roman"/>
        </w:rPr>
        <w:t>Fraron</w:t>
      </w:r>
      <w:proofErr w:type="spellEnd"/>
      <w:r w:rsidRPr="009A0B10">
        <w:rPr>
          <w:rFonts w:ascii="Times New Roman" w:hAnsi="Times New Roman" w:cs="Times New Roman"/>
        </w:rPr>
        <w:t>, no Município de Pato Branco,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no Estado do Paraná, mantida pela Associação </w:t>
      </w:r>
      <w:proofErr w:type="spellStart"/>
      <w:r w:rsidRPr="009A0B10">
        <w:rPr>
          <w:rFonts w:ascii="Times New Roman" w:hAnsi="Times New Roman" w:cs="Times New Roman"/>
        </w:rPr>
        <w:t>Patobranquense</w:t>
      </w:r>
      <w:proofErr w:type="spellEnd"/>
      <w:r w:rsidRPr="009A0B10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Ensino Superior S/C Ltda., com sede e foro no mesmo Município 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Estado,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23001.000161/2010-79, Registro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73086">
        <w:rPr>
          <w:rFonts w:ascii="Times New Roman" w:hAnsi="Times New Roman" w:cs="Times New Roman"/>
        </w:rPr>
        <w:t>SAPIEnS</w:t>
      </w:r>
      <w:proofErr w:type="spellEnd"/>
      <w:r w:rsidR="00073086">
        <w:rPr>
          <w:rFonts w:ascii="Times New Roman" w:hAnsi="Times New Roman" w:cs="Times New Roman"/>
        </w:rPr>
        <w:t xml:space="preserve"> nº </w:t>
      </w:r>
      <w:r w:rsidRPr="009A0B10">
        <w:rPr>
          <w:rFonts w:ascii="Times New Roman" w:hAnsi="Times New Roman" w:cs="Times New Roman"/>
        </w:rPr>
        <w:t>20060008318.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447/2011,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que é favorável à convalidação dos estudos e à validação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nacional do título de Doutor obtido no curso do Programa de Pós-Graduação stricto sensu, em nível de Doutorado, em Engenharia Elétrica,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área de concentração: Engenharia da Computação, ministrado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pela Universidade Presbiteriana Mackenzie, com sede no Município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São Paulo, no Estado de São Paulo, pelo concluinte Ubirajara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A0B10">
        <w:rPr>
          <w:rFonts w:ascii="Times New Roman" w:hAnsi="Times New Roman" w:cs="Times New Roman"/>
        </w:rPr>
        <w:t>Carnevale</w:t>
      </w:r>
      <w:proofErr w:type="spellEnd"/>
      <w:r w:rsidRPr="009A0B10">
        <w:rPr>
          <w:rFonts w:ascii="Times New Roman" w:hAnsi="Times New Roman" w:cs="Times New Roman"/>
        </w:rPr>
        <w:t xml:space="preserve"> de Moraes-RG 14685205 SSP/SP,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23001.000067/2010-10.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463/2011,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que é favorável à convalidação dos estudos e à validação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nacional dos títulos de Mestre e de Doutor obtidos nos cursos 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Programa de Pós-Graduação stricto sensu, em nível de Mestrado e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Doutorado em Economia pelos 36 (trinta e seis) alunos relacionados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nos Anexos </w:t>
      </w:r>
      <w:proofErr w:type="gramStart"/>
      <w:r w:rsidRPr="009A0B10">
        <w:rPr>
          <w:rFonts w:ascii="Times New Roman" w:hAnsi="Times New Roman" w:cs="Times New Roman"/>
        </w:rPr>
        <w:t>1</w:t>
      </w:r>
      <w:proofErr w:type="gramEnd"/>
      <w:r w:rsidRPr="009A0B10">
        <w:rPr>
          <w:rFonts w:ascii="Times New Roman" w:hAnsi="Times New Roman" w:cs="Times New Roman"/>
        </w:rPr>
        <w:t xml:space="preserve"> e 2 deste Parecer, ministrados pela Universidade Presbiteriana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Mackenzie, com sede no Município de São Paulo, no Estado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de São Paulo,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23001.000065/2010-21.</w:t>
      </w:r>
    </w:p>
    <w:p w:rsidR="00D442FB" w:rsidRDefault="009A0B10" w:rsidP="009A0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ANEXO 1 - Concluintes do Mestrado</w:t>
      </w:r>
    </w:p>
    <w:p w:rsidR="009A0B10" w:rsidRDefault="009A0B10" w:rsidP="009A0B10">
      <w:pPr>
        <w:spacing w:after="0" w:line="240" w:lineRule="auto"/>
        <w:rPr>
          <w:rFonts w:ascii="Times New Roman" w:hAnsi="Times New Roman" w:cs="Times New Roman"/>
        </w:rPr>
      </w:pPr>
    </w:p>
    <w:p w:rsidR="009A0B10" w:rsidRPr="0030172B" w:rsidRDefault="0030172B" w:rsidP="009A0B1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172B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9A0B10" w:rsidRPr="009A0B10" w:rsidRDefault="009A0B10" w:rsidP="009A0B10">
      <w:pPr>
        <w:spacing w:after="0" w:line="240" w:lineRule="auto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ANEXO 2 - Concluintes do Doutorado</w:t>
      </w:r>
    </w:p>
    <w:p w:rsidR="009A0B10" w:rsidRDefault="009A0B10" w:rsidP="009A0B10">
      <w:pPr>
        <w:spacing w:after="0" w:line="240" w:lineRule="auto"/>
        <w:rPr>
          <w:rFonts w:ascii="Times New Roman" w:hAnsi="Times New Roman" w:cs="Times New Roman"/>
        </w:rPr>
      </w:pPr>
    </w:p>
    <w:p w:rsidR="0030172B" w:rsidRPr="0030172B" w:rsidRDefault="0030172B" w:rsidP="003017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172B">
        <w:rPr>
          <w:rFonts w:ascii="Times New Roman" w:hAnsi="Times New Roman" w:cs="Times New Roman"/>
          <w:b/>
          <w:i/>
        </w:rPr>
        <w:t>OBS.: O anexo desta homologação encontra-se no DOU informado abaixo e em PDF anexo.</w:t>
      </w:r>
    </w:p>
    <w:p w:rsidR="009A0B10" w:rsidRPr="009A0B10" w:rsidRDefault="009A0B10" w:rsidP="009A0B10">
      <w:pPr>
        <w:spacing w:after="0" w:line="240" w:lineRule="auto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464/2011,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mantendo os efeitos da decisão do secretário de Regulação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Supervisão da Educação Superior, exarada no Despacho s/nº, de 1º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de junho de 2011, publicado no Diário Oficial da União de </w:t>
      </w:r>
      <w:proofErr w:type="gramStart"/>
      <w:r w:rsidRPr="009A0B10">
        <w:rPr>
          <w:rFonts w:ascii="Times New Roman" w:hAnsi="Times New Roman" w:cs="Times New Roman"/>
        </w:rPr>
        <w:t>2</w:t>
      </w:r>
      <w:proofErr w:type="gramEnd"/>
      <w:r w:rsidRPr="009A0B10">
        <w:rPr>
          <w:rFonts w:ascii="Times New Roman" w:hAnsi="Times New Roman" w:cs="Times New Roman"/>
        </w:rPr>
        <w:t xml:space="preserve"> de junho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2010, que reduziu 30 (trinta) vagas na oferta do curso de Direito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da Faculdade Anchieta, ministrado no Município de São Bernardo 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Campo, Estado de São Paulo, mantida pela Anhanguera Educacional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Ltda., com sede e foro no Município de Valinhos, Estado de São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Paulo,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23000.008826/ 2011- 83.</w:t>
      </w:r>
    </w:p>
    <w:p w:rsidR="00073086" w:rsidRDefault="00073086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ALOIZIO MERCADANTE OLIVA</w:t>
      </w:r>
    </w:p>
    <w:p w:rsidR="00073086" w:rsidRDefault="00073086" w:rsidP="00073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3086" w:rsidRDefault="00073086" w:rsidP="000730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11)</w:t>
      </w:r>
      <w:proofErr w:type="gramEnd"/>
    </w:p>
    <w:p w:rsidR="009A0B10" w:rsidRDefault="009A0B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lastRenderedPageBreak/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GABINETE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DESPACHOS DO MINISTRO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Em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Nos termos do </w:t>
      </w:r>
      <w:r w:rsidR="00073086">
        <w:rPr>
          <w:rFonts w:ascii="Times New Roman" w:hAnsi="Times New Roman" w:cs="Times New Roman"/>
        </w:rPr>
        <w:t xml:space="preserve">art. 2º </w:t>
      </w:r>
      <w:r w:rsidRPr="009A0B10">
        <w:rPr>
          <w:rFonts w:ascii="Times New Roman" w:hAnsi="Times New Roman" w:cs="Times New Roman"/>
        </w:rPr>
        <w:t xml:space="preserve">da </w:t>
      </w:r>
      <w:r w:rsidR="00073086">
        <w:rPr>
          <w:rFonts w:ascii="Times New Roman" w:hAnsi="Times New Roman" w:cs="Times New Roman"/>
        </w:rPr>
        <w:t xml:space="preserve">Lei nº </w:t>
      </w:r>
      <w:r w:rsidRPr="009A0B10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1995, o Ministro de Estado da Educação, HOMOLOGA o </w:t>
      </w:r>
      <w:r w:rsidR="00073086">
        <w:rPr>
          <w:rFonts w:ascii="Times New Roman" w:hAnsi="Times New Roman" w:cs="Times New Roman"/>
        </w:rPr>
        <w:t xml:space="preserve">Parecer nº </w:t>
      </w:r>
      <w:r w:rsidRPr="009A0B10">
        <w:rPr>
          <w:rFonts w:ascii="Times New Roman" w:hAnsi="Times New Roman" w:cs="Times New Roman"/>
        </w:rPr>
        <w:t>465/2011,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Educação, nos termos do artigo 6º, inciso VIII, do Decreto nº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5.773/2006, que conhece do recurso para, no mérito, negar-lhe provimento,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mantendo os efeitos da decisão exarada pela Portaria </w:t>
      </w:r>
      <w:proofErr w:type="spellStart"/>
      <w:proofErr w:type="gramStart"/>
      <w:r w:rsidRPr="009A0B10">
        <w:rPr>
          <w:rFonts w:ascii="Times New Roman" w:hAnsi="Times New Roman" w:cs="Times New Roman"/>
        </w:rPr>
        <w:t>SESu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nº 2.397, de 22/12/2010, publicada no DOU em 5/1/2011, que indeferiu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o pedido de autorização para o funcionamento do curso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Medicina, bacharelado, que seria ministrado pelo Instituto Macapaense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Ensino Superior, localizado na Rua Jovino Dinoá, nº 2.085,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Centro, no Município de Macapá, Estado do Amapá, mantido pelo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Instituto Macapaense de Ensino Superior, com sede no Município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Macapá, no Estado do Amapá, conforme consta do </w:t>
      </w:r>
      <w:r w:rsidR="00073086">
        <w:rPr>
          <w:rFonts w:ascii="Times New Roman" w:hAnsi="Times New Roman" w:cs="Times New Roman"/>
        </w:rPr>
        <w:t xml:space="preserve">Processo nº </w:t>
      </w:r>
      <w:r w:rsidRPr="009A0B10">
        <w:rPr>
          <w:rFonts w:ascii="Times New Roman" w:hAnsi="Times New Roman" w:cs="Times New Roman"/>
        </w:rPr>
        <w:t>23001.000036/ 2011- 40.</w:t>
      </w: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ALOIZIO MERCADANTE OLIVA</w:t>
      </w: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11)</w:t>
      </w:r>
      <w:proofErr w:type="gramEnd"/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SECRETARIA DE EDUCAÇÃO SUPERIOR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PORTARIA Nº 80, DE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Default="009A0B10" w:rsidP="009A0B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0B10" w:rsidRDefault="009A0B10" w:rsidP="009A0B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Institui Grupo Técnico de Verificação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Recursos Humanos nos Hospitais Universitários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Federais, no âmbito do Programa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Nacional de Reestruturação dos Hospitais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Universitários Federais - REHUF.</w:t>
      </w:r>
    </w:p>
    <w:p w:rsidR="009A0B10" w:rsidRPr="009A0B10" w:rsidRDefault="009A0B10" w:rsidP="009A0B1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atribuições que lhe são conferidas pelo Artigo 18 do Decreto nº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7.480/2011, considerando: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Os Princípios da Administração Pública, explicitados no art.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2º da Lei nº 9.784, de 29 de janeiro de 1999, em especial a motivação,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a moralidade, a eficiência e o interesse público; </w:t>
      </w:r>
      <w:proofErr w:type="gramStart"/>
      <w:r w:rsidRPr="009A0B10">
        <w:rPr>
          <w:rFonts w:ascii="Times New Roman" w:hAnsi="Times New Roman" w:cs="Times New Roman"/>
        </w:rPr>
        <w:t>e</w:t>
      </w:r>
      <w:proofErr w:type="gramEnd"/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O Programa Nacional de Reestruturação dos Hospitais Universitários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Federais - REHUF, instituído pelo Decreto nº 7.082, de 27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janeiro de 2010; resolve: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1º Instituir Grupo Técnico de Verificação de Recursos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Humanos nos Hospitais Universitários Federais, com o objetivo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examinar as atividades relacionadas à gestão de recursos humanos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desenvolvidas nos 46 Hospitais Universitários Federais que compõem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 rede federal.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2º Ao Grupo Técnico de Verificação de Recursos Humanos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nos Hospitais Universitários Federais compete avaliar a conformidade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das atividades de gestão de pessoal com a legislação vigente,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bem como a adequação da organização administrativa, a fim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garantir a gestão pública eficiente nos principais eixos de atuação: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formação profissional, pesquisa e assistência à saúde da população.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3º O Grupo Técnico de Verificação de Recursos Humanos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nos Hospitais Universitários Federais será composto por membros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da Diretoria de Hospitais Universitários Federais e Residências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Saúde e por especialistas da área técnica dos Hospitais Universitários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Instituições Federais de Educação Superior designados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em portaria emitida pelo Secretário de Educação Superior.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4º Os integrantes do Grupo Técnico de Verificação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Recursos Humanos nos Hospitais Universitários Federais desempenharão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relevante serviço público, em caráter não remunerado.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5º Esta Portaria entra em vigor na data de sua publicação.</w:t>
      </w: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AMARO HENRIQUE PESSOA LINS</w:t>
      </w:r>
    </w:p>
    <w:p w:rsidR="00354018" w:rsidRDefault="00354018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018" w:rsidRDefault="00354018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11)</w:t>
      </w:r>
      <w:proofErr w:type="gramEnd"/>
    </w:p>
    <w:p w:rsidR="009A0B10" w:rsidRDefault="009A0B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SECRETARIA DE EDUCAÇÃO SUPERIOR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PORTARIA Nº 82, DE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O Secretário de Educação Superior, no uso de suas atribuições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considerando o disposto na Lei nº. 9.784/1999, combinada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com os </w:t>
      </w:r>
      <w:proofErr w:type="spellStart"/>
      <w:r w:rsidRPr="009A0B10">
        <w:rPr>
          <w:rFonts w:ascii="Times New Roman" w:hAnsi="Times New Roman" w:cs="Times New Roman"/>
        </w:rPr>
        <w:t>arts</w:t>
      </w:r>
      <w:proofErr w:type="spellEnd"/>
      <w:r w:rsidRPr="009A0B10">
        <w:rPr>
          <w:rFonts w:ascii="Times New Roman" w:hAnsi="Times New Roman" w:cs="Times New Roman"/>
        </w:rPr>
        <w:t>. 9º da Lei nº. 11.096/2005 e 12 do Decreto nº.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9A0B10">
        <w:rPr>
          <w:rFonts w:ascii="Times New Roman" w:hAnsi="Times New Roman" w:cs="Times New Roman"/>
        </w:rPr>
        <w:t>5.493/2005, bem como o contido na Nota Técnica nº</w:t>
      </w:r>
      <w:proofErr w:type="gramEnd"/>
      <w:r w:rsidRPr="009A0B1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46/2012/CGRAG/DIPES/</w:t>
      </w:r>
      <w:proofErr w:type="spellStart"/>
      <w:proofErr w:type="gramStart"/>
      <w:r w:rsidRPr="009A0B10">
        <w:rPr>
          <w:rFonts w:ascii="Times New Roman" w:hAnsi="Times New Roman" w:cs="Times New Roman"/>
        </w:rPr>
        <w:t>SESu</w:t>
      </w:r>
      <w:proofErr w:type="spellEnd"/>
      <w:proofErr w:type="gramEnd"/>
      <w:r w:rsidRPr="009A0B10">
        <w:rPr>
          <w:rFonts w:ascii="Times New Roman" w:hAnsi="Times New Roman" w:cs="Times New Roman"/>
        </w:rPr>
        <w:t>/MEC, resolve: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1º Instaurar Processo Administrativo para aferir a responsabilidade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da Faculdade de Filosofia, Ciências e Letras de Duque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Caxias por descumprimento das condições estabelecidas no Termo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de Adesão ao Programa Universidade para Todos - </w:t>
      </w:r>
      <w:proofErr w:type="spellStart"/>
      <w:r w:rsidRPr="009A0B10">
        <w:rPr>
          <w:rFonts w:ascii="Times New Roman" w:hAnsi="Times New Roman" w:cs="Times New Roman"/>
        </w:rPr>
        <w:t>Prouni</w:t>
      </w:r>
      <w:proofErr w:type="spellEnd"/>
      <w:r w:rsidRPr="009A0B10">
        <w:rPr>
          <w:rFonts w:ascii="Times New Roman" w:hAnsi="Times New Roman" w:cs="Times New Roman"/>
        </w:rPr>
        <w:t>, com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aplicação, se for o caso, das penalidades e medidas administrativas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pertinentes estabelecidas na Lei nº. 11.096/2005 e respectiva regulamentação.</w:t>
      </w:r>
      <w:r>
        <w:rPr>
          <w:rFonts w:ascii="Times New Roman" w:hAnsi="Times New Roman" w:cs="Times New Roman"/>
        </w:rPr>
        <w:t xml:space="preserve"> 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2º Determinar que a mantenedora, Fundação Educacional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Duque de Caxias, seja intimada e notificada sobre o teor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desta Portaria e da Nota Técnica nº. 46/2012/CGRAG/DIPES/</w:t>
      </w:r>
      <w:proofErr w:type="spellStart"/>
      <w:proofErr w:type="gramStart"/>
      <w:r w:rsidRPr="009A0B10">
        <w:rPr>
          <w:rFonts w:ascii="Times New Roman" w:hAnsi="Times New Roman" w:cs="Times New Roman"/>
        </w:rPr>
        <w:t>SESu</w:t>
      </w:r>
      <w:proofErr w:type="spellEnd"/>
      <w:proofErr w:type="gramEnd"/>
      <w:r w:rsidRPr="009A0B10">
        <w:rPr>
          <w:rFonts w:ascii="Times New Roman" w:hAnsi="Times New Roman" w:cs="Times New Roman"/>
        </w:rPr>
        <w:t>/MEC, informando-a acerca da possibilidade de manifestar-se no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prazo de 10 (dez) dias, nos termos da Lei nº 9.784/1999.</w:t>
      </w:r>
    </w:p>
    <w:p w:rsidR="009A0B10" w:rsidRPr="009A0B10" w:rsidRDefault="009A0B10" w:rsidP="009A0B1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3º Esta Portaria entra em vigor na data de sua publicação.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AMARO HENRIQUE PESSOA LINS</w:t>
      </w: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>(Publicação no DOU n.º 46, de 07.03.2012, Seção 1, página 11</w:t>
      </w:r>
      <w:r>
        <w:rPr>
          <w:rFonts w:ascii="Times New Roman" w:hAnsi="Times New Roman" w:cs="Times New Roman"/>
          <w:b/>
          <w:i/>
        </w:rPr>
        <w:t>/12</w:t>
      </w:r>
      <w:proofErr w:type="gramStart"/>
      <w:r w:rsidRPr="00354018">
        <w:rPr>
          <w:rFonts w:ascii="Times New Roman" w:hAnsi="Times New Roman" w:cs="Times New Roman"/>
          <w:b/>
          <w:i/>
        </w:rPr>
        <w:t>)</w:t>
      </w:r>
      <w:proofErr w:type="gramEnd"/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A0B10">
        <w:rPr>
          <w:rFonts w:ascii="Times New Roman" w:hAnsi="Times New Roman" w:cs="Times New Roman"/>
          <w:b/>
        </w:rPr>
        <w:t>DA EDUCAÇÃO SUPERIOR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PORTARIA Nº 8, DE 29 DE FEVEREIRO DE </w:t>
      </w:r>
      <w:proofErr w:type="gramStart"/>
      <w:r w:rsidRPr="009A0B10">
        <w:rPr>
          <w:rFonts w:ascii="Times New Roman" w:hAnsi="Times New Roman" w:cs="Times New Roman"/>
          <w:b/>
        </w:rPr>
        <w:t>2012</w:t>
      </w:r>
      <w:proofErr w:type="gramEnd"/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O Secretário de Regulação e Supervisão da Educação Superior,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adotando por base os fundamentos expostos na Nota Técnica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nº 98/2012-CGSUP/SERES/MEC, inclusive como motivação, nos termos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do art. 50, §1º, da Lei n.º 9784/99, e com fundamento expresso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nos </w:t>
      </w:r>
      <w:proofErr w:type="spellStart"/>
      <w:r w:rsidRPr="009A0B10">
        <w:rPr>
          <w:rFonts w:ascii="Times New Roman" w:hAnsi="Times New Roman" w:cs="Times New Roman"/>
        </w:rPr>
        <w:t>arts</w:t>
      </w:r>
      <w:proofErr w:type="spellEnd"/>
      <w:r w:rsidRPr="009A0B10">
        <w:rPr>
          <w:rFonts w:ascii="Times New Roman" w:hAnsi="Times New Roman" w:cs="Times New Roman"/>
        </w:rPr>
        <w:t>. 206, VII, 209, I e II, e 211, § 1º, da Constituição Federal,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nos </w:t>
      </w:r>
      <w:proofErr w:type="spellStart"/>
      <w:r w:rsidRPr="009A0B10">
        <w:rPr>
          <w:rFonts w:ascii="Times New Roman" w:hAnsi="Times New Roman" w:cs="Times New Roman"/>
        </w:rPr>
        <w:t>arts</w:t>
      </w:r>
      <w:proofErr w:type="spellEnd"/>
      <w:r w:rsidRPr="009A0B10">
        <w:rPr>
          <w:rFonts w:ascii="Times New Roman" w:hAnsi="Times New Roman" w:cs="Times New Roman"/>
        </w:rPr>
        <w:t xml:space="preserve">. 10, 11, 47 a 53 do Decreto nº 5.773/2006, nos </w:t>
      </w:r>
      <w:proofErr w:type="spellStart"/>
      <w:r w:rsidRPr="009A0B10">
        <w:rPr>
          <w:rFonts w:ascii="Times New Roman" w:hAnsi="Times New Roman" w:cs="Times New Roman"/>
        </w:rPr>
        <w:t>arts</w:t>
      </w:r>
      <w:proofErr w:type="spellEnd"/>
      <w:r w:rsidRPr="009A0B10">
        <w:rPr>
          <w:rFonts w:ascii="Times New Roman" w:hAnsi="Times New Roman" w:cs="Times New Roman"/>
        </w:rPr>
        <w:t>. 33, § 2º,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35-C da Portaria Normativa MEC nº 40/2007, e no art. 45 da Lei nº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9.784/1999, no uso de suas atribuições, resolve: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1º. Instaurar Processo Administrativo em face da Faculdade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Artes, Ciências e Tecnologias para aplicação de penalidade(s) prevista(s) no art. 52 do Decreto nº 5.773/2006.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2º. Aplicar aos cursos de graduação em Administração,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bacharelado, e Direito, bacharelado, da Faculdade de Artes, Ciências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Tecnologias medida cautelar administrativa de suspensão do ingresso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novos alunos por vestibular, outros processos seletivos ou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transferências, bem como o início das atividades letivas de novas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turmas, a partir da data do Despacho, suspensão essa que deverá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perdurar até que futuro processo de recredenciamento ultrapasse 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fase de Despacho Saneador com parecer satisfatório, e, para cada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curso, até que o processo de reconhecimento respectivo ultrapasse a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fase de Despacho Saneador com parecer satisfatório.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3º. Determinar que a Faculdade de Artes, Ciências 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Tecnologias divulgue a presente decisão ao seu corpo discente, docente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 técnico-administrativo, por meio de aviso junto à sala de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professores, à Secretaria de Graduação ou órgão equivalente e, se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existente, por sistema acadêmico eletrônico.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4º. Determinar que a Faculdade de Artes, Ciências e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 xml:space="preserve">Tecnologias seja notificada a nos termos do </w:t>
      </w:r>
      <w:proofErr w:type="spellStart"/>
      <w:r w:rsidRPr="009A0B10">
        <w:rPr>
          <w:rFonts w:ascii="Times New Roman" w:hAnsi="Times New Roman" w:cs="Times New Roman"/>
        </w:rPr>
        <w:t>arts</w:t>
      </w:r>
      <w:proofErr w:type="spellEnd"/>
      <w:r w:rsidRPr="009A0B10">
        <w:rPr>
          <w:rFonts w:ascii="Times New Roman" w:hAnsi="Times New Roman" w:cs="Times New Roman"/>
        </w:rPr>
        <w:t>. 11, §4º, e 51 do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Decreto n° 5773/2006.</w:t>
      </w:r>
    </w:p>
    <w:p w:rsid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LUÍS FERNANDO MASSONETTO</w:t>
      </w:r>
    </w:p>
    <w:p w:rsidR="00354018" w:rsidRDefault="00354018" w:rsidP="00354018">
      <w:pPr>
        <w:spacing w:after="0" w:line="240" w:lineRule="auto"/>
        <w:rPr>
          <w:rFonts w:ascii="Times New Roman" w:hAnsi="Times New Roman" w:cs="Times New Roman"/>
          <w:b/>
        </w:rPr>
      </w:pPr>
    </w:p>
    <w:p w:rsidR="00354018" w:rsidRDefault="00354018" w:rsidP="00354018">
      <w:pPr>
        <w:spacing w:after="0" w:line="240" w:lineRule="auto"/>
        <w:rPr>
          <w:rFonts w:ascii="Times New Roman" w:hAnsi="Times New Roman" w:cs="Times New Roman"/>
          <w:b/>
        </w:rPr>
      </w:pPr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354018">
        <w:rPr>
          <w:rFonts w:ascii="Times New Roman" w:hAnsi="Times New Roman" w:cs="Times New Roman"/>
          <w:b/>
          <w:i/>
        </w:rPr>
        <w:t>)</w:t>
      </w:r>
      <w:proofErr w:type="gramEnd"/>
    </w:p>
    <w:p w:rsidR="00354018" w:rsidRDefault="00354018" w:rsidP="00354018">
      <w:pPr>
        <w:spacing w:after="0" w:line="240" w:lineRule="auto"/>
        <w:rPr>
          <w:rFonts w:ascii="Times New Roman" w:hAnsi="Times New Roman" w:cs="Times New Roman"/>
          <w:b/>
        </w:rPr>
      </w:pPr>
    </w:p>
    <w:p w:rsidR="00073086" w:rsidRDefault="000730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3086" w:rsidRPr="009A0B10" w:rsidRDefault="00073086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073086" w:rsidRPr="009A0B10" w:rsidRDefault="00073086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9A0B10">
        <w:rPr>
          <w:rFonts w:ascii="Times New Roman" w:hAnsi="Times New Roman" w:cs="Times New Roman"/>
          <w:b/>
        </w:rPr>
        <w:t>DA EDUCAÇÃO SUPERIOR</w:t>
      </w:r>
    </w:p>
    <w:p w:rsidR="009A0B10" w:rsidRPr="009A0B10" w:rsidRDefault="009A0B10" w:rsidP="009A0B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0B10">
        <w:rPr>
          <w:rFonts w:ascii="Times New Roman" w:hAnsi="Times New Roman" w:cs="Times New Roman"/>
          <w:b/>
        </w:rPr>
        <w:t xml:space="preserve">PORTARIA Nº 19, DE </w:t>
      </w:r>
      <w:proofErr w:type="gramStart"/>
      <w:r w:rsidRPr="009A0B10">
        <w:rPr>
          <w:rFonts w:ascii="Times New Roman" w:hAnsi="Times New Roman" w:cs="Times New Roman"/>
          <w:b/>
        </w:rPr>
        <w:t>6</w:t>
      </w:r>
      <w:proofErr w:type="gramEnd"/>
      <w:r w:rsidRPr="009A0B10">
        <w:rPr>
          <w:rFonts w:ascii="Times New Roman" w:hAnsi="Times New Roman" w:cs="Times New Roman"/>
          <w:b/>
        </w:rPr>
        <w:t xml:space="preserve"> DE MARÇO DE 2012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7.480, de 16 de maio de 2011, tendo em vista o Decreto nº 5.773, de </w:t>
      </w:r>
      <w:proofErr w:type="gramStart"/>
      <w:r w:rsidRPr="009A0B10">
        <w:rPr>
          <w:rFonts w:ascii="Times New Roman" w:hAnsi="Times New Roman" w:cs="Times New Roman"/>
        </w:rPr>
        <w:t>9</w:t>
      </w:r>
      <w:proofErr w:type="gramEnd"/>
      <w:r w:rsidRPr="009A0B10">
        <w:rPr>
          <w:rFonts w:ascii="Times New Roman" w:hAnsi="Times New Roman" w:cs="Times New Roman"/>
        </w:rPr>
        <w:t xml:space="preserve"> de maio</w:t>
      </w:r>
      <w:r>
        <w:rPr>
          <w:rFonts w:ascii="Times New Roman" w:hAnsi="Times New Roman" w:cs="Times New Roman"/>
        </w:rPr>
        <w:t xml:space="preserve"> </w:t>
      </w:r>
      <w:r w:rsidRPr="009A0B10">
        <w:rPr>
          <w:rFonts w:ascii="Times New Roman" w:hAnsi="Times New Roman" w:cs="Times New Roman"/>
        </w:rPr>
        <w:t>de 2006, e suas alterações, e a Portaria Normativa nº 40, de 12 de dezembro de 2007, republicada em 29 de dezembro de 2010 e a Nota Técnica nº 108- DIREG/SERES/MEC - 2001, resolve: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1° Aditar os atos autorizativos dos cursos de graduação das Instituições de Educação Superior, em relação à quantidade total anual de vagas ofertadas, conforme planilha anexa.</w:t>
      </w:r>
    </w:p>
    <w:p w:rsidR="009A0B10" w:rsidRPr="009A0B10" w:rsidRDefault="009A0B10" w:rsidP="0007308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A0B10">
        <w:rPr>
          <w:rFonts w:ascii="Times New Roman" w:hAnsi="Times New Roman" w:cs="Times New Roman"/>
        </w:rPr>
        <w:t>Art. 2° Esta Portaria entra em vigor na data de sua publicação.</w:t>
      </w:r>
    </w:p>
    <w:p w:rsidR="009A0B10" w:rsidRDefault="009A0B10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86">
        <w:rPr>
          <w:rFonts w:ascii="Times New Roman" w:hAnsi="Times New Roman" w:cs="Times New Roman"/>
          <w:b/>
        </w:rPr>
        <w:t>LUÍS FERNANDO MASSONETTO</w:t>
      </w:r>
    </w:p>
    <w:p w:rsidR="00073086" w:rsidRPr="00073086" w:rsidRDefault="00073086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0B10" w:rsidRPr="00073086" w:rsidRDefault="009A0B10" w:rsidP="00073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086">
        <w:rPr>
          <w:rFonts w:ascii="Times New Roman" w:hAnsi="Times New Roman" w:cs="Times New Roman"/>
          <w:b/>
        </w:rPr>
        <w:t>ANEXO</w:t>
      </w:r>
    </w:p>
    <w:p w:rsidR="009A0B10" w:rsidRDefault="009A0B10" w:rsidP="009A0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72B" w:rsidRPr="0030172B" w:rsidRDefault="0030172B" w:rsidP="0030172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0172B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portaria</w:t>
      </w:r>
      <w:r w:rsidRPr="0030172B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73086" w:rsidRDefault="00073086" w:rsidP="009A0B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172B" w:rsidRDefault="0030172B" w:rsidP="009A0B1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4018" w:rsidRPr="00354018" w:rsidRDefault="00354018" w:rsidP="003540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54018">
        <w:rPr>
          <w:rFonts w:ascii="Times New Roman" w:hAnsi="Times New Roman" w:cs="Times New Roman"/>
          <w:b/>
          <w:i/>
        </w:rPr>
        <w:t xml:space="preserve">(Publicação no DOU n.º 46, de 07.03.2012, Seção 1, página </w:t>
      </w:r>
      <w:proofErr w:type="gramStart"/>
      <w:r w:rsidRPr="00354018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2</w:t>
      </w:r>
      <w:r w:rsidRPr="00354018">
        <w:rPr>
          <w:rFonts w:ascii="Times New Roman" w:hAnsi="Times New Roman" w:cs="Times New Roman"/>
          <w:b/>
          <w:i/>
        </w:rPr>
        <w:t>)</w:t>
      </w:r>
      <w:proofErr w:type="gramEnd"/>
    </w:p>
    <w:p w:rsidR="00073086" w:rsidRPr="009A0B10" w:rsidRDefault="00073086" w:rsidP="009A0B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3086" w:rsidRPr="009A0B10" w:rsidSect="009A0B10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10"/>
    <w:rsid w:val="00073086"/>
    <w:rsid w:val="0030172B"/>
    <w:rsid w:val="00354018"/>
    <w:rsid w:val="009A0B10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2214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2012-03-07T10:56:00Z</dcterms:created>
  <dcterms:modified xsi:type="dcterms:W3CDTF">2012-03-07T11:14:00Z</dcterms:modified>
</cp:coreProperties>
</file>