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MINISTÉRIO DA EDUCAÇÃO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GABINETE DO MINISTRO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PORTARIAS DE 17 DE MAIO DE 2012</w:t>
      </w:r>
    </w:p>
    <w:p w:rsid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atribuições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Constituição da República, e considerando o disposto no art. 2º, § 2º,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Portaria nº 1.087, de 10 de agosto de 2011, com redação dada pela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Portaria n° 597 de 17 de maio 2012, resolve: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598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Art. 1º Ficam designados, os seguintes membros </w:t>
      </w:r>
      <w:proofErr w:type="gramStart"/>
      <w:r w:rsidRPr="00E5049D">
        <w:rPr>
          <w:rFonts w:ascii="Times New Roman" w:hAnsi="Times New Roman" w:cs="Times New Roman"/>
        </w:rPr>
        <w:t>suplentes do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Comitê Gestor Nacional de Formação Inicial e Continuada de Profissionais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Educação Básica</w:t>
      </w:r>
      <w:proofErr w:type="gramEnd"/>
      <w:r w:rsidRPr="00E5049D">
        <w:rPr>
          <w:rFonts w:ascii="Times New Roman" w:hAnsi="Times New Roman" w:cs="Times New Roman"/>
        </w:rPr>
        <w:t>: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I - ROMEU WELITON CAPUTO, da Secretaria Executiva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do Ministério da Educação;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II - MARIA LUIZA MARTINS ALÉSSIO, da Secretaria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Educação Básica;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III - MARTINHA CLARETE DUTRA DOS SANTOS,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Secretaria de Educação Continuada, Alfabetização, Diversidade e Inclusão;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IV - LUCAS RAMALHO MACIEL, da Secretaria de Educação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Superior;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V - ALÉSSIO TRINDADE DE BARROS, da Secretaria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Educação Profissional e Tecnológica;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VI - FLÁVIA MARIA DE BARROS NOGUEIRA, da Secretaria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Articulação com os Sistemas de Ensino;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VII - JOÃO CARLOS TEATINI DE SOUZA CLÍMACO,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Coordenação de Aperfeiçoamento de Pessoal de Nível Superior (CAPES);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VIII - RENILDA PERES DE LIMA, do Fundo Nacional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Desenvolvimento da Educação - FNDE.</w:t>
      </w:r>
    </w:p>
    <w:p w:rsidR="00D442FB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Art. 2º Esta Portaria entra em vigor na data de sua publicação.</w:t>
      </w:r>
    </w:p>
    <w:p w:rsidR="00E5049D" w:rsidRDefault="00E5049D" w:rsidP="00E5049D">
      <w:pPr>
        <w:spacing w:after="0" w:line="240" w:lineRule="auto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competência que lhe foi subdelegada pelo inciso I do art. 1°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Portaria n° 1056, de 11 de junho de 2003, publicada no Diário Oficial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União de 12 de junho de 2003, e de conformidade com os artigos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2° e 4°, do Decreto n° 4.734, de 11 de junho de 2003, resolve: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601 - Exonerar, a pedido, ALEXANDRE ANDRÉ DOS SANTOS,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CPF nº 895.338.799-04, do cargo de Coordenador-Geral de Informações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 Indicadores Educacionais, código DAS-101.4, da Diretoria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Tecnologia e Disseminação de Informações Educacionais do Instituto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Nacional de Estudos e Pesquisas Educacionais Anísio Teixeira,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do Ministério da Educação, a contar de 27 de abril de 2012.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602 - Exonerar, a pedido, ANA PAULA DE SIQUEIRA GAUDIO,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CPF nº 376.777.801-72, do cargo de Coordenador-Geral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Controle de Qualidade da Educação Superior, código DAS-101.4,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Diretoria de Avaliação da Educação Superior do Instituto Nacional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Estudos e Pesquisas Educacionais Anísio Teixeira do Ministério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Educação, a contar do dia 07 de maio de 2012.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603 - Nomear HÉLIO JÚNIO ROCHA MORAIS, CPF nº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704.189.001-59, para exercer o cargo de Assessor, código DAS-102.4,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Anísio Teixeira do Ministério da Educação, conforme Decreto nº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7.693, de 02 de março de 2012, publicado no DOU de 06 de março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2012.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ALOIZIO MERCADANTE OLIVA</w:t>
      </w:r>
    </w:p>
    <w:p w:rsid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049D" w:rsidRPr="00E5049D" w:rsidRDefault="00E5049D" w:rsidP="00E504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049D">
        <w:rPr>
          <w:rFonts w:ascii="Times New Roman" w:hAnsi="Times New Roman" w:cs="Times New Roman"/>
          <w:b/>
          <w:i/>
        </w:rPr>
        <w:t xml:space="preserve">(Publicação no DOU n.º 96, de 18.05.2012,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5049D">
        <w:rPr>
          <w:rFonts w:ascii="Times New Roman" w:hAnsi="Times New Roman" w:cs="Times New Roman"/>
          <w:b/>
          <w:i/>
        </w:rPr>
        <w:t>)</w:t>
      </w:r>
      <w:proofErr w:type="gramEnd"/>
    </w:p>
    <w:p w:rsid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049D" w:rsidRDefault="00E50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lastRenderedPageBreak/>
        <w:t>MINISTÉRIO DA EDUCAÇÃO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GABINETE DO MINISTRO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PORTARIAS DE 17 DE MAIO DE 2012</w:t>
      </w:r>
    </w:p>
    <w:p w:rsid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Portaria nº 1.056/Casa Civil/PR, de 11 de junho de 2003, </w:t>
      </w:r>
      <w:proofErr w:type="gramStart"/>
      <w:r w:rsidRPr="00E5049D">
        <w:rPr>
          <w:rFonts w:ascii="Times New Roman" w:hAnsi="Times New Roman" w:cs="Times New Roman"/>
        </w:rPr>
        <w:t>publicada</w:t>
      </w:r>
      <w:proofErr w:type="gramEnd"/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União de 17 de junho de 2003, resolve: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607 - Nomear LEILA VON DE OLIVEIRA para exercer o cargo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Chefe de Serviço, código DAS-101.1, da Assessoria Parlamentar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do Gabinete do Ministro.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no Diário Oficial da União de 12 de junho de 2003, resolve: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610 - Nomear SILVIO LUÍS SANTOS DA SILVA para exercer 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cargo de Coordenador-Geral, código DAS-101.4, da Coordenação-Geral de Gestão Administrativa da Subsecretaria de Assuntos Administrativos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Secretaria Executiva, ficando exonerado do cargo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que atualmente ocupa.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611 - Nomear ENEIDA CARDOSO DE BRITTO CORREA para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exercer o cargo de Chefe de Gabinete, código DAS-101.4, do Gabinete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Secretaria de Educação Profissional e Tecnológica.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612 - Exonerar RENATA MARIA GONZATTI do cargo de Chefe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Gabinete, código DAS-101.4, do Gabinete da Secretaria de Educação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Profissional e Tecnológica, a contar de 13 de abril de 2012.</w:t>
      </w: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613 - Nomear MARIA ABADIA ALVES para exercer o cargo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Assessor, código DAS-102.4,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 Tecnológica, ficando exonerada do cargo que atualmente ocupa.</w:t>
      </w: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614 - Exonerar STELA MÁRCIA MOREIRA ROSA do cargo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Assessor, código DAS-102.4,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 Tecnológica.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ALOIZIO MERCADANTE OLIVA</w:t>
      </w:r>
    </w:p>
    <w:p w:rsid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SECRETARIA EXECUTIVA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PORTARIAS DE 17 DE MAIO DE 2012</w:t>
      </w:r>
    </w:p>
    <w:p w:rsid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no Diário Oficial da União de 17 de junho de 2003, resolve: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752 - Designar VALDINÉIA CHAGAS DE ARAÚJO para exercer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 Função Gratificada, código FG-03, do Gabinete da Secretaria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Regulação e Supervisão da Educação Superior.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753 - Dispensar RAFAEL SOARES LIMA da Função Gratificada,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código FG-01, do Gabinete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Educação Superior.</w:t>
      </w: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P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5049D">
        <w:rPr>
          <w:rFonts w:ascii="Times New Roman" w:hAnsi="Times New Roman" w:cs="Times New Roman"/>
        </w:rPr>
        <w:t xml:space="preserve"> 754 - Designar PATRÍCIA MARA BARBOSA CHAVES para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exercer a Função Gratificada, código FG-01, do Gabinete da Secretaria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Regulação e Supervisão da Educação Superior, ficando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dispensada da função que atualmente ocupa.</w:t>
      </w:r>
    </w:p>
    <w:p w:rsid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JOSÉ HENRIQUE PAIM FERNANDES</w:t>
      </w:r>
    </w:p>
    <w:p w:rsid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049D" w:rsidRPr="00E5049D" w:rsidRDefault="00E5049D" w:rsidP="00E504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049D">
        <w:rPr>
          <w:rFonts w:ascii="Times New Roman" w:hAnsi="Times New Roman" w:cs="Times New Roman"/>
          <w:b/>
          <w:i/>
        </w:rPr>
        <w:t xml:space="preserve">(Publicação no DOU n.º 96, de 18.05.2012,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5049D">
        <w:rPr>
          <w:rFonts w:ascii="Times New Roman" w:hAnsi="Times New Roman" w:cs="Times New Roman"/>
          <w:b/>
          <w:i/>
        </w:rPr>
        <w:t>)</w:t>
      </w:r>
      <w:proofErr w:type="gramEnd"/>
    </w:p>
    <w:p w:rsidR="00E5049D" w:rsidRDefault="00E5049D" w:rsidP="00E5049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49D" w:rsidRDefault="00E50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>SECRETARIA DE EDUCAÇÃO SUPERIOR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t xml:space="preserve">PORTARIA Nº 101, DE 17 DE MAIO DE </w:t>
      </w:r>
      <w:proofErr w:type="gramStart"/>
      <w:r w:rsidRPr="00E5049D">
        <w:rPr>
          <w:rFonts w:ascii="Times New Roman" w:hAnsi="Times New Roman" w:cs="Times New Roman"/>
          <w:b/>
        </w:rPr>
        <w:t>2012</w:t>
      </w:r>
      <w:proofErr w:type="gramEnd"/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EDUCAÇÃO, no uso de suas atribuições, resolve: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Art. 1º Constituir o Comitê Técnico Multidisciplinar (CTM)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que avaliará e selecionará as propostas candidatas ao Edital PROEXT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2013.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Parágrafo único. Observando os critérios de julgamento previstos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no Edital, o CTM fará a análise e julgamento das propostas 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será composto por membros do Ministério da Educação, do Ministério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Cultura, do Ministério da Pesca e Aquicultura, do Ministério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Saúde, do Ministério das Cidades, do Ministério do Desenvolvimento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Agrário, do Ministério do Desenvolvimento Social 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Combate a Fome, do Ministério do Trabalho e Emprego, do Ministério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do Esporte, do Ministério da Integração Nacional, do Ministério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das Comunicações, do Ministério da Justiça, do Instituto do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Patrimônio Histórico e Artístico Nacional, da Secretaria de Políticas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para as Mulheres, da Secretaria de Direitos Humanos, da Secretaria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Políticas de Promoção da Igualdade Racial, bem como de Instituições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de Ensino Superior.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Art. 2º Ficam nomeados para compor o CTM, sob a presidência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do primeiro:</w:t>
      </w:r>
    </w:p>
    <w:p w:rsid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Lucas Ramalho Maciel; Adriana Lages; Aguiar Gonzaga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Vieira da Costa; Alexandre do Nascimento; Alexsandra Ramos </w:t>
      </w:r>
      <w:proofErr w:type="gramStart"/>
      <w:r w:rsidRPr="00E5049D">
        <w:rPr>
          <w:rFonts w:ascii="Times New Roman" w:hAnsi="Times New Roman" w:cs="Times New Roman"/>
        </w:rPr>
        <w:t>Frota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;</w:t>
      </w:r>
      <w:proofErr w:type="gramEnd"/>
      <w:r w:rsidRPr="00E5049D">
        <w:rPr>
          <w:rFonts w:ascii="Times New Roman" w:hAnsi="Times New Roman" w:cs="Times New Roman"/>
        </w:rPr>
        <w:t xml:space="preserve"> Allan </w:t>
      </w:r>
      <w:proofErr w:type="spellStart"/>
      <w:r w:rsidRPr="00E5049D">
        <w:rPr>
          <w:rFonts w:ascii="Times New Roman" w:hAnsi="Times New Roman" w:cs="Times New Roman"/>
        </w:rPr>
        <w:t>Razera</w:t>
      </w:r>
      <w:proofErr w:type="spellEnd"/>
      <w:r w:rsidRPr="00E5049D">
        <w:rPr>
          <w:rFonts w:ascii="Times New Roman" w:hAnsi="Times New Roman" w:cs="Times New Roman"/>
        </w:rPr>
        <w:t xml:space="preserve">; Amauri Aparecido </w:t>
      </w:r>
      <w:proofErr w:type="spellStart"/>
      <w:r w:rsidRPr="00E5049D">
        <w:rPr>
          <w:rFonts w:ascii="Times New Roman" w:hAnsi="Times New Roman" w:cs="Times New Roman"/>
        </w:rPr>
        <w:t>Bassoli</w:t>
      </w:r>
      <w:proofErr w:type="spellEnd"/>
      <w:r w:rsidRPr="00E5049D">
        <w:rPr>
          <w:rFonts w:ascii="Times New Roman" w:hAnsi="Times New Roman" w:cs="Times New Roman"/>
        </w:rPr>
        <w:t xml:space="preserve"> de Oliveira; Ana Carolina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Coutinho Villanova; Ana Daniela Rezende Pereira Neves; Andréa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Oliveira Barra; Anete Fidelis; </w:t>
      </w:r>
      <w:proofErr w:type="spellStart"/>
      <w:r w:rsidRPr="00E5049D">
        <w:rPr>
          <w:rFonts w:ascii="Times New Roman" w:hAnsi="Times New Roman" w:cs="Times New Roman"/>
        </w:rPr>
        <w:t>Angela</w:t>
      </w:r>
      <w:proofErr w:type="spellEnd"/>
      <w:r w:rsidRPr="00E5049D">
        <w:rPr>
          <w:rFonts w:ascii="Times New Roman" w:hAnsi="Times New Roman" w:cs="Times New Roman"/>
        </w:rPr>
        <w:t xml:space="preserve"> Marque de Almeida; </w:t>
      </w:r>
      <w:proofErr w:type="spellStart"/>
      <w:r w:rsidRPr="00E5049D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de </w:t>
      </w:r>
      <w:proofErr w:type="spellStart"/>
      <w:r w:rsidRPr="00E5049D">
        <w:rPr>
          <w:rFonts w:ascii="Times New Roman" w:hAnsi="Times New Roman" w:cs="Times New Roman"/>
        </w:rPr>
        <w:t>Padua</w:t>
      </w:r>
      <w:proofErr w:type="spellEnd"/>
      <w:r w:rsidRPr="00E5049D">
        <w:rPr>
          <w:rFonts w:ascii="Times New Roman" w:hAnsi="Times New Roman" w:cs="Times New Roman"/>
        </w:rPr>
        <w:t xml:space="preserve"> de Lima Brito; </w:t>
      </w:r>
      <w:proofErr w:type="spellStart"/>
      <w:r w:rsidRPr="00E5049D">
        <w:rPr>
          <w:rFonts w:ascii="Times New Roman" w:hAnsi="Times New Roman" w:cs="Times New Roman"/>
        </w:rPr>
        <w:t>Antonio</w:t>
      </w:r>
      <w:proofErr w:type="spellEnd"/>
      <w:r w:rsidRPr="00E5049D">
        <w:rPr>
          <w:rFonts w:ascii="Times New Roman" w:hAnsi="Times New Roman" w:cs="Times New Roman"/>
        </w:rPr>
        <w:t xml:space="preserve"> Jorge Soares; </w:t>
      </w:r>
      <w:proofErr w:type="spellStart"/>
      <w:r w:rsidRPr="00E5049D">
        <w:rPr>
          <w:rFonts w:ascii="Times New Roman" w:hAnsi="Times New Roman" w:cs="Times New Roman"/>
        </w:rPr>
        <w:t>Antonio</w:t>
      </w:r>
      <w:proofErr w:type="spellEnd"/>
      <w:r w:rsidRPr="00E5049D">
        <w:rPr>
          <w:rFonts w:ascii="Times New Roman" w:hAnsi="Times New Roman" w:cs="Times New Roman"/>
        </w:rPr>
        <w:t xml:space="preserve"> Salvador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Rocha; Barbara da Silva Rosa; Beatriz Helena Matte Gregory; Bruna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da Fonseca </w:t>
      </w:r>
      <w:proofErr w:type="spellStart"/>
      <w:r w:rsidRPr="00E5049D">
        <w:rPr>
          <w:rFonts w:ascii="Times New Roman" w:hAnsi="Times New Roman" w:cs="Times New Roman"/>
        </w:rPr>
        <w:t>Shintaku</w:t>
      </w:r>
      <w:proofErr w:type="spellEnd"/>
      <w:r w:rsidRPr="00E5049D">
        <w:rPr>
          <w:rFonts w:ascii="Times New Roman" w:hAnsi="Times New Roman" w:cs="Times New Roman"/>
        </w:rPr>
        <w:t>; Camila Consuelo Brito de Oliveira; Camila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Graciola</w:t>
      </w:r>
      <w:proofErr w:type="spellEnd"/>
      <w:r w:rsidRPr="00E5049D">
        <w:rPr>
          <w:rFonts w:ascii="Times New Roman" w:hAnsi="Times New Roman" w:cs="Times New Roman"/>
        </w:rPr>
        <w:t xml:space="preserve">; Camila </w:t>
      </w:r>
      <w:proofErr w:type="spellStart"/>
      <w:r w:rsidRPr="00E5049D">
        <w:rPr>
          <w:rFonts w:ascii="Times New Roman" w:hAnsi="Times New Roman" w:cs="Times New Roman"/>
        </w:rPr>
        <w:t>Percilyana</w:t>
      </w:r>
      <w:proofErr w:type="spellEnd"/>
      <w:r w:rsidRPr="00E5049D">
        <w:rPr>
          <w:rFonts w:ascii="Times New Roman" w:hAnsi="Times New Roman" w:cs="Times New Roman"/>
        </w:rPr>
        <w:t xml:space="preserve"> de Lima e Silva; Carmen </w:t>
      </w:r>
      <w:proofErr w:type="spellStart"/>
      <w:r w:rsidRPr="00E5049D">
        <w:rPr>
          <w:rFonts w:ascii="Times New Roman" w:hAnsi="Times New Roman" w:cs="Times New Roman"/>
        </w:rPr>
        <w:t>Gatto</w:t>
      </w:r>
      <w:proofErr w:type="spellEnd"/>
      <w:r w:rsidRPr="00E5049D">
        <w:rPr>
          <w:rFonts w:ascii="Times New Roman" w:hAnsi="Times New Roman" w:cs="Times New Roman"/>
        </w:rPr>
        <w:t>; Cesar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Reinhardt</w:t>
      </w:r>
      <w:proofErr w:type="spellEnd"/>
      <w:r w:rsidRPr="00E5049D">
        <w:rPr>
          <w:rFonts w:ascii="Times New Roman" w:hAnsi="Times New Roman" w:cs="Times New Roman"/>
        </w:rPr>
        <w:t xml:space="preserve">; </w:t>
      </w:r>
      <w:proofErr w:type="spellStart"/>
      <w:r w:rsidRPr="00E5049D">
        <w:rPr>
          <w:rFonts w:ascii="Times New Roman" w:hAnsi="Times New Roman" w:cs="Times New Roman"/>
        </w:rPr>
        <w:t>Christianne</w:t>
      </w:r>
      <w:proofErr w:type="spellEnd"/>
      <w:r w:rsidRPr="00E5049D"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Belinzoni</w:t>
      </w:r>
      <w:proofErr w:type="spellEnd"/>
      <w:r w:rsidRPr="00E5049D">
        <w:rPr>
          <w:rFonts w:ascii="Times New Roman" w:hAnsi="Times New Roman" w:cs="Times New Roman"/>
        </w:rPr>
        <w:t>; Cibele Cristina Bueno de Oliveira;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Cíntia Rodrigues Leal; Clarice </w:t>
      </w:r>
      <w:proofErr w:type="spellStart"/>
      <w:r w:rsidRPr="00E5049D">
        <w:rPr>
          <w:rFonts w:ascii="Times New Roman" w:hAnsi="Times New Roman" w:cs="Times New Roman"/>
        </w:rPr>
        <w:t>Zientarski</w:t>
      </w:r>
      <w:proofErr w:type="spellEnd"/>
      <w:r w:rsidRPr="00E5049D">
        <w:rPr>
          <w:rFonts w:ascii="Times New Roman" w:hAnsi="Times New Roman" w:cs="Times New Roman"/>
        </w:rPr>
        <w:t xml:space="preserve">; </w:t>
      </w:r>
      <w:proofErr w:type="spellStart"/>
      <w:r w:rsidRPr="00E5049D">
        <w:rPr>
          <w:rFonts w:ascii="Times New Roman" w:hAnsi="Times New Roman" w:cs="Times New Roman"/>
        </w:rPr>
        <w:t>Cledinei</w:t>
      </w:r>
      <w:proofErr w:type="spellEnd"/>
      <w:r w:rsidRPr="00E5049D">
        <w:rPr>
          <w:rFonts w:ascii="Times New Roman" w:hAnsi="Times New Roman" w:cs="Times New Roman"/>
        </w:rPr>
        <w:t xml:space="preserve"> Carneiro </w:t>
      </w:r>
      <w:proofErr w:type="spellStart"/>
      <w:r w:rsidRPr="00E5049D">
        <w:rPr>
          <w:rFonts w:ascii="Times New Roman" w:hAnsi="Times New Roman" w:cs="Times New Roman"/>
        </w:rPr>
        <w:t>Zavaski</w:t>
      </w:r>
      <w:proofErr w:type="spellEnd"/>
      <w:r w:rsidRPr="00E5049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Clesivânia</w:t>
      </w:r>
      <w:proofErr w:type="spellEnd"/>
      <w:r w:rsidRPr="00E5049D">
        <w:rPr>
          <w:rFonts w:ascii="Times New Roman" w:hAnsi="Times New Roman" w:cs="Times New Roman"/>
        </w:rPr>
        <w:t xml:space="preserve"> Santos Rodrigues; Cristiano Cezar de Oliveira Passos;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Danilo Melo Gonçalves Alves da Silva; Dênis Rodrigues da Silva;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Denise Cidade Cavalcanti; Diego Adolfo </w:t>
      </w:r>
      <w:proofErr w:type="spellStart"/>
      <w:r w:rsidRPr="00E5049D">
        <w:rPr>
          <w:rFonts w:ascii="Times New Roman" w:hAnsi="Times New Roman" w:cs="Times New Roman"/>
        </w:rPr>
        <w:t>Pitirini</w:t>
      </w:r>
      <w:proofErr w:type="spellEnd"/>
      <w:r w:rsidRPr="00E5049D">
        <w:rPr>
          <w:rFonts w:ascii="Times New Roman" w:hAnsi="Times New Roman" w:cs="Times New Roman"/>
        </w:rPr>
        <w:t>; Dione Oliveira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Moura; Dulce Aquino; Edson Leite Ribeiro; Eduardo Gois; </w:t>
      </w:r>
      <w:proofErr w:type="spellStart"/>
      <w:r w:rsidRPr="00E5049D">
        <w:rPr>
          <w:rFonts w:ascii="Times New Roman" w:hAnsi="Times New Roman" w:cs="Times New Roman"/>
        </w:rPr>
        <w:t>Eglaísa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Micheline</w:t>
      </w:r>
      <w:proofErr w:type="spellEnd"/>
      <w:r w:rsidRPr="00E5049D">
        <w:rPr>
          <w:rFonts w:ascii="Times New Roman" w:hAnsi="Times New Roman" w:cs="Times New Roman"/>
        </w:rPr>
        <w:t xml:space="preserve"> Pontes Cunha; </w:t>
      </w:r>
      <w:proofErr w:type="spellStart"/>
      <w:r w:rsidRPr="00E5049D">
        <w:rPr>
          <w:rFonts w:ascii="Times New Roman" w:hAnsi="Times New Roman" w:cs="Times New Roman"/>
        </w:rPr>
        <w:t>Eloiza</w:t>
      </w:r>
      <w:proofErr w:type="spellEnd"/>
      <w:r w:rsidRPr="00E5049D">
        <w:rPr>
          <w:rFonts w:ascii="Times New Roman" w:hAnsi="Times New Roman" w:cs="Times New Roman"/>
        </w:rPr>
        <w:t xml:space="preserve"> Soares; Érika Patrícia Dias Alexandre;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Erika </w:t>
      </w:r>
      <w:proofErr w:type="spellStart"/>
      <w:r w:rsidRPr="00E5049D">
        <w:rPr>
          <w:rFonts w:ascii="Times New Roman" w:hAnsi="Times New Roman" w:cs="Times New Roman"/>
        </w:rPr>
        <w:t>Picinin</w:t>
      </w:r>
      <w:proofErr w:type="spellEnd"/>
      <w:r w:rsidRPr="00E5049D">
        <w:rPr>
          <w:rFonts w:ascii="Times New Roman" w:hAnsi="Times New Roman" w:cs="Times New Roman"/>
        </w:rPr>
        <w:t xml:space="preserve"> Fernandez; Fábio </w:t>
      </w:r>
      <w:proofErr w:type="spellStart"/>
      <w:r w:rsidRPr="00E5049D">
        <w:rPr>
          <w:rFonts w:ascii="Times New Roman" w:hAnsi="Times New Roman" w:cs="Times New Roman"/>
        </w:rPr>
        <w:t>Angioluci</w:t>
      </w:r>
      <w:proofErr w:type="spellEnd"/>
      <w:r w:rsidRPr="00E5049D">
        <w:rPr>
          <w:rFonts w:ascii="Times New Roman" w:hAnsi="Times New Roman" w:cs="Times New Roman"/>
        </w:rPr>
        <w:t xml:space="preserve"> Diniz Campos;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Fábio Eduardo Arruda; Felipe Morais Santos; Fernanda </w:t>
      </w:r>
      <w:proofErr w:type="spellStart"/>
      <w:r w:rsidRPr="00E5049D">
        <w:rPr>
          <w:rFonts w:ascii="Times New Roman" w:hAnsi="Times New Roman" w:cs="Times New Roman"/>
        </w:rPr>
        <w:t>Scalzavara</w:t>
      </w:r>
      <w:proofErr w:type="spellEnd"/>
      <w:r w:rsidRPr="00E5049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Fernando Arthur de Freitas; </w:t>
      </w:r>
      <w:proofErr w:type="spellStart"/>
      <w:r w:rsidRPr="00E5049D">
        <w:rPr>
          <w:rFonts w:ascii="Times New Roman" w:hAnsi="Times New Roman" w:cs="Times New Roman"/>
        </w:rPr>
        <w:t>Flaviane</w:t>
      </w:r>
      <w:proofErr w:type="spellEnd"/>
      <w:r w:rsidRPr="00E5049D">
        <w:rPr>
          <w:rFonts w:ascii="Times New Roman" w:hAnsi="Times New Roman" w:cs="Times New Roman"/>
        </w:rPr>
        <w:t xml:space="preserve"> Carvalho </w:t>
      </w:r>
      <w:proofErr w:type="spellStart"/>
      <w:r w:rsidRPr="00E5049D">
        <w:rPr>
          <w:rFonts w:ascii="Times New Roman" w:hAnsi="Times New Roman" w:cs="Times New Roman"/>
        </w:rPr>
        <w:t>Canavesi</w:t>
      </w:r>
      <w:proofErr w:type="spellEnd"/>
      <w:r w:rsidRPr="00E5049D">
        <w:rPr>
          <w:rFonts w:ascii="Times New Roman" w:hAnsi="Times New Roman" w:cs="Times New Roman"/>
        </w:rPr>
        <w:t>; Guilherme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Burigo</w:t>
      </w:r>
      <w:proofErr w:type="spellEnd"/>
      <w:r w:rsidRPr="00E5049D"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Zanette</w:t>
      </w:r>
      <w:proofErr w:type="spellEnd"/>
      <w:r w:rsidRPr="00E5049D">
        <w:rPr>
          <w:rFonts w:ascii="Times New Roman" w:hAnsi="Times New Roman" w:cs="Times New Roman"/>
        </w:rPr>
        <w:t xml:space="preserve">; Guilherme Natividade </w:t>
      </w:r>
      <w:proofErr w:type="spellStart"/>
      <w:r w:rsidRPr="00E5049D">
        <w:rPr>
          <w:rFonts w:ascii="Times New Roman" w:hAnsi="Times New Roman" w:cs="Times New Roman"/>
        </w:rPr>
        <w:t>Hecht</w:t>
      </w:r>
      <w:proofErr w:type="spellEnd"/>
      <w:r w:rsidRPr="00E5049D">
        <w:rPr>
          <w:rFonts w:ascii="Times New Roman" w:hAnsi="Times New Roman" w:cs="Times New Roman"/>
        </w:rPr>
        <w:t xml:space="preserve">; Herbert </w:t>
      </w:r>
      <w:proofErr w:type="spellStart"/>
      <w:r w:rsidRPr="00E5049D">
        <w:rPr>
          <w:rFonts w:ascii="Times New Roman" w:hAnsi="Times New Roman" w:cs="Times New Roman"/>
        </w:rPr>
        <w:t>Ugrinowitsch</w:t>
      </w:r>
      <w:proofErr w:type="spellEnd"/>
      <w:r w:rsidRPr="00E5049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E5049D">
        <w:rPr>
          <w:rFonts w:ascii="Times New Roman" w:hAnsi="Times New Roman" w:cs="Times New Roman"/>
        </w:rPr>
        <w:t>Higor</w:t>
      </w:r>
      <w:proofErr w:type="spellEnd"/>
      <w:r w:rsidRPr="00E5049D">
        <w:rPr>
          <w:rFonts w:ascii="Times New Roman" w:hAnsi="Times New Roman" w:cs="Times New Roman"/>
        </w:rPr>
        <w:t xml:space="preserve"> de Oliveira Guerra; Hugo Tomaz Neto Moraes; </w:t>
      </w:r>
      <w:proofErr w:type="spellStart"/>
      <w:r w:rsidRPr="00E5049D">
        <w:rPr>
          <w:rFonts w:ascii="Times New Roman" w:hAnsi="Times New Roman" w:cs="Times New Roman"/>
        </w:rPr>
        <w:t>Igmar</w:t>
      </w:r>
      <w:proofErr w:type="spellEnd"/>
      <w:r w:rsidRPr="00E5049D">
        <w:rPr>
          <w:rFonts w:ascii="Times New Roman" w:hAnsi="Times New Roman" w:cs="Times New Roman"/>
        </w:rPr>
        <w:t xml:space="preserve"> de Freitas;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Ione Queiroz Andrade; Isabela </w:t>
      </w:r>
      <w:proofErr w:type="spellStart"/>
      <w:r w:rsidRPr="00E5049D">
        <w:rPr>
          <w:rFonts w:ascii="Times New Roman" w:hAnsi="Times New Roman" w:cs="Times New Roman"/>
        </w:rPr>
        <w:t>Sbampato</w:t>
      </w:r>
      <w:proofErr w:type="spellEnd"/>
      <w:r w:rsidRPr="00E5049D">
        <w:rPr>
          <w:rFonts w:ascii="Times New Roman" w:hAnsi="Times New Roman" w:cs="Times New Roman"/>
        </w:rPr>
        <w:t xml:space="preserve"> Batista Reis de Paula;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Isleide</w:t>
      </w:r>
      <w:proofErr w:type="spellEnd"/>
      <w:r w:rsidRPr="00E5049D">
        <w:rPr>
          <w:rFonts w:ascii="Times New Roman" w:hAnsi="Times New Roman" w:cs="Times New Roman"/>
        </w:rPr>
        <w:t xml:space="preserve"> Barbosa Silva; João </w:t>
      </w:r>
      <w:proofErr w:type="spellStart"/>
      <w:r w:rsidRPr="00E5049D">
        <w:rPr>
          <w:rFonts w:ascii="Times New Roman" w:hAnsi="Times New Roman" w:cs="Times New Roman"/>
        </w:rPr>
        <w:t>Begnami</w:t>
      </w:r>
      <w:proofErr w:type="spellEnd"/>
      <w:r w:rsidRPr="00E5049D">
        <w:rPr>
          <w:rFonts w:ascii="Times New Roman" w:hAnsi="Times New Roman" w:cs="Times New Roman"/>
        </w:rPr>
        <w:t xml:space="preserve">; Jorge </w:t>
      </w:r>
      <w:proofErr w:type="spellStart"/>
      <w:r w:rsidRPr="00E5049D">
        <w:rPr>
          <w:rFonts w:ascii="Times New Roman" w:hAnsi="Times New Roman" w:cs="Times New Roman"/>
        </w:rPr>
        <w:t>Lucien</w:t>
      </w:r>
      <w:proofErr w:type="spellEnd"/>
      <w:r w:rsidRPr="00E5049D"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Munchen</w:t>
      </w:r>
      <w:proofErr w:type="spellEnd"/>
      <w:r w:rsidRPr="00E5049D">
        <w:rPr>
          <w:rFonts w:ascii="Times New Roman" w:hAnsi="Times New Roman" w:cs="Times New Roman"/>
        </w:rPr>
        <w:t xml:space="preserve"> Martins;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José Felício </w:t>
      </w:r>
      <w:proofErr w:type="spellStart"/>
      <w:r w:rsidRPr="00E5049D">
        <w:rPr>
          <w:rFonts w:ascii="Times New Roman" w:hAnsi="Times New Roman" w:cs="Times New Roman"/>
        </w:rPr>
        <w:t>Goussain</w:t>
      </w:r>
      <w:proofErr w:type="spellEnd"/>
      <w:r w:rsidRPr="00E5049D"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Murade</w:t>
      </w:r>
      <w:proofErr w:type="spellEnd"/>
      <w:r w:rsidRPr="00E5049D">
        <w:rPr>
          <w:rFonts w:ascii="Times New Roman" w:hAnsi="Times New Roman" w:cs="Times New Roman"/>
        </w:rPr>
        <w:t>; José Roberto Bretas; José Roberto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Santos; José Rui Ferreira; Júlia Lins Bittencourt; </w:t>
      </w:r>
      <w:proofErr w:type="spellStart"/>
      <w:r w:rsidRPr="00E5049D">
        <w:rPr>
          <w:rFonts w:ascii="Times New Roman" w:hAnsi="Times New Roman" w:cs="Times New Roman"/>
        </w:rPr>
        <w:t>Kilma</w:t>
      </w:r>
      <w:proofErr w:type="spellEnd"/>
      <w:r w:rsidRPr="00E5049D">
        <w:rPr>
          <w:rFonts w:ascii="Times New Roman" w:hAnsi="Times New Roman" w:cs="Times New Roman"/>
        </w:rPr>
        <w:t xml:space="preserve"> de Sá Cavalcanti;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Lara Macedo Aguiar; Leila Cristiane </w:t>
      </w:r>
      <w:proofErr w:type="spellStart"/>
      <w:r w:rsidRPr="00E5049D">
        <w:rPr>
          <w:rFonts w:ascii="Times New Roman" w:hAnsi="Times New Roman" w:cs="Times New Roman"/>
        </w:rPr>
        <w:t>Delmadi</w:t>
      </w:r>
      <w:proofErr w:type="spellEnd"/>
      <w:r w:rsidRPr="00E5049D">
        <w:rPr>
          <w:rFonts w:ascii="Times New Roman" w:hAnsi="Times New Roman" w:cs="Times New Roman"/>
        </w:rPr>
        <w:t>; Luciana da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Silva Santos; </w:t>
      </w:r>
      <w:proofErr w:type="spellStart"/>
      <w:r w:rsidRPr="00E5049D">
        <w:rPr>
          <w:rFonts w:ascii="Times New Roman" w:hAnsi="Times New Roman" w:cs="Times New Roman"/>
        </w:rPr>
        <w:t>Lucidio</w:t>
      </w:r>
      <w:proofErr w:type="spellEnd"/>
      <w:r w:rsidRPr="00E5049D">
        <w:rPr>
          <w:rFonts w:ascii="Times New Roman" w:hAnsi="Times New Roman" w:cs="Times New Roman"/>
        </w:rPr>
        <w:t xml:space="preserve"> Rocha Santos; </w:t>
      </w:r>
      <w:proofErr w:type="spellStart"/>
      <w:r w:rsidRPr="00E5049D">
        <w:rPr>
          <w:rFonts w:ascii="Times New Roman" w:hAnsi="Times New Roman" w:cs="Times New Roman"/>
        </w:rPr>
        <w:t>Luis</w:t>
      </w:r>
      <w:proofErr w:type="spellEnd"/>
      <w:r w:rsidRPr="00E5049D">
        <w:rPr>
          <w:rFonts w:ascii="Times New Roman" w:hAnsi="Times New Roman" w:cs="Times New Roman"/>
        </w:rPr>
        <w:t xml:space="preserve"> Henrique Telles da Rosa;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Luiz Claudio Barcelos; Luiz Fernando </w:t>
      </w:r>
      <w:proofErr w:type="spellStart"/>
      <w:r w:rsidRPr="00E5049D">
        <w:rPr>
          <w:rFonts w:ascii="Times New Roman" w:hAnsi="Times New Roman" w:cs="Times New Roman"/>
        </w:rPr>
        <w:t>Luzzi</w:t>
      </w:r>
      <w:proofErr w:type="spellEnd"/>
      <w:r w:rsidRPr="00E5049D"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Las</w:t>
      </w:r>
      <w:proofErr w:type="spellEnd"/>
      <w:r w:rsidRPr="00E5049D">
        <w:rPr>
          <w:rFonts w:ascii="Times New Roman" w:hAnsi="Times New Roman" w:cs="Times New Roman"/>
        </w:rPr>
        <w:t>-Casas; Marcel Cláudio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Sant'Ana; Marcelo </w:t>
      </w:r>
      <w:proofErr w:type="spellStart"/>
      <w:r w:rsidRPr="00E5049D">
        <w:rPr>
          <w:rFonts w:ascii="Times New Roman" w:hAnsi="Times New Roman" w:cs="Times New Roman"/>
        </w:rPr>
        <w:t>Eustaquio</w:t>
      </w:r>
      <w:proofErr w:type="spellEnd"/>
      <w:r w:rsidRPr="00E5049D">
        <w:rPr>
          <w:rFonts w:ascii="Times New Roman" w:hAnsi="Times New Roman" w:cs="Times New Roman"/>
        </w:rPr>
        <w:t xml:space="preserve"> de Carvalho; Maria Angélica Breda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Fontão</w:t>
      </w:r>
      <w:proofErr w:type="spellEnd"/>
      <w:r w:rsidRPr="00E5049D">
        <w:rPr>
          <w:rFonts w:ascii="Times New Roman" w:hAnsi="Times New Roman" w:cs="Times New Roman"/>
        </w:rPr>
        <w:t>; Maria da Glória Carvalho Moura; Maria Helena da Rocha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Besnosik</w:t>
      </w:r>
      <w:proofErr w:type="spellEnd"/>
      <w:r w:rsidRPr="00E5049D">
        <w:rPr>
          <w:rFonts w:ascii="Times New Roman" w:hAnsi="Times New Roman" w:cs="Times New Roman"/>
        </w:rPr>
        <w:t xml:space="preserve">; Maria Luiza </w:t>
      </w:r>
      <w:proofErr w:type="spellStart"/>
      <w:r w:rsidRPr="00E5049D">
        <w:rPr>
          <w:rFonts w:ascii="Times New Roman" w:hAnsi="Times New Roman" w:cs="Times New Roman"/>
        </w:rPr>
        <w:t>Latour</w:t>
      </w:r>
      <w:proofErr w:type="spellEnd"/>
      <w:r w:rsidRPr="00E5049D">
        <w:rPr>
          <w:rFonts w:ascii="Times New Roman" w:hAnsi="Times New Roman" w:cs="Times New Roman"/>
        </w:rPr>
        <w:t xml:space="preserve"> Nogueira; Maria Márcia dos Santos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Leporace</w:t>
      </w:r>
      <w:proofErr w:type="spellEnd"/>
      <w:r w:rsidRPr="00E5049D">
        <w:rPr>
          <w:rFonts w:ascii="Times New Roman" w:hAnsi="Times New Roman" w:cs="Times New Roman"/>
        </w:rPr>
        <w:t>; Maria Rachel Vitorino; Marina Godoi de Lima; Mario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Marcondes Melo Mendes; Marly Braga de Oliveira; Marta </w:t>
      </w:r>
      <w:proofErr w:type="spellStart"/>
      <w:r w:rsidRPr="00E5049D">
        <w:rPr>
          <w:rFonts w:ascii="Times New Roman" w:hAnsi="Times New Roman" w:cs="Times New Roman"/>
        </w:rPr>
        <w:t>Litwinczik</w:t>
      </w:r>
      <w:proofErr w:type="spellEnd"/>
      <w:r w:rsidRPr="00E5049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Maurício </w:t>
      </w:r>
      <w:proofErr w:type="spellStart"/>
      <w:r w:rsidRPr="00E5049D">
        <w:rPr>
          <w:rFonts w:ascii="Times New Roman" w:hAnsi="Times New Roman" w:cs="Times New Roman"/>
        </w:rPr>
        <w:t>Weidgenant</w:t>
      </w:r>
      <w:proofErr w:type="spellEnd"/>
      <w:r w:rsidRPr="00E5049D">
        <w:rPr>
          <w:rFonts w:ascii="Times New Roman" w:hAnsi="Times New Roman" w:cs="Times New Roman"/>
        </w:rPr>
        <w:t>; Michele Venturini; Milena Araguaia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Castro Sá Lima; Monica Borges Monteiro; Muna Muhammad </w:t>
      </w:r>
      <w:proofErr w:type="spellStart"/>
      <w:r w:rsidRPr="00E5049D">
        <w:rPr>
          <w:rFonts w:ascii="Times New Roman" w:hAnsi="Times New Roman" w:cs="Times New Roman"/>
        </w:rPr>
        <w:t>Odeh</w:t>
      </w:r>
      <w:proofErr w:type="spellEnd"/>
      <w:r w:rsidRPr="00E5049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Nayara Moreno de Siqueira; Nilce Santos de Melo; Otávio Deves;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Raquel Lima de Oliveira e Silva; </w:t>
      </w:r>
      <w:proofErr w:type="spellStart"/>
      <w:r w:rsidRPr="00E5049D">
        <w:rPr>
          <w:rFonts w:ascii="Times New Roman" w:hAnsi="Times New Roman" w:cs="Times New Roman"/>
        </w:rPr>
        <w:t>Regilane</w:t>
      </w:r>
      <w:proofErr w:type="spellEnd"/>
      <w:r w:rsidRPr="00E5049D">
        <w:rPr>
          <w:rFonts w:ascii="Times New Roman" w:hAnsi="Times New Roman" w:cs="Times New Roman"/>
        </w:rPr>
        <w:t xml:space="preserve"> Fernandes; Regina Sandra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Marchesi</w:t>
      </w:r>
      <w:proofErr w:type="spellEnd"/>
      <w:r w:rsidRPr="00E5049D">
        <w:rPr>
          <w:rFonts w:ascii="Times New Roman" w:hAnsi="Times New Roman" w:cs="Times New Roman"/>
        </w:rPr>
        <w:t xml:space="preserve">; Reginaldo de </w:t>
      </w:r>
      <w:proofErr w:type="gramStart"/>
      <w:r w:rsidRPr="00E5049D">
        <w:rPr>
          <w:rFonts w:ascii="Times New Roman" w:hAnsi="Times New Roman" w:cs="Times New Roman"/>
        </w:rPr>
        <w:t>Moura Morais</w:t>
      </w:r>
      <w:proofErr w:type="gramEnd"/>
      <w:r w:rsidRPr="00E5049D">
        <w:rPr>
          <w:rFonts w:ascii="Times New Roman" w:hAnsi="Times New Roman" w:cs="Times New Roman"/>
        </w:rPr>
        <w:t>; Renata Helena da Silva; Ricardo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Burg</w:t>
      </w:r>
      <w:proofErr w:type="spellEnd"/>
      <w:r w:rsidRPr="00E5049D"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Mlynarz</w:t>
      </w:r>
      <w:proofErr w:type="spellEnd"/>
      <w:r w:rsidRPr="00E5049D">
        <w:rPr>
          <w:rFonts w:ascii="Times New Roman" w:hAnsi="Times New Roman" w:cs="Times New Roman"/>
        </w:rPr>
        <w:t xml:space="preserve">; Ricardo de Sousa </w:t>
      </w:r>
      <w:proofErr w:type="spellStart"/>
      <w:r w:rsidRPr="00E5049D">
        <w:rPr>
          <w:rFonts w:ascii="Times New Roman" w:hAnsi="Times New Roman" w:cs="Times New Roman"/>
        </w:rPr>
        <w:t>Carrijo</w:t>
      </w:r>
      <w:proofErr w:type="spellEnd"/>
      <w:r w:rsidRPr="00E5049D">
        <w:rPr>
          <w:rFonts w:ascii="Times New Roman" w:hAnsi="Times New Roman" w:cs="Times New Roman"/>
        </w:rPr>
        <w:t xml:space="preserve"> Barbosa; Ricardo José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Ahmad Cerqueira; Rita de Cassia Ferreira Cunha; Rita Silvana Santana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dos Santos; Roberta Maçada Lange </w:t>
      </w:r>
      <w:proofErr w:type="spellStart"/>
      <w:r w:rsidRPr="00E5049D">
        <w:rPr>
          <w:rFonts w:ascii="Times New Roman" w:hAnsi="Times New Roman" w:cs="Times New Roman"/>
        </w:rPr>
        <w:t>Kutsecher</w:t>
      </w:r>
      <w:proofErr w:type="spellEnd"/>
      <w:r w:rsidRPr="00E5049D">
        <w:rPr>
          <w:rFonts w:ascii="Times New Roman" w:hAnsi="Times New Roman" w:cs="Times New Roman"/>
        </w:rPr>
        <w:t>; Roberto Marinho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Alves da Silva; Rodrigo de Oliveira Júnior; Rogerio Barbosa Macedo;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Roseli Terezinha </w:t>
      </w:r>
      <w:proofErr w:type="spellStart"/>
      <w:r w:rsidRPr="00E5049D">
        <w:rPr>
          <w:rFonts w:ascii="Times New Roman" w:hAnsi="Times New Roman" w:cs="Times New Roman"/>
        </w:rPr>
        <w:t>Selicani</w:t>
      </w:r>
      <w:proofErr w:type="spellEnd"/>
      <w:r w:rsidRPr="00E5049D">
        <w:rPr>
          <w:rFonts w:ascii="Times New Roman" w:hAnsi="Times New Roman" w:cs="Times New Roman"/>
        </w:rPr>
        <w:t xml:space="preserve"> Teixeira; </w:t>
      </w:r>
      <w:proofErr w:type="spellStart"/>
      <w:r w:rsidRPr="00E5049D">
        <w:rPr>
          <w:rFonts w:ascii="Times New Roman" w:hAnsi="Times New Roman" w:cs="Times New Roman"/>
        </w:rPr>
        <w:t>Sâmia</w:t>
      </w:r>
      <w:proofErr w:type="spellEnd"/>
      <w:r w:rsidRPr="00E5049D">
        <w:rPr>
          <w:rFonts w:ascii="Times New Roman" w:hAnsi="Times New Roman" w:cs="Times New Roman"/>
        </w:rPr>
        <w:t xml:space="preserve"> Nagib Maluf; Sandra Zanetti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Moreira; Sandro Pereira; Saulo Pastor Santos; Sergio </w:t>
      </w:r>
      <w:proofErr w:type="spellStart"/>
      <w:r w:rsidRPr="00E5049D">
        <w:rPr>
          <w:rFonts w:ascii="Times New Roman" w:hAnsi="Times New Roman" w:cs="Times New Roman"/>
        </w:rPr>
        <w:t>Zorzo</w:t>
      </w:r>
      <w:proofErr w:type="spellEnd"/>
      <w:r w:rsidRPr="00E5049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Suzaneide</w:t>
      </w:r>
      <w:proofErr w:type="spellEnd"/>
      <w:r w:rsidRPr="00E5049D">
        <w:rPr>
          <w:rFonts w:ascii="Times New Roman" w:hAnsi="Times New Roman" w:cs="Times New Roman"/>
        </w:rPr>
        <w:t xml:space="preserve"> da Silva; Tais Cristine </w:t>
      </w:r>
      <w:proofErr w:type="spellStart"/>
      <w:r w:rsidRPr="00E5049D">
        <w:rPr>
          <w:rFonts w:ascii="Times New Roman" w:hAnsi="Times New Roman" w:cs="Times New Roman"/>
        </w:rPr>
        <w:t>Barella</w:t>
      </w:r>
      <w:proofErr w:type="spellEnd"/>
      <w:r w:rsidRPr="00E5049D">
        <w:rPr>
          <w:rFonts w:ascii="Times New Roman" w:hAnsi="Times New Roman" w:cs="Times New Roman"/>
        </w:rPr>
        <w:t>; Tânia Maria de Melo;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Tatiana Santana Timóteo Pereira; Tatiane Fonseca </w:t>
      </w:r>
      <w:proofErr w:type="spellStart"/>
      <w:r w:rsidRPr="00E5049D">
        <w:rPr>
          <w:rFonts w:ascii="Times New Roman" w:hAnsi="Times New Roman" w:cs="Times New Roman"/>
        </w:rPr>
        <w:t>Nicéas</w:t>
      </w:r>
      <w:proofErr w:type="spellEnd"/>
      <w:r w:rsidRPr="00E5049D">
        <w:rPr>
          <w:rFonts w:ascii="Times New Roman" w:hAnsi="Times New Roman" w:cs="Times New Roman"/>
        </w:rPr>
        <w:t>; Teodora de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Souza; Terezinha Aparecida Moreira; </w:t>
      </w:r>
      <w:proofErr w:type="spellStart"/>
      <w:r w:rsidRPr="00E5049D">
        <w:rPr>
          <w:rFonts w:ascii="Times New Roman" w:hAnsi="Times New Roman" w:cs="Times New Roman"/>
        </w:rPr>
        <w:t>Thulio</w:t>
      </w:r>
      <w:proofErr w:type="spellEnd"/>
      <w:r w:rsidRPr="00E5049D">
        <w:rPr>
          <w:rFonts w:ascii="Times New Roman" w:hAnsi="Times New Roman" w:cs="Times New Roman"/>
        </w:rPr>
        <w:t xml:space="preserve"> de Andrade Novaes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Dantas; Valéria </w:t>
      </w:r>
      <w:proofErr w:type="spellStart"/>
      <w:r w:rsidRPr="00E5049D">
        <w:rPr>
          <w:rFonts w:ascii="Times New Roman" w:hAnsi="Times New Roman" w:cs="Times New Roman"/>
        </w:rPr>
        <w:t>Firmiano</w:t>
      </w:r>
      <w:proofErr w:type="spellEnd"/>
      <w:r w:rsidRPr="00E5049D">
        <w:rPr>
          <w:rFonts w:ascii="Times New Roman" w:hAnsi="Times New Roman" w:cs="Times New Roman"/>
        </w:rPr>
        <w:t xml:space="preserve"> de Sousa; </w:t>
      </w:r>
      <w:proofErr w:type="spellStart"/>
      <w:r w:rsidRPr="00E5049D">
        <w:rPr>
          <w:rFonts w:ascii="Times New Roman" w:hAnsi="Times New Roman" w:cs="Times New Roman"/>
        </w:rPr>
        <w:t>Valmor</w:t>
      </w:r>
      <w:proofErr w:type="spellEnd"/>
      <w:r w:rsidRPr="00E5049D">
        <w:rPr>
          <w:rFonts w:ascii="Times New Roman" w:hAnsi="Times New Roman" w:cs="Times New Roman"/>
        </w:rPr>
        <w:t xml:space="preserve"> </w:t>
      </w:r>
      <w:proofErr w:type="spellStart"/>
      <w:r w:rsidRPr="00E5049D">
        <w:rPr>
          <w:rFonts w:ascii="Times New Roman" w:hAnsi="Times New Roman" w:cs="Times New Roman"/>
        </w:rPr>
        <w:t>Schiochet</w:t>
      </w:r>
      <w:proofErr w:type="spellEnd"/>
      <w:r w:rsidRPr="00E5049D">
        <w:rPr>
          <w:rFonts w:ascii="Times New Roman" w:hAnsi="Times New Roman" w:cs="Times New Roman"/>
        </w:rPr>
        <w:t>; Vânia Lourdes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Martins Ferreira; Verônica Lemos de Oliveira Maia; Vitória Eugênia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 xml:space="preserve">Reis Rodrigues; </w:t>
      </w:r>
      <w:proofErr w:type="spellStart"/>
      <w:r w:rsidRPr="00E5049D">
        <w:rPr>
          <w:rFonts w:ascii="Times New Roman" w:hAnsi="Times New Roman" w:cs="Times New Roman"/>
        </w:rPr>
        <w:t>Xanda</w:t>
      </w:r>
      <w:proofErr w:type="spellEnd"/>
      <w:r w:rsidRPr="00E5049D">
        <w:rPr>
          <w:rFonts w:ascii="Times New Roman" w:hAnsi="Times New Roman" w:cs="Times New Roman"/>
        </w:rPr>
        <w:t xml:space="preserve"> de Biasi Miranda; Zélia Amador de Deus.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Art. 3º O CTM estará vinculado à Diretoria de Desenvolvimento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da Rede de Instituições Federais de Ensino Superior - DIFES,</w:t>
      </w:r>
      <w:r>
        <w:rPr>
          <w:rFonts w:ascii="Times New Roman" w:hAnsi="Times New Roman" w:cs="Times New Roman"/>
        </w:rPr>
        <w:t xml:space="preserve"> </w:t>
      </w:r>
      <w:r w:rsidRPr="00E5049D">
        <w:rPr>
          <w:rFonts w:ascii="Times New Roman" w:hAnsi="Times New Roman" w:cs="Times New Roman"/>
        </w:rPr>
        <w:t>do Ministério da Educação - MEC.</w:t>
      </w:r>
    </w:p>
    <w:p w:rsidR="00E5049D" w:rsidRPr="00E5049D" w:rsidRDefault="00E5049D" w:rsidP="00E504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5049D">
        <w:rPr>
          <w:rFonts w:ascii="Times New Roman" w:hAnsi="Times New Roman" w:cs="Times New Roman"/>
        </w:rPr>
        <w:t>Art. 4º Esta Portaria entra em vigor na data de sua publicação.</w:t>
      </w:r>
    </w:p>
    <w:p w:rsidR="00E5049D" w:rsidRPr="00E5049D" w:rsidRDefault="00E5049D" w:rsidP="00E50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049D">
        <w:rPr>
          <w:rFonts w:ascii="Times New Roman" w:hAnsi="Times New Roman" w:cs="Times New Roman"/>
          <w:b/>
        </w:rPr>
        <w:lastRenderedPageBreak/>
        <w:t>AMARO HENRIQUE PESSOAS LINS</w:t>
      </w: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Default="00E5049D" w:rsidP="00E504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49D" w:rsidRPr="00E5049D" w:rsidRDefault="00E5049D" w:rsidP="00E504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049D">
        <w:rPr>
          <w:rFonts w:ascii="Times New Roman" w:hAnsi="Times New Roman" w:cs="Times New Roman"/>
          <w:b/>
          <w:i/>
        </w:rPr>
        <w:t xml:space="preserve">(Publicação no DOU n.º 96, de 18.05.2012, Seção 2,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E5049D">
        <w:rPr>
          <w:rFonts w:ascii="Times New Roman" w:hAnsi="Times New Roman" w:cs="Times New Roman"/>
          <w:b/>
          <w:i/>
        </w:rPr>
        <w:t>)</w:t>
      </w:r>
      <w:proofErr w:type="gramEnd"/>
    </w:p>
    <w:p w:rsidR="00E5049D" w:rsidRPr="00E5049D" w:rsidRDefault="00E5049D" w:rsidP="00E5049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5049D" w:rsidRPr="00E5049D" w:rsidSect="00E5049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9D" w:rsidRDefault="00E5049D" w:rsidP="00E5049D">
      <w:pPr>
        <w:spacing w:after="0" w:line="240" w:lineRule="auto"/>
      </w:pPr>
      <w:r>
        <w:separator/>
      </w:r>
    </w:p>
  </w:endnote>
  <w:endnote w:type="continuationSeparator" w:id="0">
    <w:p w:rsidR="00E5049D" w:rsidRDefault="00E5049D" w:rsidP="00E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77811"/>
      <w:docPartObj>
        <w:docPartGallery w:val="Page Numbers (Bottom of Page)"/>
        <w:docPartUnique/>
      </w:docPartObj>
    </w:sdtPr>
    <w:sdtContent>
      <w:p w:rsidR="00E5049D" w:rsidRDefault="00E504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049D" w:rsidRDefault="00E504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9D" w:rsidRDefault="00E5049D" w:rsidP="00E5049D">
      <w:pPr>
        <w:spacing w:after="0" w:line="240" w:lineRule="auto"/>
      </w:pPr>
      <w:r>
        <w:separator/>
      </w:r>
    </w:p>
  </w:footnote>
  <w:footnote w:type="continuationSeparator" w:id="0">
    <w:p w:rsidR="00E5049D" w:rsidRDefault="00E5049D" w:rsidP="00E5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9D"/>
    <w:rsid w:val="003607FD"/>
    <w:rsid w:val="00D442FB"/>
    <w:rsid w:val="00DC51CB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9D"/>
  </w:style>
  <w:style w:type="paragraph" w:styleId="Rodap">
    <w:name w:val="footer"/>
    <w:basedOn w:val="Normal"/>
    <w:link w:val="RodapChar"/>
    <w:uiPriority w:val="99"/>
    <w:unhideWhenUsed/>
    <w:rsid w:val="00E5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9D"/>
  </w:style>
  <w:style w:type="paragraph" w:styleId="Rodap">
    <w:name w:val="footer"/>
    <w:basedOn w:val="Normal"/>
    <w:link w:val="RodapChar"/>
    <w:uiPriority w:val="99"/>
    <w:unhideWhenUsed/>
    <w:rsid w:val="00E50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2012-05-18T11:48:00Z</dcterms:created>
  <dcterms:modified xsi:type="dcterms:W3CDTF">2012-05-18T12:04:00Z</dcterms:modified>
</cp:coreProperties>
</file>