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16" w:rsidRPr="00DE6C16" w:rsidRDefault="00DE6C16" w:rsidP="00DE6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C16">
        <w:rPr>
          <w:rFonts w:ascii="Times New Roman" w:hAnsi="Times New Roman" w:cs="Times New Roman"/>
          <w:b/>
        </w:rPr>
        <w:t>ATOS DO PODER EXECUTIVO</w:t>
      </w:r>
    </w:p>
    <w:p w:rsidR="00DE6C16" w:rsidRPr="00DE6C16" w:rsidRDefault="00DE6C16" w:rsidP="00DE6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C16">
        <w:rPr>
          <w:rFonts w:ascii="Times New Roman" w:hAnsi="Times New Roman" w:cs="Times New Roman"/>
          <w:b/>
        </w:rPr>
        <w:t>MINISTÉRIO DA EDUCAÇÃO</w:t>
      </w:r>
    </w:p>
    <w:p w:rsidR="00DE6C16" w:rsidRPr="00DE6C16" w:rsidRDefault="00DE6C16" w:rsidP="00DE6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C16">
        <w:rPr>
          <w:rFonts w:ascii="Times New Roman" w:hAnsi="Times New Roman" w:cs="Times New Roman"/>
          <w:b/>
        </w:rPr>
        <w:t>DECRETO DE 14 DE JUNHO DE 2012</w:t>
      </w:r>
    </w:p>
    <w:p w:rsidR="00DE6C16" w:rsidRDefault="00DE6C16" w:rsidP="00DE6C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  <w:b/>
        </w:rPr>
        <w:t>A PRESIDENTA DA REPÚBLICA</w:t>
      </w:r>
      <w:r w:rsidRPr="00DE6C16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em vista o disposto no art. 16, caput, inciso I, da Lei n</w:t>
      </w:r>
      <w:r>
        <w:rPr>
          <w:rFonts w:ascii="Times New Roman" w:hAnsi="Times New Roman" w:cs="Times New Roman"/>
        </w:rPr>
        <w:t>º</w:t>
      </w:r>
      <w:r w:rsidRPr="00DE6C16">
        <w:rPr>
          <w:rFonts w:ascii="Times New Roman" w:hAnsi="Times New Roman" w:cs="Times New Roman"/>
        </w:rPr>
        <w:t xml:space="preserve"> 5.540, de 28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de novembro de 1968, resolve</w:t>
      </w:r>
      <w:r>
        <w:rPr>
          <w:rFonts w:ascii="Times New Roman" w:hAnsi="Times New Roman" w:cs="Times New Roman"/>
        </w:rPr>
        <w:t>:</w:t>
      </w:r>
    </w:p>
    <w:p w:rsidR="00DE6C16" w:rsidRPr="00DE6C16" w:rsidRDefault="00DE6C16" w:rsidP="00DE6C16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DE6C16" w:rsidRPr="00DE6C16" w:rsidRDefault="00DE6C16" w:rsidP="00DE6C16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DE6C16">
        <w:rPr>
          <w:rFonts w:ascii="Times New Roman" w:hAnsi="Times New Roman" w:cs="Times New Roman"/>
          <w:b/>
        </w:rPr>
        <w:t>NOMEAR,</w:t>
      </w:r>
    </w:p>
    <w:p w:rsidR="00DE6C16" w:rsidRPr="00DE6C16" w:rsidRDefault="00DE6C16" w:rsidP="00DE6C16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E6C16">
        <w:rPr>
          <w:rFonts w:ascii="Times New Roman" w:hAnsi="Times New Roman" w:cs="Times New Roman"/>
        </w:rPr>
        <w:t>a</w:t>
      </w:r>
      <w:proofErr w:type="gramEnd"/>
      <w:r w:rsidRPr="00DE6C16">
        <w:rPr>
          <w:rFonts w:ascii="Times New Roman" w:hAnsi="Times New Roman" w:cs="Times New Roman"/>
        </w:rPr>
        <w:t xml:space="preserve"> partir de 4 de agosto de 2012, JOSÉ DE ARIMATEA DE MATOS,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 xml:space="preserve">Professor da Universidade Federal Rural do </w:t>
      </w:r>
      <w:proofErr w:type="spellStart"/>
      <w:r w:rsidRPr="00DE6C16">
        <w:rPr>
          <w:rFonts w:ascii="Times New Roman" w:hAnsi="Times New Roman" w:cs="Times New Roman"/>
        </w:rPr>
        <w:t>Semi-Árido</w:t>
      </w:r>
      <w:proofErr w:type="spellEnd"/>
      <w:r w:rsidRPr="00DE6C16">
        <w:rPr>
          <w:rFonts w:ascii="Times New Roman" w:hAnsi="Times New Roman" w:cs="Times New Roman"/>
        </w:rPr>
        <w:t>, para exercer o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cargo de Reitor da referida universidade, com mandato de quatro anos.</w:t>
      </w:r>
    </w:p>
    <w:p w:rsidR="00DE6C16" w:rsidRPr="00DE6C16" w:rsidRDefault="00DE6C16" w:rsidP="00DE6C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Brasília, 14 de junho de 2012; 191</w:t>
      </w:r>
      <w:r>
        <w:rPr>
          <w:rFonts w:ascii="Times New Roman" w:hAnsi="Times New Roman" w:cs="Times New Roman"/>
        </w:rPr>
        <w:t>º</w:t>
      </w:r>
      <w:r w:rsidRPr="00DE6C16">
        <w:rPr>
          <w:rFonts w:ascii="Times New Roman" w:hAnsi="Times New Roman" w:cs="Times New Roman"/>
        </w:rPr>
        <w:t xml:space="preserve"> da Independência e 124</w:t>
      </w:r>
      <w:r>
        <w:rPr>
          <w:rFonts w:ascii="Times New Roman" w:hAnsi="Times New Roman" w:cs="Times New Roman"/>
        </w:rPr>
        <w:t xml:space="preserve">º </w:t>
      </w:r>
      <w:r w:rsidRPr="00DE6C16">
        <w:rPr>
          <w:rFonts w:ascii="Times New Roman" w:hAnsi="Times New Roman" w:cs="Times New Roman"/>
        </w:rPr>
        <w:t>da República.</w:t>
      </w:r>
    </w:p>
    <w:p w:rsidR="00DE6C16" w:rsidRPr="00DE6C16" w:rsidRDefault="00DE6C16" w:rsidP="00DE6C1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DE6C16">
        <w:rPr>
          <w:rFonts w:ascii="Times New Roman" w:hAnsi="Times New Roman" w:cs="Times New Roman"/>
          <w:b/>
        </w:rPr>
        <w:t>DILMA ROUSSEFF</w:t>
      </w:r>
    </w:p>
    <w:p w:rsidR="00D442FB" w:rsidRPr="00DE6C16" w:rsidRDefault="00DE6C16" w:rsidP="00DE6C1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DE6C16">
        <w:rPr>
          <w:rFonts w:ascii="Times New Roman" w:hAnsi="Times New Roman" w:cs="Times New Roman"/>
          <w:b/>
          <w:i/>
        </w:rPr>
        <w:t>Aloizio Mercadante</w:t>
      </w:r>
    </w:p>
    <w:p w:rsid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C16" w:rsidRPr="00DE6C16" w:rsidRDefault="00DE6C16" w:rsidP="00DE6C1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E6C16">
        <w:rPr>
          <w:rFonts w:ascii="Times New Roman" w:hAnsi="Times New Roman" w:cs="Times New Roman"/>
          <w:b/>
          <w:i/>
        </w:rPr>
        <w:t xml:space="preserve">(Publicação no DOU n.º 115, de 15.06.2012, Seção 2, página </w:t>
      </w:r>
      <w:proofErr w:type="gramStart"/>
      <w:r w:rsidRPr="00DE6C16">
        <w:rPr>
          <w:rFonts w:ascii="Times New Roman" w:hAnsi="Times New Roman" w:cs="Times New Roman"/>
          <w:b/>
          <w:i/>
        </w:rPr>
        <w:t>01)</w:t>
      </w:r>
      <w:proofErr w:type="gramEnd"/>
    </w:p>
    <w:p w:rsidR="00DE6C16" w:rsidRP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C16" w:rsidRPr="00DE6C16" w:rsidRDefault="00DE6C16" w:rsidP="00DE6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C16">
        <w:rPr>
          <w:rFonts w:ascii="Times New Roman" w:hAnsi="Times New Roman" w:cs="Times New Roman"/>
          <w:b/>
        </w:rPr>
        <w:t>PRESIDÊNCIA DA REPÚBLICA</w:t>
      </w:r>
    </w:p>
    <w:p w:rsidR="00DE6C16" w:rsidRPr="00DE6C16" w:rsidRDefault="00DE6C16" w:rsidP="00DE6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C16">
        <w:rPr>
          <w:rFonts w:ascii="Times New Roman" w:hAnsi="Times New Roman" w:cs="Times New Roman"/>
          <w:b/>
        </w:rPr>
        <w:t>CASA CIVIL</w:t>
      </w:r>
    </w:p>
    <w:p w:rsidR="00DE6C16" w:rsidRPr="00DE6C16" w:rsidRDefault="00DE6C16" w:rsidP="00DE6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C16">
        <w:rPr>
          <w:rFonts w:ascii="Times New Roman" w:hAnsi="Times New Roman" w:cs="Times New Roman"/>
          <w:b/>
        </w:rPr>
        <w:t>PORTARIAS DE 14 DE JUNHO DE 2012</w:t>
      </w:r>
    </w:p>
    <w:p w:rsidR="00DE6C16" w:rsidRPr="00DE6C16" w:rsidRDefault="00DE6C16" w:rsidP="00DE6C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MINISTÉRIO DA EDUCAÇÃO</w:t>
      </w:r>
    </w:p>
    <w:p w:rsidR="00DE6C16" w:rsidRDefault="00DE6C16" w:rsidP="00DE6C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  <w:b/>
        </w:rPr>
        <w:t>A MINISTRA DE ESTADO CHEFE DA CASA CIVIL DA PRESIDÊNCIA DA REPÚBLICA</w:t>
      </w:r>
      <w:r w:rsidRPr="00DE6C16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tendo em vista o disposto no art. 1o do Decreto no 4.734, de 11 de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DE6C16" w:rsidRP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C16" w:rsidRP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6C16">
        <w:rPr>
          <w:rFonts w:ascii="Times New Roman" w:hAnsi="Times New Roman" w:cs="Times New Roman"/>
        </w:rPr>
        <w:t xml:space="preserve">Nº 534 </w:t>
      </w:r>
      <w:r>
        <w:rPr>
          <w:rFonts w:ascii="Times New Roman" w:hAnsi="Times New Roman" w:cs="Times New Roman"/>
        </w:rPr>
        <w:t>–</w:t>
      </w:r>
      <w:r w:rsidRPr="00DE6C16"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  <w:b/>
        </w:rPr>
        <w:t>NOMEAR</w:t>
      </w:r>
    </w:p>
    <w:p w:rsidR="00DE6C16" w:rsidRP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C16" w:rsidRP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MÔNICA GARDELLI FRANCO, para exercer o cargo de Diretora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de Formulação de Conteúdos Educacionais da Secretaria de Educação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Básica do Ministério da Educação, código DAS 101.5.</w:t>
      </w:r>
    </w:p>
    <w:p w:rsidR="00DE6C16" w:rsidRPr="00DE6C16" w:rsidRDefault="00DE6C16" w:rsidP="00DE6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C16">
        <w:rPr>
          <w:rFonts w:ascii="Times New Roman" w:hAnsi="Times New Roman" w:cs="Times New Roman"/>
          <w:b/>
        </w:rPr>
        <w:t>GLEISI HOFFMANN</w:t>
      </w:r>
    </w:p>
    <w:p w:rsid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C16" w:rsidRPr="00DE6C16" w:rsidRDefault="00DE6C16" w:rsidP="00DE6C1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E6C16">
        <w:rPr>
          <w:rFonts w:ascii="Times New Roman" w:hAnsi="Times New Roman" w:cs="Times New Roman"/>
          <w:b/>
          <w:i/>
        </w:rPr>
        <w:t xml:space="preserve">(Publicação no DOU n.º 115, de 15.06.2012, Seção 2, página </w:t>
      </w:r>
      <w:proofErr w:type="gramStart"/>
      <w:r w:rsidRPr="00DE6C16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2</w:t>
      </w:r>
      <w:r w:rsidRPr="00DE6C16">
        <w:rPr>
          <w:rFonts w:ascii="Times New Roman" w:hAnsi="Times New Roman" w:cs="Times New Roman"/>
          <w:b/>
          <w:i/>
        </w:rPr>
        <w:t>)</w:t>
      </w:r>
      <w:proofErr w:type="gramEnd"/>
    </w:p>
    <w:p w:rsid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C16" w:rsidRPr="00DE6C16" w:rsidRDefault="00DE6C16" w:rsidP="00DE6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C16">
        <w:rPr>
          <w:rFonts w:ascii="Times New Roman" w:hAnsi="Times New Roman" w:cs="Times New Roman"/>
          <w:b/>
        </w:rPr>
        <w:t>MINISTÉRIO DA EDUCAÇÃO</w:t>
      </w:r>
    </w:p>
    <w:p w:rsidR="00DE6C16" w:rsidRPr="00DE6C16" w:rsidRDefault="00DE6C16" w:rsidP="00DE6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C16">
        <w:rPr>
          <w:rFonts w:ascii="Times New Roman" w:hAnsi="Times New Roman" w:cs="Times New Roman"/>
          <w:b/>
        </w:rPr>
        <w:t>GABINETE DO MINISTRO</w:t>
      </w:r>
    </w:p>
    <w:p w:rsidR="00DE6C16" w:rsidRPr="00DE6C16" w:rsidRDefault="00DE6C16" w:rsidP="00DE6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C16">
        <w:rPr>
          <w:rFonts w:ascii="Times New Roman" w:hAnsi="Times New Roman" w:cs="Times New Roman"/>
          <w:b/>
        </w:rPr>
        <w:t>PORTARIAS DE 14 DE JUNHO DE 2012</w:t>
      </w:r>
    </w:p>
    <w:p w:rsidR="00DE6C16" w:rsidRDefault="00DE6C16" w:rsidP="00DE6C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competência que lhe foi subdelegada pelo inciso I do art. 1º 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com o artigo 4º, do Decreto nº 4.734, de 11 de junho de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2003, resolve:</w:t>
      </w:r>
    </w:p>
    <w:p w:rsidR="00DE6C16" w:rsidRP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E6C16">
        <w:rPr>
          <w:rFonts w:ascii="Times New Roman" w:hAnsi="Times New Roman" w:cs="Times New Roman"/>
        </w:rPr>
        <w:t xml:space="preserve"> 770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Exonerar, a pedido, a contar de 21 de maio de 2012, THAIS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MERE MARQUES AVEIRO, Matrícula SIAPE nº 1660772, do cargo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de Coordenador-Geral de Programas - código DAS 101.4, da Diretoria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de Relações Internacionais da Coordenação de Aperfeiçoamento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de Pessoal de Nível Superior - CAPES.</w:t>
      </w:r>
    </w:p>
    <w:p w:rsidR="00DE6C16" w:rsidRPr="00DE6C16" w:rsidRDefault="00DE6C16" w:rsidP="00DE6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C16">
        <w:rPr>
          <w:rFonts w:ascii="Times New Roman" w:hAnsi="Times New Roman" w:cs="Times New Roman"/>
          <w:b/>
        </w:rPr>
        <w:t>ALOIZIO MERCADANTE OLIVA</w:t>
      </w:r>
    </w:p>
    <w:p w:rsid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C16" w:rsidRPr="00DE6C16" w:rsidRDefault="00DE6C16" w:rsidP="00DE6C1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E6C16">
        <w:rPr>
          <w:rFonts w:ascii="Times New Roman" w:hAnsi="Times New Roman" w:cs="Times New Roman"/>
          <w:b/>
          <w:i/>
        </w:rPr>
        <w:t xml:space="preserve">(Publicação no DOU n.º 115, de 15.06.2012, Seção 2, página </w:t>
      </w:r>
      <w:proofErr w:type="gramStart"/>
      <w:r>
        <w:rPr>
          <w:rFonts w:ascii="Times New Roman" w:hAnsi="Times New Roman" w:cs="Times New Roman"/>
          <w:b/>
          <w:i/>
        </w:rPr>
        <w:t>26</w:t>
      </w:r>
      <w:r w:rsidRPr="00DE6C16">
        <w:rPr>
          <w:rFonts w:ascii="Times New Roman" w:hAnsi="Times New Roman" w:cs="Times New Roman"/>
          <w:b/>
          <w:i/>
        </w:rPr>
        <w:t>)</w:t>
      </w:r>
      <w:proofErr w:type="gramEnd"/>
    </w:p>
    <w:p w:rsid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C16" w:rsidRDefault="00DE6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E6C16" w:rsidRPr="00DE6C16" w:rsidRDefault="00DE6C16" w:rsidP="00DE6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C16">
        <w:rPr>
          <w:rFonts w:ascii="Times New Roman" w:hAnsi="Times New Roman" w:cs="Times New Roman"/>
          <w:b/>
        </w:rPr>
        <w:lastRenderedPageBreak/>
        <w:t>MINISTÉRIO DA EDUCAÇÃO</w:t>
      </w:r>
    </w:p>
    <w:p w:rsidR="00DE6C16" w:rsidRPr="00DE6C16" w:rsidRDefault="00DE6C16" w:rsidP="00DE6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C16">
        <w:rPr>
          <w:rFonts w:ascii="Times New Roman" w:hAnsi="Times New Roman" w:cs="Times New Roman"/>
          <w:b/>
        </w:rPr>
        <w:t>GABINETE DO MINISTRO</w:t>
      </w:r>
    </w:p>
    <w:p w:rsidR="00DE6C16" w:rsidRPr="00DE6C16" w:rsidRDefault="00DE6C16" w:rsidP="00DE6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C16">
        <w:rPr>
          <w:rFonts w:ascii="Times New Roman" w:hAnsi="Times New Roman" w:cs="Times New Roman"/>
          <w:b/>
        </w:rPr>
        <w:t>PORTARIAS DE 14 DE JUNHO DE 2012</w:t>
      </w:r>
    </w:p>
    <w:p w:rsidR="00DE6C16" w:rsidRDefault="00DE6C16" w:rsidP="00DE6C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competência que lhe foi subdelegada pelo inciso I do art. 1</w:t>
      </w:r>
      <w:r>
        <w:rPr>
          <w:rFonts w:ascii="Times New Roman" w:hAnsi="Times New Roman" w:cs="Times New Roman"/>
        </w:rPr>
        <w:t>º</w:t>
      </w:r>
      <w:r w:rsidRPr="00DE6C16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DE6C16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com o artigo 4</w:t>
      </w:r>
      <w:r>
        <w:rPr>
          <w:rFonts w:ascii="Times New Roman" w:hAnsi="Times New Roman" w:cs="Times New Roman"/>
        </w:rPr>
        <w:t>º</w:t>
      </w:r>
      <w:r w:rsidRPr="00DE6C16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DE6C16">
        <w:rPr>
          <w:rFonts w:ascii="Times New Roman" w:hAnsi="Times New Roman" w:cs="Times New Roman"/>
        </w:rPr>
        <w:t xml:space="preserve"> 4.734, de 11 de junho de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2003, resolve:</w:t>
      </w:r>
    </w:p>
    <w:p w:rsidR="00DE6C16" w:rsidRP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E6C16">
        <w:rPr>
          <w:rFonts w:ascii="Times New Roman" w:hAnsi="Times New Roman" w:cs="Times New Roman"/>
        </w:rPr>
        <w:t xml:space="preserve"> 771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EXONERAR: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FELIPE FORMIGA TAVARES, do cargo de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Coordenador de Candidaturas Internacionais, código DAS 101.3, 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Coordenação-Geral de Programas, da Diretoria de Relações Internacionais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da Coordenação de Aperfeiçoamento de Pessoal de Nível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Superior - CAPES, a pedido, a contar de 11 de junho de 2012.</w:t>
      </w:r>
    </w:p>
    <w:p w:rsidR="00DE6C16" w:rsidRP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C16" w:rsidRDefault="00DE6C16" w:rsidP="00DE6C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competência que lhe foi subdelegada pelo inciso I do art. 1º 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com o artigo 4º, do Decreto nº 4.734, de 11 de junho de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2003,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resolve:</w:t>
      </w:r>
    </w:p>
    <w:p w:rsidR="00DE6C16" w:rsidRDefault="00DE6C16" w:rsidP="00DE6C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E6C16" w:rsidRPr="00DE6C16" w:rsidRDefault="00DE6C16" w:rsidP="00DE6C1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E6C16">
        <w:rPr>
          <w:rFonts w:ascii="Times New Roman" w:hAnsi="Times New Roman" w:cs="Times New Roman"/>
          <w:b/>
          <w:i/>
        </w:rPr>
        <w:t xml:space="preserve">(Publicação no DOU n.º 115, de 15.06.2012, Seção 2, página </w:t>
      </w:r>
      <w:proofErr w:type="gramStart"/>
      <w:r>
        <w:rPr>
          <w:rFonts w:ascii="Times New Roman" w:hAnsi="Times New Roman" w:cs="Times New Roman"/>
          <w:b/>
          <w:i/>
        </w:rPr>
        <w:t>26</w:t>
      </w:r>
      <w:r w:rsidRPr="00DE6C16">
        <w:rPr>
          <w:rFonts w:ascii="Times New Roman" w:hAnsi="Times New Roman" w:cs="Times New Roman"/>
          <w:b/>
          <w:i/>
        </w:rPr>
        <w:t>)</w:t>
      </w:r>
      <w:proofErr w:type="gramEnd"/>
    </w:p>
    <w:p w:rsidR="00DE6C16" w:rsidRPr="00DE6C16" w:rsidRDefault="00DE6C16" w:rsidP="00DE6C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E6C16">
        <w:rPr>
          <w:rFonts w:ascii="Times New Roman" w:hAnsi="Times New Roman" w:cs="Times New Roman"/>
        </w:rPr>
        <w:t xml:space="preserve"> 778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Tornar sem efeito a Portaria nº 551, de 14 de maio de 2012,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publicada no Diário Oficial da União de 15 de maio de 2012, Seção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2, página 16, referente à nomeação de LILIANE CARNEIRO DOS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SANTOS FERREIRA, Matrícula SIAPE nº 1439665, para exercer o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 xml:space="preserve">cargo de Coordenador de Programas, Cursos e Formação em </w:t>
      </w:r>
      <w:proofErr w:type="spellStart"/>
      <w:proofErr w:type="gramStart"/>
      <w:r w:rsidRPr="00DE6C16">
        <w:rPr>
          <w:rFonts w:ascii="Times New Roman" w:hAnsi="Times New Roman" w:cs="Times New Roman"/>
        </w:rPr>
        <w:t>EaD</w:t>
      </w:r>
      <w:proofErr w:type="spellEnd"/>
      <w:proofErr w:type="gramEnd"/>
      <w:r w:rsidRPr="00DE6C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código DAS-101.3, da Coordenação-Geral de Programas e Cursos em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Ensino a Distância, da Diretoria de Educação a Distância da Coordenação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de Aperfeiçoamento de Pessoal de Nível Superior - CAPES,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ficando exonerada do cargo que atualmente ocupa.</w:t>
      </w:r>
    </w:p>
    <w:p w:rsid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C16" w:rsidRDefault="00DE6C16" w:rsidP="00DE6C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competência que lhe foi subdelegada pelo inciso I do art. 1º 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com o artigo 4º, do Decreto nº 4.734, de 11 de junho de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2003,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resolve:</w:t>
      </w:r>
    </w:p>
    <w:p w:rsidR="00DE6C16" w:rsidRPr="00DE6C16" w:rsidRDefault="00DE6C16" w:rsidP="00DE6C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E6C16">
        <w:rPr>
          <w:rFonts w:ascii="Times New Roman" w:hAnsi="Times New Roman" w:cs="Times New Roman"/>
        </w:rPr>
        <w:t xml:space="preserve"> 779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Tornar sem efeito a Portaria nº 554, de 14 de maio de 2012,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publicada no Diário Oficial da União de 15 de maio de 2012, Seção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2, página 16, referente à nomeação de MARCELLO FERREIRA,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Matrícula SIAPE nº 1663797, para exercer o cargo de Coordenador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de Articulação Acadêmica, código DAS-101.3, da Coordenação-Geral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de Programas e Cursos em Ensino a Distância, da Diretoria de Educação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a Distância da Coordenação de Aperfeiçoamento de Pessoal de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Nível Superior - CAPES.</w:t>
      </w:r>
    </w:p>
    <w:p w:rsidR="00DE6C16" w:rsidRP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C16" w:rsidRDefault="00DE6C16" w:rsidP="00DE6C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competência que lhe foi subdelegada pelo inciso I do art. 1º 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com o artigo 4º, do Decreto nº 4.734, de 11 de junho de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2003,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resolve:</w:t>
      </w:r>
    </w:p>
    <w:p w:rsidR="00DE6C16" w:rsidRPr="00DE6C16" w:rsidRDefault="00DE6C16" w:rsidP="00DE6C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E6C16">
        <w:rPr>
          <w:rFonts w:ascii="Times New Roman" w:hAnsi="Times New Roman" w:cs="Times New Roman"/>
        </w:rPr>
        <w:t xml:space="preserve"> 780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 xml:space="preserve">Exonerar, a contar de </w:t>
      </w:r>
      <w:proofErr w:type="gramStart"/>
      <w:r w:rsidRPr="00DE6C16">
        <w:rPr>
          <w:rFonts w:ascii="Times New Roman" w:hAnsi="Times New Roman" w:cs="Times New Roman"/>
        </w:rPr>
        <w:t>4</w:t>
      </w:r>
      <w:proofErr w:type="gramEnd"/>
      <w:r w:rsidRPr="00DE6C16">
        <w:rPr>
          <w:rFonts w:ascii="Times New Roman" w:hAnsi="Times New Roman" w:cs="Times New Roman"/>
        </w:rPr>
        <w:t xml:space="preserve"> de junho de 2012, LUIS FILIPE DE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MIRANDA GROCHOCKI, Matrícula SIAPE nº 1701515, do cargo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de Coordenador de Negociação - código DAS 101.3, da Coordenação-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Geral de Programas, da Diretoria de Relações Internacionais 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Coordenação de Aperfeiçoamento de Pessoal de Nível Superior -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CAPES.</w:t>
      </w:r>
    </w:p>
    <w:p w:rsidR="00DE6C16" w:rsidRPr="00DE6C16" w:rsidRDefault="00DE6C16" w:rsidP="00DE6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C16">
        <w:rPr>
          <w:rFonts w:ascii="Times New Roman" w:hAnsi="Times New Roman" w:cs="Times New Roman"/>
          <w:b/>
        </w:rPr>
        <w:t>ALOIZIO MERCADANTE OLIVA</w:t>
      </w:r>
    </w:p>
    <w:p w:rsid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C16" w:rsidRPr="00DE6C16" w:rsidRDefault="00DE6C16" w:rsidP="00DE6C1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E6C16">
        <w:rPr>
          <w:rFonts w:ascii="Times New Roman" w:hAnsi="Times New Roman" w:cs="Times New Roman"/>
          <w:b/>
          <w:i/>
        </w:rPr>
        <w:t xml:space="preserve">(Publicação no DOU n.º 115, de 15.06.2012, Seção 2, página </w:t>
      </w:r>
      <w:proofErr w:type="gramStart"/>
      <w:r>
        <w:rPr>
          <w:rFonts w:ascii="Times New Roman" w:hAnsi="Times New Roman" w:cs="Times New Roman"/>
          <w:b/>
          <w:i/>
        </w:rPr>
        <w:t>27</w:t>
      </w:r>
      <w:r w:rsidRPr="00DE6C16">
        <w:rPr>
          <w:rFonts w:ascii="Times New Roman" w:hAnsi="Times New Roman" w:cs="Times New Roman"/>
          <w:b/>
          <w:i/>
        </w:rPr>
        <w:t>)</w:t>
      </w:r>
      <w:proofErr w:type="gramEnd"/>
    </w:p>
    <w:p w:rsid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C16" w:rsidRDefault="00DE6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E6C16" w:rsidRPr="00DE6C16" w:rsidRDefault="00DE6C16" w:rsidP="00DE6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C16">
        <w:rPr>
          <w:rFonts w:ascii="Times New Roman" w:hAnsi="Times New Roman" w:cs="Times New Roman"/>
          <w:b/>
        </w:rPr>
        <w:lastRenderedPageBreak/>
        <w:t>MINISTÉRIO DA EDUCAÇÃO</w:t>
      </w:r>
    </w:p>
    <w:p w:rsidR="00DE6C16" w:rsidRPr="00DE6C16" w:rsidRDefault="00DE6C16" w:rsidP="00DE6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C16">
        <w:rPr>
          <w:rFonts w:ascii="Times New Roman" w:hAnsi="Times New Roman" w:cs="Times New Roman"/>
          <w:b/>
        </w:rPr>
        <w:t>GABINETE DO MINISTRO</w:t>
      </w:r>
    </w:p>
    <w:p w:rsidR="00DE6C16" w:rsidRPr="00DE6C16" w:rsidRDefault="00DE6C16" w:rsidP="00DE6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C16">
        <w:rPr>
          <w:rFonts w:ascii="Times New Roman" w:hAnsi="Times New Roman" w:cs="Times New Roman"/>
          <w:b/>
        </w:rPr>
        <w:t>PORTARIAS DE 14 DE JUNHO DE 2012</w:t>
      </w:r>
    </w:p>
    <w:p w:rsidR="00DE6C16" w:rsidRDefault="00DE6C16" w:rsidP="00DE6C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competência que lhe foi subdelegada pelo inciso I do art. 1º 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com o artigo 4º, do Decreto nº 4.734, de 11 de junho de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2003,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resolve:</w:t>
      </w:r>
    </w:p>
    <w:p w:rsidR="00DE6C16" w:rsidRPr="00DE6C16" w:rsidRDefault="00DE6C16" w:rsidP="00DE6C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E6C16" w:rsidRP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E6C16">
        <w:rPr>
          <w:rFonts w:ascii="Times New Roman" w:hAnsi="Times New Roman" w:cs="Times New Roman"/>
        </w:rPr>
        <w:t xml:space="preserve"> 781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Nomear LUIS FILIPE DE MIRANDA GROCHOCKI, Matrícula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SIAPE nº 1701515, para exercer o cargo de Coordenador-Geral de Programas - código DAS 101.4, da Diretoria de Relações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Internacionais da Coordenação de Aperfeiçoamento de Pessoal de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Nível Superior - CAPES.</w:t>
      </w:r>
    </w:p>
    <w:p w:rsid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C16" w:rsidRPr="00DE6C16" w:rsidRDefault="00DE6C16" w:rsidP="00DE6C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competência que lhe foi subdelegada pelo inciso I do art. 1º 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com o artigo 4º, do Decreto nº 4.734, de 11 de junho de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2003, resolve:</w:t>
      </w:r>
    </w:p>
    <w:p w:rsid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C16" w:rsidRPr="00DE6C16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C1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E6C16">
        <w:rPr>
          <w:rFonts w:ascii="Times New Roman" w:hAnsi="Times New Roman" w:cs="Times New Roman"/>
        </w:rPr>
        <w:t xml:space="preserve"> 782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Nomear AMANDA OLÍMPIO DE MENEZES, Matrícula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SIAPE nº 1509530, para exercer o cargo de Coordenador de Negociação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- código DAS 101.3, da Coordenação-Geral de Programas,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da Diretoria de Relações Internacionais da Coordenação de Aperfeiçoamento</w:t>
      </w:r>
      <w:r>
        <w:rPr>
          <w:rFonts w:ascii="Times New Roman" w:hAnsi="Times New Roman" w:cs="Times New Roman"/>
        </w:rPr>
        <w:t xml:space="preserve"> </w:t>
      </w:r>
      <w:r w:rsidRPr="00DE6C16">
        <w:rPr>
          <w:rFonts w:ascii="Times New Roman" w:hAnsi="Times New Roman" w:cs="Times New Roman"/>
        </w:rPr>
        <w:t>de Pessoal de Nível Superior - CAPES.</w:t>
      </w:r>
    </w:p>
    <w:p w:rsidR="00DE6C16" w:rsidRPr="00DE6C16" w:rsidRDefault="00DE6C16" w:rsidP="00DE6C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6C16">
        <w:rPr>
          <w:rFonts w:ascii="Times New Roman" w:hAnsi="Times New Roman" w:cs="Times New Roman"/>
          <w:b/>
        </w:rPr>
        <w:t>ALOIZIO MERCADANTE OLIVA</w:t>
      </w:r>
    </w:p>
    <w:p w:rsidR="00DE6C16" w:rsidRPr="00C11D78" w:rsidRDefault="00DE6C16" w:rsidP="00DE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C16" w:rsidRPr="00C11D78" w:rsidRDefault="00DE6C16" w:rsidP="00DE6C1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11D78">
        <w:rPr>
          <w:rFonts w:ascii="Times New Roman" w:hAnsi="Times New Roman" w:cs="Times New Roman"/>
          <w:b/>
          <w:i/>
        </w:rPr>
        <w:t xml:space="preserve">(Publicação no DOU n.º 115, de 15.06.2012, Seção 2, página </w:t>
      </w:r>
      <w:proofErr w:type="gramStart"/>
      <w:r w:rsidRPr="00C11D78">
        <w:rPr>
          <w:rFonts w:ascii="Times New Roman" w:hAnsi="Times New Roman" w:cs="Times New Roman"/>
          <w:b/>
          <w:i/>
        </w:rPr>
        <w:t>27)</w:t>
      </w:r>
      <w:proofErr w:type="gramEnd"/>
    </w:p>
    <w:p w:rsidR="00C11D78" w:rsidRPr="00C11D78" w:rsidRDefault="00C11D78" w:rsidP="00C11D7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11D78" w:rsidRPr="00C11D78" w:rsidRDefault="00C11D78" w:rsidP="00C11D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1D78">
        <w:rPr>
          <w:rFonts w:ascii="Times New Roman" w:hAnsi="Times New Roman" w:cs="Times New Roman"/>
          <w:b/>
        </w:rPr>
        <w:t>MINISTÉRIO DA EDUCAÇÃO</w:t>
      </w:r>
    </w:p>
    <w:p w:rsidR="00C11D78" w:rsidRPr="00C11D78" w:rsidRDefault="00C11D78" w:rsidP="00C11D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1D78">
        <w:rPr>
          <w:rFonts w:ascii="Times New Roman" w:hAnsi="Times New Roman" w:cs="Times New Roman"/>
          <w:b/>
        </w:rPr>
        <w:t>SECRETARIA DE EDUCAÇÃO SUPERIOR</w:t>
      </w:r>
    </w:p>
    <w:p w:rsidR="00C11D78" w:rsidRPr="00C11D78" w:rsidRDefault="00C11D78" w:rsidP="00C11D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1D78">
        <w:rPr>
          <w:rFonts w:ascii="Times New Roman" w:hAnsi="Times New Roman" w:cs="Times New Roman"/>
          <w:b/>
        </w:rPr>
        <w:t xml:space="preserve">PORTARIA Nº 116, DE 14 DE JUNHO DE </w:t>
      </w:r>
      <w:proofErr w:type="gramStart"/>
      <w:r w:rsidRPr="00C11D78">
        <w:rPr>
          <w:rFonts w:ascii="Times New Roman" w:hAnsi="Times New Roman" w:cs="Times New Roman"/>
          <w:b/>
        </w:rPr>
        <w:t>2012</w:t>
      </w:r>
      <w:proofErr w:type="gramEnd"/>
    </w:p>
    <w:p w:rsidR="00C11D78" w:rsidRPr="00C11D78" w:rsidRDefault="00C11D78" w:rsidP="00C11D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1D78">
        <w:rPr>
          <w:rFonts w:ascii="Times New Roman" w:hAnsi="Times New Roman" w:cs="Times New Roman"/>
        </w:rPr>
        <w:t>O SECRETÁRIO DE EDUCAÇÃO SUPERIOR DO MINISTÉRIO DA EDUCAÇÃO, no uso de suas atribuições legais e considerando a tramitação do Projeto de Lei 2206/2011 que criará a Universidade Federal do Sul e Sudeste do Pará, resolve:</w:t>
      </w:r>
    </w:p>
    <w:p w:rsidR="00C11D78" w:rsidRPr="00C11D78" w:rsidRDefault="00C11D78" w:rsidP="00C11D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1D78">
        <w:rPr>
          <w:rFonts w:ascii="Times New Roman" w:hAnsi="Times New Roman" w:cs="Times New Roman"/>
        </w:rPr>
        <w:t xml:space="preserve">Art. 1º Instituir a Comissão de Implantação da futura Universidade Federal do Sul e Sudeste do Pará, integrada por Maurilio de Abreu Monteiro (Universidade Federal do Pará), Hildete Pereira dos Anjos (Universidade Federal do Pará), Fernando </w:t>
      </w:r>
      <w:proofErr w:type="spellStart"/>
      <w:r w:rsidRPr="00C11D78">
        <w:rPr>
          <w:rFonts w:ascii="Times New Roman" w:hAnsi="Times New Roman" w:cs="Times New Roman"/>
        </w:rPr>
        <w:t>Michelotti</w:t>
      </w:r>
      <w:proofErr w:type="spellEnd"/>
      <w:r w:rsidRPr="00C11D78">
        <w:rPr>
          <w:rFonts w:ascii="Times New Roman" w:hAnsi="Times New Roman" w:cs="Times New Roman"/>
        </w:rPr>
        <w:t xml:space="preserve"> (Universidade Federal do Pará), Bárbara Cristina Monteiro de Matos (Ministério da Educação) e Antônio Simões Silva (Ministério da Educação), sob a presidência do primeiro.</w:t>
      </w:r>
    </w:p>
    <w:p w:rsidR="00C11D78" w:rsidRPr="00C11D78" w:rsidRDefault="00C11D78" w:rsidP="00C11D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1D78">
        <w:rPr>
          <w:rFonts w:ascii="Times New Roman" w:hAnsi="Times New Roman" w:cs="Times New Roman"/>
        </w:rPr>
        <w:t>Parágrafo Único. Os membros da Comissão exercem função de interesse público relevante, não remunerada, sem caracterizar vínculo com a Secretaria de Educação Superior e quando convocados farão jus a transporte e diárias.</w:t>
      </w:r>
    </w:p>
    <w:p w:rsidR="00C11D78" w:rsidRPr="00C11D78" w:rsidRDefault="00C11D78" w:rsidP="00C11D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1D78">
        <w:rPr>
          <w:rFonts w:ascii="Times New Roman" w:hAnsi="Times New Roman" w:cs="Times New Roman"/>
        </w:rPr>
        <w:t>Art. 2º Compete à Comissão de Implantação realizar estudos e atividades para o planejamento institucional, a organização da estrutura acadêmica e curricular, administração de pessoal, patrimônio, orçamento e finanças, visando atender os objetivos previstos no Projeto de Lei.</w:t>
      </w:r>
    </w:p>
    <w:p w:rsidR="00C11D78" w:rsidRPr="00C11D78" w:rsidRDefault="00C11D78" w:rsidP="00C11D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1D78">
        <w:rPr>
          <w:rFonts w:ascii="Times New Roman" w:hAnsi="Times New Roman" w:cs="Times New Roman"/>
        </w:rPr>
        <w:t xml:space="preserve">Art. 3º A Comissão de Implantação será instalada na Diretoria de Desenvolvimento da Rede de Instituições Federais de Ensino Superior da Secretaria de Educação Superior - </w:t>
      </w:r>
      <w:proofErr w:type="spellStart"/>
      <w:proofErr w:type="gramStart"/>
      <w:r w:rsidRPr="00C11D78">
        <w:rPr>
          <w:rFonts w:ascii="Times New Roman" w:hAnsi="Times New Roman" w:cs="Times New Roman"/>
        </w:rPr>
        <w:t>SESu</w:t>
      </w:r>
      <w:proofErr w:type="spellEnd"/>
      <w:proofErr w:type="gramEnd"/>
      <w:r w:rsidRPr="00C11D78">
        <w:rPr>
          <w:rFonts w:ascii="Times New Roman" w:hAnsi="Times New Roman" w:cs="Times New Roman"/>
        </w:rPr>
        <w:t>, que proporcionará dentro do seus limites, o necessário apoio institucional.</w:t>
      </w:r>
    </w:p>
    <w:p w:rsidR="00C11D78" w:rsidRPr="00C11D78" w:rsidRDefault="00C11D78" w:rsidP="00C11D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1D78">
        <w:rPr>
          <w:rFonts w:ascii="Times New Roman" w:hAnsi="Times New Roman" w:cs="Times New Roman"/>
        </w:rPr>
        <w:t>Art. 4º As atividades da Comissão de Implantação encerrar-se-ão em 31 de julho de 2013 ou quando da designação de Reitor pro tempore.</w:t>
      </w:r>
    </w:p>
    <w:p w:rsidR="00C11D78" w:rsidRPr="00C11D78" w:rsidRDefault="00C11D78" w:rsidP="00C11D7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1D78">
        <w:rPr>
          <w:rFonts w:ascii="Times New Roman" w:hAnsi="Times New Roman" w:cs="Times New Roman"/>
        </w:rPr>
        <w:t>Art. 5º Esta Portaria entra em vigor na data de sua publicação.</w:t>
      </w:r>
    </w:p>
    <w:p w:rsidR="00C11D78" w:rsidRPr="00C11D78" w:rsidRDefault="00C11D78" w:rsidP="00C11D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1D78">
        <w:rPr>
          <w:rFonts w:ascii="Times New Roman" w:hAnsi="Times New Roman" w:cs="Times New Roman"/>
          <w:b/>
        </w:rPr>
        <w:t>AMARO HENRIQ</w:t>
      </w:r>
      <w:bookmarkStart w:id="0" w:name="_GoBack"/>
      <w:bookmarkEnd w:id="0"/>
      <w:r w:rsidRPr="00C11D78">
        <w:rPr>
          <w:rFonts w:ascii="Times New Roman" w:hAnsi="Times New Roman" w:cs="Times New Roman"/>
          <w:b/>
        </w:rPr>
        <w:t>UE PESSOA LINS</w:t>
      </w:r>
    </w:p>
    <w:p w:rsidR="00C11D78" w:rsidRPr="00C11D78" w:rsidRDefault="00C11D78" w:rsidP="00C11D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1D78" w:rsidRPr="00C11D78" w:rsidRDefault="00C11D78" w:rsidP="00C11D7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11D78">
        <w:rPr>
          <w:rFonts w:ascii="Times New Roman" w:hAnsi="Times New Roman" w:cs="Times New Roman"/>
          <w:b/>
          <w:i/>
        </w:rPr>
        <w:t xml:space="preserve">(Publicação no DOU n.º 115, de 15.06.2012, Seção 2, página </w:t>
      </w:r>
      <w:proofErr w:type="gramStart"/>
      <w:r w:rsidRPr="00C11D78">
        <w:rPr>
          <w:rFonts w:ascii="Times New Roman" w:hAnsi="Times New Roman" w:cs="Times New Roman"/>
          <w:b/>
          <w:i/>
        </w:rPr>
        <w:t>38)</w:t>
      </w:r>
      <w:proofErr w:type="gramEnd"/>
    </w:p>
    <w:sectPr w:rsidR="00C11D78" w:rsidRPr="00C11D78" w:rsidSect="00DE6C1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16" w:rsidRDefault="00DE6C16" w:rsidP="00DE6C16">
      <w:pPr>
        <w:spacing w:after="0" w:line="240" w:lineRule="auto"/>
      </w:pPr>
      <w:r>
        <w:separator/>
      </w:r>
    </w:p>
  </w:endnote>
  <w:endnote w:type="continuationSeparator" w:id="0">
    <w:p w:rsidR="00DE6C16" w:rsidRDefault="00DE6C16" w:rsidP="00DE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201906"/>
      <w:docPartObj>
        <w:docPartGallery w:val="Page Numbers (Bottom of Page)"/>
        <w:docPartUnique/>
      </w:docPartObj>
    </w:sdtPr>
    <w:sdtEndPr/>
    <w:sdtContent>
      <w:p w:rsidR="00DE6C16" w:rsidRDefault="00DE6C1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D78">
          <w:rPr>
            <w:noProof/>
          </w:rPr>
          <w:t>3</w:t>
        </w:r>
        <w:r>
          <w:fldChar w:fldCharType="end"/>
        </w:r>
      </w:p>
    </w:sdtContent>
  </w:sdt>
  <w:p w:rsidR="00DE6C16" w:rsidRDefault="00DE6C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16" w:rsidRDefault="00DE6C16" w:rsidP="00DE6C16">
      <w:pPr>
        <w:spacing w:after="0" w:line="240" w:lineRule="auto"/>
      </w:pPr>
      <w:r>
        <w:separator/>
      </w:r>
    </w:p>
  </w:footnote>
  <w:footnote w:type="continuationSeparator" w:id="0">
    <w:p w:rsidR="00DE6C16" w:rsidRDefault="00DE6C16" w:rsidP="00DE6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16"/>
    <w:rsid w:val="003607FD"/>
    <w:rsid w:val="00C11D78"/>
    <w:rsid w:val="00D442FB"/>
    <w:rsid w:val="00DC51CB"/>
    <w:rsid w:val="00D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6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C16"/>
  </w:style>
  <w:style w:type="paragraph" w:styleId="Rodap">
    <w:name w:val="footer"/>
    <w:basedOn w:val="Normal"/>
    <w:link w:val="RodapChar"/>
    <w:uiPriority w:val="99"/>
    <w:unhideWhenUsed/>
    <w:rsid w:val="00DE6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6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C16"/>
  </w:style>
  <w:style w:type="paragraph" w:styleId="Rodap">
    <w:name w:val="footer"/>
    <w:basedOn w:val="Normal"/>
    <w:link w:val="RodapChar"/>
    <w:uiPriority w:val="99"/>
    <w:unhideWhenUsed/>
    <w:rsid w:val="00DE6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1297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2012-06-15T11:40:00Z</dcterms:created>
  <dcterms:modified xsi:type="dcterms:W3CDTF">2012-06-15T12:06:00Z</dcterms:modified>
</cp:coreProperties>
</file>