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MINISTÉRIO DA EDUCAÇÃO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GABINETE DO MINISTRO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DESPACHO DO MINISTRO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 xml:space="preserve">Em </w:t>
      </w:r>
      <w:proofErr w:type="gramStart"/>
      <w:r w:rsidRPr="00C06B2D">
        <w:rPr>
          <w:rFonts w:ascii="Times New Roman" w:hAnsi="Times New Roman" w:cs="Times New Roman"/>
          <w:b/>
        </w:rPr>
        <w:t>5</w:t>
      </w:r>
      <w:proofErr w:type="gramEnd"/>
      <w:r w:rsidRPr="00C06B2D">
        <w:rPr>
          <w:rFonts w:ascii="Times New Roman" w:hAnsi="Times New Roman" w:cs="Times New Roman"/>
          <w:b/>
        </w:rPr>
        <w:t xml:space="preserve"> de junho de 2012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Processo nº: 010129.2012-78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06B2D">
        <w:rPr>
          <w:rFonts w:ascii="Times New Roman" w:hAnsi="Times New Roman" w:cs="Times New Roman"/>
        </w:rPr>
        <w:t>Interessado(</w:t>
      </w:r>
      <w:proofErr w:type="gramEnd"/>
      <w:r w:rsidRPr="00C06B2D">
        <w:rPr>
          <w:rFonts w:ascii="Times New Roman" w:hAnsi="Times New Roman" w:cs="Times New Roman"/>
        </w:rPr>
        <w:t xml:space="preserve">a): Gabriel Ricardo Salim </w:t>
      </w:r>
      <w:proofErr w:type="spellStart"/>
      <w:r w:rsidRPr="00C06B2D">
        <w:rPr>
          <w:rFonts w:ascii="Times New Roman" w:hAnsi="Times New Roman" w:cs="Times New Roman"/>
        </w:rPr>
        <w:t>Name</w:t>
      </w:r>
      <w:proofErr w:type="spellEnd"/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Revisão da decisão proferida nos autos do processo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23000.004745/2000-51 (PAD 23112.003630/93-56).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DECISÃO: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fulcro no Parecer nº 598/2012/CONJUR-MEC/CGU/AGU, da Consultoria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 xml:space="preserve">Jurídica deste Ministério, cujos fundamentos </w:t>
      </w:r>
      <w:proofErr w:type="gramStart"/>
      <w:r w:rsidRPr="00C06B2D">
        <w:rPr>
          <w:rFonts w:ascii="Times New Roman" w:hAnsi="Times New Roman" w:cs="Times New Roman"/>
        </w:rPr>
        <w:t>adoto</w:t>
      </w:r>
      <w:proofErr w:type="gramEnd"/>
      <w:r w:rsidRPr="00C06B2D">
        <w:rPr>
          <w:rFonts w:ascii="Times New Roman" w:hAnsi="Times New Roman" w:cs="Times New Roman"/>
        </w:rPr>
        <w:t>, nos termos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do art. 50, § 1º, da Lei nº 9.784, de 29 de janeiro de 1999,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recebo o requerimento como pedido de revisão, mas dele não conheço,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mantendo na íntegra a Portaria nº 855, de 28 de maio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1999.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Publique-se. Arquive-se.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ALOIZIO MERCADANTE OLIVA</w:t>
      </w:r>
    </w:p>
    <w:p w:rsid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6B2D">
        <w:rPr>
          <w:rFonts w:ascii="Times New Roman" w:hAnsi="Times New Roman" w:cs="Times New Roman"/>
          <w:b/>
          <w:i/>
        </w:rPr>
        <w:t xml:space="preserve">(Publicação no DOU n.º 110, de 08.06.2012, Seção 1, página </w:t>
      </w:r>
      <w:proofErr w:type="gramStart"/>
      <w:r w:rsidRPr="00C06B2D">
        <w:rPr>
          <w:rFonts w:ascii="Times New Roman" w:hAnsi="Times New Roman" w:cs="Times New Roman"/>
          <w:b/>
          <w:i/>
        </w:rPr>
        <w:t>13)</w:t>
      </w:r>
      <w:proofErr w:type="gramEnd"/>
    </w:p>
    <w:p w:rsid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MINISTÉRIO DA EDUCAÇÃO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CONSELHO NACIONAL DE EDUCAÇÃO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CÂMARA DE EDUCAÇÃO BÁSICA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 xml:space="preserve">RESOLUÇÃO Nº 4, DE </w:t>
      </w:r>
      <w:proofErr w:type="gramStart"/>
      <w:r w:rsidRPr="00C06B2D">
        <w:rPr>
          <w:rFonts w:ascii="Times New Roman" w:hAnsi="Times New Roman" w:cs="Times New Roman"/>
          <w:b/>
        </w:rPr>
        <w:t>6</w:t>
      </w:r>
      <w:proofErr w:type="gramEnd"/>
      <w:r w:rsidRPr="00C06B2D">
        <w:rPr>
          <w:rFonts w:ascii="Times New Roman" w:hAnsi="Times New Roman" w:cs="Times New Roman"/>
          <w:b/>
        </w:rPr>
        <w:t xml:space="preserve"> DE JUNHO DE 2012</w:t>
      </w:r>
    </w:p>
    <w:p w:rsidR="00C06B2D" w:rsidRDefault="00C06B2D" w:rsidP="00C06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06B2D" w:rsidRDefault="00C06B2D" w:rsidP="00C06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Dispõe sobre alteração na Resolução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CNE/CEB nº 3/2008, definindo a nova versão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do Catálogo Nacional de Cursos Técnicos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de Nível Médio.</w:t>
      </w:r>
    </w:p>
    <w:p w:rsidR="00C06B2D" w:rsidRPr="00C06B2D" w:rsidRDefault="00C06B2D" w:rsidP="00C06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O Presidente da Câmara de Educação Básica do Conselho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Nacional de Educação, em conformidade com o disposto na alínea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"e" do § 1º do artigo 9° da Lei nº 4.024/1961, com a redação dada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pela Lei nº 9.131/1995; nos artigos 36-A a 36-D e nos artigos 39 a 42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da Lei nº 9.394/1996; no Decreto Federal nº 5.154/2004; na Portaria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Ministerial nº 870/2008; e com fundamento no Parecer CNE/CEB nº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11/2008, na Resolução CNE/CEB nº 3/2008 e no Parecer CNE/CEB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nº 3/2012, devidamente homologado por Despacho do Senhor Ministro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de Estado da Educação, publicado no DOU de 6/6/2012, resolve: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1º A presente Resolução inclui na nova versão do Catálogo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Nacional de Cursos Técnicos de Nível Médio, com a finalidade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de orientar a oferta de cursos técnicos de nível médio nas redes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públicas e privadas de Educação Profissional e Tecnológica, 44 (quarenta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e quatro) novos cursos, conforme tabela constante em anexo.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2º Ficam aprovadas as seguintes alterações em relação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aos atuais Eixos Tecnológicos constantes do Catalogo Nacional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Cursos Técnicos de Nível Médio: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I - o Eixo Tecnológico antes denominado "Ambiente, Saúde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 xml:space="preserve">e </w:t>
      </w:r>
      <w:proofErr w:type="spellStart"/>
      <w:r w:rsidRPr="00C06B2D">
        <w:rPr>
          <w:rFonts w:ascii="Times New Roman" w:hAnsi="Times New Roman" w:cs="Times New Roman"/>
        </w:rPr>
        <w:t>Segurança</w:t>
      </w:r>
      <w:proofErr w:type="gramStart"/>
      <w:r w:rsidRPr="00C06B2D">
        <w:rPr>
          <w:rFonts w:ascii="Times New Roman" w:hAnsi="Times New Roman" w:cs="Times New Roman"/>
        </w:rPr>
        <w:t>"foi</w:t>
      </w:r>
      <w:proofErr w:type="spellEnd"/>
      <w:proofErr w:type="gramEnd"/>
      <w:r w:rsidRPr="00C06B2D">
        <w:rPr>
          <w:rFonts w:ascii="Times New Roman" w:hAnsi="Times New Roman" w:cs="Times New Roman"/>
        </w:rPr>
        <w:t xml:space="preserve"> alterado para "Ambiente e Saúde", sendo criado, em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separado, o Eixo Tecnológico "Segurança";</w:t>
      </w:r>
    </w:p>
    <w:p w:rsid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II - o Eixo Tecnológico "Apoio Educacional" foi alterado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para "Desenvolvimento Educacional e Social";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 xml:space="preserve">III - o Eixo Tecnológico "Hospitalidade e Lazer" </w:t>
      </w:r>
      <w:proofErr w:type="gramStart"/>
      <w:r w:rsidRPr="00C06B2D">
        <w:rPr>
          <w:rFonts w:ascii="Times New Roman" w:hAnsi="Times New Roman" w:cs="Times New Roman"/>
        </w:rPr>
        <w:t>foi alterado</w:t>
      </w:r>
      <w:proofErr w:type="gramEnd"/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para "Turismo, Hospitalidade e Lazer".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3º O prazo estabelecido pela Resolução CNE/CEB nº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3/2008, com base no Parecer CNE/CEB nº 11/2008, para a oferta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cursos técnicos de nível médio em desacordo com o Catálogo Nacional,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em caráter experimental, nos termos da art. 81 da LDB,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devidamente autorizados como tais pelos órgãos próprios dos respectivos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sistemas de ensino</w:t>
      </w:r>
      <w:proofErr w:type="gramStart"/>
      <w:r w:rsidRPr="00C06B2D">
        <w:rPr>
          <w:rFonts w:ascii="Times New Roman" w:hAnsi="Times New Roman" w:cs="Times New Roman"/>
        </w:rPr>
        <w:t>, fica</w:t>
      </w:r>
      <w:proofErr w:type="gramEnd"/>
      <w:r w:rsidRPr="00C06B2D">
        <w:rPr>
          <w:rFonts w:ascii="Times New Roman" w:hAnsi="Times New Roman" w:cs="Times New Roman"/>
        </w:rPr>
        <w:t xml:space="preserve"> prorrogado até, no máximo, o dia 31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de dezembro de 2013.</w:t>
      </w:r>
    </w:p>
    <w:p w:rsid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4º Até o dia 31 de dezembro de 2013 a Comissão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Executiva de Avaliação do Catálogo Nacional de Cursos Técnicos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Nível Médio (CONAC), sob a coordenação da Secretaria de Educação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Profissional e Tecnológica (SETEC/MEC) deverá, conclusivamente,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 xml:space="preserve">adotar uma das </w:t>
      </w:r>
      <w:r w:rsidRPr="00C06B2D">
        <w:rPr>
          <w:rFonts w:ascii="Times New Roman" w:hAnsi="Times New Roman" w:cs="Times New Roman"/>
        </w:rPr>
        <w:lastRenderedPageBreak/>
        <w:t>seguintes providências em relação aos cursos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técnicos de nível médio implantados em caráter experimental, nos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termos do art. 81 da LDB, devidamente autorizados como tais pelos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órgãos próprios dos respectivos sistemas de ensino:</w:t>
      </w:r>
    </w:p>
    <w:p w:rsidR="00D442FB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I - manter os cursos que foram aprovados para terem sua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oferta em caráter experimental durante mais um tempo determinado,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devidamente justificado, ainda em regime experimental;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II - ou incluir os cursos em questão no Catálogo Nacional de Cursos Técnicos de Nível Médio,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devendo as instituições e sistemas de ensino promover as devidas adequações;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III - ou recomendar a extinção dos referidos cursos, garantindo o direito adquirido pelos seus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alunos de concluírem os cursos como foram iniciados.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5º Esta Resolução entra em vigor na data de sua publicação.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FRANCISCO APARECIDO CORDÃO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ANEXO</w:t>
      </w:r>
    </w:p>
    <w:p w:rsid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6B2D">
        <w:rPr>
          <w:rFonts w:ascii="Times New Roman" w:hAnsi="Times New Roman" w:cs="Times New Roman"/>
          <w:b/>
          <w:i/>
        </w:rPr>
        <w:t>OBS.: O anexo desta resolução encontra-se no DOU informado abaixo e em PDF anexo.</w:t>
      </w:r>
    </w:p>
    <w:p w:rsid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6B2D">
        <w:rPr>
          <w:rFonts w:ascii="Times New Roman" w:hAnsi="Times New Roman" w:cs="Times New Roman"/>
          <w:b/>
          <w:i/>
        </w:rPr>
        <w:t>(Publicação no DOU n.º 110, de 08.06.2012, Seção 1, página 13</w:t>
      </w:r>
      <w:r>
        <w:rPr>
          <w:rFonts w:ascii="Times New Roman" w:hAnsi="Times New Roman" w:cs="Times New Roman"/>
          <w:b/>
          <w:i/>
        </w:rPr>
        <w:t>/14</w:t>
      </w:r>
      <w:proofErr w:type="gramStart"/>
      <w:r w:rsidRPr="00C06B2D">
        <w:rPr>
          <w:rFonts w:ascii="Times New Roman" w:hAnsi="Times New Roman" w:cs="Times New Roman"/>
          <w:b/>
          <w:i/>
        </w:rPr>
        <w:t>)</w:t>
      </w:r>
      <w:proofErr w:type="gramEnd"/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COORDENAÇÃO DE APERFEIÇOAMENTO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DE PESSOAL DE NÍVEL SUPERIOR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 xml:space="preserve">º </w:t>
      </w:r>
      <w:r w:rsidRPr="00C06B2D">
        <w:rPr>
          <w:rFonts w:ascii="Times New Roman" w:hAnsi="Times New Roman" w:cs="Times New Roman"/>
          <w:b/>
        </w:rPr>
        <w:t xml:space="preserve">84, DE </w:t>
      </w:r>
      <w:proofErr w:type="gramStart"/>
      <w:r w:rsidRPr="00C06B2D">
        <w:rPr>
          <w:rFonts w:ascii="Times New Roman" w:hAnsi="Times New Roman" w:cs="Times New Roman"/>
          <w:b/>
        </w:rPr>
        <w:t>5</w:t>
      </w:r>
      <w:proofErr w:type="gramEnd"/>
      <w:r w:rsidRPr="00C06B2D">
        <w:rPr>
          <w:rFonts w:ascii="Times New Roman" w:hAnsi="Times New Roman" w:cs="Times New Roman"/>
          <w:b/>
        </w:rPr>
        <w:t xml:space="preserve"> DE JUNHO DE 2012 (*)</w:t>
      </w:r>
    </w:p>
    <w:p w:rsidR="00C06B2D" w:rsidRDefault="00C06B2D" w:rsidP="00C06B2D">
      <w:pPr>
        <w:tabs>
          <w:tab w:val="left" w:pos="3969"/>
        </w:tabs>
        <w:spacing w:after="0" w:line="240" w:lineRule="auto"/>
        <w:ind w:left="2127"/>
        <w:jc w:val="both"/>
        <w:rPr>
          <w:rFonts w:ascii="Times New Roman" w:hAnsi="Times New Roman" w:cs="Times New Roman"/>
        </w:rPr>
      </w:pPr>
    </w:p>
    <w:p w:rsidR="00C06B2D" w:rsidRDefault="00C06B2D" w:rsidP="00C06B2D">
      <w:pPr>
        <w:tabs>
          <w:tab w:val="left" w:pos="3969"/>
        </w:tabs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Outorga o Prêmio Capes de Tese - Edição 2011, teses defendidas em 2010.</w:t>
      </w:r>
    </w:p>
    <w:p w:rsidR="00C06B2D" w:rsidRPr="00C06B2D" w:rsidRDefault="00C06B2D" w:rsidP="00C06B2D">
      <w:pPr>
        <w:tabs>
          <w:tab w:val="left" w:pos="3969"/>
        </w:tabs>
        <w:spacing w:after="0" w:line="240" w:lineRule="auto"/>
        <w:ind w:left="2127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O PRESIDENTE DA COORDENAÇÃO DE APERFEIÇOAMENTO DE PESSOAL DE NÍVEL SUPERIOR - CAPES, usando das atribuições que lhes são conferidas pelo Estatuto aprovado pelo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Decreto nº 7.692, de 02 de março de 2012, tendo em vista o Edital nº 37, publicado no Diário Oficial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da União do dia 24 de outubro de 2011, Seção III, página 25, que disciplina a edição 2011 do Prêmio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Capes de Tese, e considerando as Decisões tomadas pelas comissões de avaliação do Prêmio Capes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Tese, resolve: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 xml:space="preserve">Art. 1° - Outorgar o Prêmio </w:t>
      </w:r>
      <w:proofErr w:type="gramStart"/>
      <w:r w:rsidRPr="00C06B2D">
        <w:rPr>
          <w:rFonts w:ascii="Times New Roman" w:hAnsi="Times New Roman" w:cs="Times New Roman"/>
        </w:rPr>
        <w:t>Capes</w:t>
      </w:r>
      <w:proofErr w:type="gramEnd"/>
      <w:r w:rsidRPr="00C06B2D">
        <w:rPr>
          <w:rFonts w:ascii="Times New Roman" w:hAnsi="Times New Roman" w:cs="Times New Roman"/>
        </w:rPr>
        <w:t xml:space="preserve"> de Tese Edição 2011 aos autores das melhores teses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 xml:space="preserve">doutorado defendidas em 2010 e dar distinção aos respectivos orientadores, </w:t>
      </w:r>
      <w:proofErr w:type="spellStart"/>
      <w:r w:rsidRPr="00C06B2D">
        <w:rPr>
          <w:rFonts w:ascii="Times New Roman" w:hAnsi="Times New Roman" w:cs="Times New Roman"/>
        </w:rPr>
        <w:t>coorientadores</w:t>
      </w:r>
      <w:proofErr w:type="spellEnd"/>
      <w:r w:rsidRPr="00C06B2D">
        <w:rPr>
          <w:rFonts w:ascii="Times New Roman" w:hAnsi="Times New Roman" w:cs="Times New Roman"/>
        </w:rPr>
        <w:t xml:space="preserve"> e Programas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de Pós-Graduação, conforme a área de conhecimento.</w:t>
      </w:r>
    </w:p>
    <w:p w:rsid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6B2D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C06B2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§1° Os orientadores citados no artigo 1° farão jus ao auxílio enunciado nos incisos I, II e IV,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do Artigo 8°, do Edital n°37/2011.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 xml:space="preserve">§2° Os </w:t>
      </w:r>
      <w:proofErr w:type="spellStart"/>
      <w:r w:rsidRPr="00C06B2D">
        <w:rPr>
          <w:rFonts w:ascii="Times New Roman" w:hAnsi="Times New Roman" w:cs="Times New Roman"/>
        </w:rPr>
        <w:t>coorientadores</w:t>
      </w:r>
      <w:proofErr w:type="spellEnd"/>
      <w:r w:rsidRPr="00C06B2D">
        <w:rPr>
          <w:rFonts w:ascii="Times New Roman" w:hAnsi="Times New Roman" w:cs="Times New Roman"/>
        </w:rPr>
        <w:t xml:space="preserve"> e Programas de Pós-Graduação receberão um certificado.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 xml:space="preserve">Art. 2° - Outorgar Menção Honrosa, no âmbito do Prêmio </w:t>
      </w:r>
      <w:proofErr w:type="gramStart"/>
      <w:r w:rsidRPr="00C06B2D">
        <w:rPr>
          <w:rFonts w:ascii="Times New Roman" w:hAnsi="Times New Roman" w:cs="Times New Roman"/>
        </w:rPr>
        <w:t>Capes</w:t>
      </w:r>
      <w:proofErr w:type="gramEnd"/>
      <w:r w:rsidRPr="00C06B2D">
        <w:rPr>
          <w:rFonts w:ascii="Times New Roman" w:hAnsi="Times New Roman" w:cs="Times New Roman"/>
        </w:rPr>
        <w:t xml:space="preserve"> de Tese Edição 2011, aos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seguintes autores, conforme sua área de conhecimento.</w:t>
      </w:r>
    </w:p>
    <w:p w:rsid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Outorga de Menção Honrosa do Prêmio CAPES de Tese - Edição 2011</w:t>
      </w: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6B2D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C06B2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3º - A cerimônia de entrega dos prêmios ocorrerá na sede da Capes, Brasília, no dia 11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julho de 2012.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 xml:space="preserve">Art. 4º - </w:t>
      </w:r>
      <w:proofErr w:type="gramStart"/>
      <w:r w:rsidRPr="00C06B2D">
        <w:rPr>
          <w:rFonts w:ascii="Times New Roman" w:hAnsi="Times New Roman" w:cs="Times New Roman"/>
        </w:rPr>
        <w:t>O resultado do Grande Prêmio Capes</w:t>
      </w:r>
      <w:proofErr w:type="gramEnd"/>
      <w:r w:rsidRPr="00C06B2D">
        <w:rPr>
          <w:rFonts w:ascii="Times New Roman" w:hAnsi="Times New Roman" w:cs="Times New Roman"/>
        </w:rPr>
        <w:t xml:space="preserve"> de Tese - Edição 2011 será divulgado na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cerimônia de entrega dos prêmios.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 xml:space="preserve">Parágrafo único. Para os autores premiados com o Grande Prêmio Capes de Tese, </w:t>
      </w:r>
      <w:proofErr w:type="gramStart"/>
      <w:r w:rsidRPr="00C06B2D">
        <w:rPr>
          <w:rFonts w:ascii="Times New Roman" w:hAnsi="Times New Roman" w:cs="Times New Roman"/>
        </w:rPr>
        <w:t>a outorga do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Prêmio Capes</w:t>
      </w:r>
      <w:proofErr w:type="gramEnd"/>
      <w:r w:rsidRPr="00C06B2D">
        <w:rPr>
          <w:rFonts w:ascii="Times New Roman" w:hAnsi="Times New Roman" w:cs="Times New Roman"/>
        </w:rPr>
        <w:t xml:space="preserve"> de Tese se fará apenas para fins de registro.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JORGE ALMEIDA GUIMARÃES</w:t>
      </w: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</w:t>
      </w: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(*) Republicada por ter saído, no DOU de 6-6-2012, Seção 1, pág. 43, com incorreção no original.</w:t>
      </w:r>
    </w:p>
    <w:p w:rsid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6B2D">
        <w:rPr>
          <w:rFonts w:ascii="Times New Roman" w:hAnsi="Times New Roman" w:cs="Times New Roman"/>
          <w:b/>
          <w:i/>
        </w:rPr>
        <w:t>(Publicação no DOU n.º 110, de 08.06.2012, Seção 1, página 1</w:t>
      </w:r>
      <w:r>
        <w:rPr>
          <w:rFonts w:ascii="Times New Roman" w:hAnsi="Times New Roman" w:cs="Times New Roman"/>
          <w:b/>
          <w:i/>
        </w:rPr>
        <w:t>4/15</w:t>
      </w:r>
      <w:proofErr w:type="gramStart"/>
      <w:r w:rsidRPr="00C06B2D">
        <w:rPr>
          <w:rFonts w:ascii="Times New Roman" w:hAnsi="Times New Roman" w:cs="Times New Roman"/>
          <w:b/>
          <w:i/>
        </w:rPr>
        <w:t>)</w:t>
      </w:r>
      <w:proofErr w:type="gramEnd"/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C06B2D">
        <w:rPr>
          <w:rFonts w:ascii="Times New Roman" w:hAnsi="Times New Roman" w:cs="Times New Roman"/>
          <w:b/>
        </w:rPr>
        <w:t>DA EDUCAÇÃO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CONSELHO DELIBERATIVO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C06B2D">
        <w:rPr>
          <w:rFonts w:ascii="Times New Roman" w:hAnsi="Times New Roman" w:cs="Times New Roman"/>
          <w:b/>
        </w:rPr>
        <w:t xml:space="preserve"> 11, DE </w:t>
      </w:r>
      <w:proofErr w:type="gramStart"/>
      <w:r w:rsidRPr="00C06B2D">
        <w:rPr>
          <w:rFonts w:ascii="Times New Roman" w:hAnsi="Times New Roman" w:cs="Times New Roman"/>
          <w:b/>
        </w:rPr>
        <w:t>6</w:t>
      </w:r>
      <w:proofErr w:type="gramEnd"/>
      <w:r w:rsidRPr="00C06B2D">
        <w:rPr>
          <w:rFonts w:ascii="Times New Roman" w:hAnsi="Times New Roman" w:cs="Times New Roman"/>
          <w:b/>
        </w:rPr>
        <w:t xml:space="preserve"> DE JUNHO DE 2012</w:t>
      </w:r>
    </w:p>
    <w:p w:rsidR="00C06B2D" w:rsidRDefault="00C06B2D" w:rsidP="00C06B2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:rsidR="00C06B2D" w:rsidRDefault="00C06B2D" w:rsidP="00C06B2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 xml:space="preserve">Revoga as Resoluções nº. 15, de </w:t>
      </w:r>
      <w:proofErr w:type="gramStart"/>
      <w:r w:rsidRPr="00C06B2D">
        <w:rPr>
          <w:rFonts w:ascii="Times New Roman" w:hAnsi="Times New Roman" w:cs="Times New Roman"/>
        </w:rPr>
        <w:t>7</w:t>
      </w:r>
      <w:proofErr w:type="gramEnd"/>
      <w:r w:rsidRPr="00C06B2D">
        <w:rPr>
          <w:rFonts w:ascii="Times New Roman" w:hAnsi="Times New Roman" w:cs="Times New Roman"/>
        </w:rPr>
        <w:t xml:space="preserve"> de junho de 2010, e 34, de 8 de julho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2011, que disciplinam a aprovação do critério de utilização dos resultados do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LSE como exigência para a aprovação das ações de apoio a União aos entes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federativos que aderiram ao Plano de Metas Compromisso Todos pela Educação.</w:t>
      </w:r>
    </w:p>
    <w:p w:rsidR="00C06B2D" w:rsidRPr="00C06B2D" w:rsidRDefault="00C06B2D" w:rsidP="00C06B2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FUNDAMENTAÇÃO LEGAL:</w:t>
      </w: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 xml:space="preserve">Constituição Federal, de </w:t>
      </w:r>
      <w:proofErr w:type="gramStart"/>
      <w:r w:rsidRPr="00C06B2D">
        <w:rPr>
          <w:rFonts w:ascii="Times New Roman" w:hAnsi="Times New Roman" w:cs="Times New Roman"/>
        </w:rPr>
        <w:t>5</w:t>
      </w:r>
      <w:proofErr w:type="gramEnd"/>
      <w:r w:rsidRPr="00C06B2D">
        <w:rPr>
          <w:rFonts w:ascii="Times New Roman" w:hAnsi="Times New Roman" w:cs="Times New Roman"/>
        </w:rPr>
        <w:t xml:space="preserve"> de outubro de 1988;</w:t>
      </w: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Lei nº 9.394, de 20 de dezembro de 1996;</w:t>
      </w: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Decreto nº 6.094, de 24 de abril de 2007.</w:t>
      </w:r>
    </w:p>
    <w:p w:rsid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O PRESIDENTE DO CONSELHO DELIBERATIVO DO FUNDO NACIONAL DE DESENVOLVIMENTO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DA EDUCAÇÃO (FNDE), no uso das atribuições que lhe são conferidas pelo art. 7º §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1º da Lei nº 5.537, de 21 de novembro de 1968, e pelo art. 4º, § 2º e art. 14, do Anexo I do Decreto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 xml:space="preserve">nº 7.691, de </w:t>
      </w:r>
      <w:proofErr w:type="gramStart"/>
      <w:r w:rsidRPr="00C06B2D">
        <w:rPr>
          <w:rFonts w:ascii="Times New Roman" w:hAnsi="Times New Roman" w:cs="Times New Roman"/>
        </w:rPr>
        <w:t>2</w:t>
      </w:r>
      <w:proofErr w:type="gramEnd"/>
      <w:r w:rsidRPr="00C06B2D">
        <w:rPr>
          <w:rFonts w:ascii="Times New Roman" w:hAnsi="Times New Roman" w:cs="Times New Roman"/>
        </w:rPr>
        <w:t xml:space="preserve"> de março de 2012, publicado no DOU de 6 de março de 2012, e pelos artigos 3º e 6º do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Anexo da Resolução CD/FNDE nº 31, de 30 de setembro de 2003, publicada no DOU de 2 outubro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2003, neste ato representado conforme deliberado na Reunião Extraordinária do Conselho Deliberativo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do Fundo Nacional de Desenvolvimento da Educação, realizada no dia 31 de maio de 2012 resolve: "ad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referendum"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 xml:space="preserve">Art. 1º. Ficam revogadas as Resoluções nº. 15, de 07 de junho de 2010, e 34, de </w:t>
      </w:r>
      <w:proofErr w:type="gramStart"/>
      <w:r w:rsidRPr="00C06B2D">
        <w:rPr>
          <w:rFonts w:ascii="Times New Roman" w:hAnsi="Times New Roman" w:cs="Times New Roman"/>
        </w:rPr>
        <w:t>8</w:t>
      </w:r>
      <w:proofErr w:type="gramEnd"/>
      <w:r w:rsidRPr="00C06B2D">
        <w:rPr>
          <w:rFonts w:ascii="Times New Roman" w:hAnsi="Times New Roman" w:cs="Times New Roman"/>
        </w:rPr>
        <w:t xml:space="preserve"> de julho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2011.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2º. Esta Resolução entra em vigor na data de sua publicação.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JOSE HENRIQUE PAIM FERNANDES</w:t>
      </w:r>
    </w:p>
    <w:p w:rsid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B2D" w:rsidRPr="00C06B2D" w:rsidRDefault="00C06B2D" w:rsidP="00C06B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6B2D">
        <w:rPr>
          <w:rFonts w:ascii="Times New Roman" w:hAnsi="Times New Roman" w:cs="Times New Roman"/>
          <w:b/>
          <w:i/>
        </w:rPr>
        <w:t xml:space="preserve">(Publicação no DOU n.º 110, de 08.06.2012, Seção 1, página </w:t>
      </w:r>
      <w:proofErr w:type="gramStart"/>
      <w:r w:rsidRPr="00C06B2D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C06B2D">
        <w:rPr>
          <w:rFonts w:ascii="Times New Roman" w:hAnsi="Times New Roman" w:cs="Times New Roman"/>
          <w:b/>
          <w:i/>
        </w:rPr>
        <w:t>)</w:t>
      </w:r>
      <w:proofErr w:type="gramEnd"/>
    </w:p>
    <w:p w:rsid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INSTITUTO NACIONAL DE EDUCAÇÃO</w:t>
      </w:r>
      <w:r>
        <w:rPr>
          <w:rFonts w:ascii="Times New Roman" w:hAnsi="Times New Roman" w:cs="Times New Roman"/>
          <w:b/>
        </w:rPr>
        <w:t xml:space="preserve"> </w:t>
      </w:r>
      <w:r w:rsidRPr="00C06B2D">
        <w:rPr>
          <w:rFonts w:ascii="Times New Roman" w:hAnsi="Times New Roman" w:cs="Times New Roman"/>
          <w:b/>
        </w:rPr>
        <w:t>DE SURDOS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 xml:space="preserve">PORTARIA Nº 148, DE </w:t>
      </w:r>
      <w:proofErr w:type="gramStart"/>
      <w:r w:rsidRPr="00C06B2D">
        <w:rPr>
          <w:rFonts w:ascii="Times New Roman" w:hAnsi="Times New Roman" w:cs="Times New Roman"/>
          <w:b/>
        </w:rPr>
        <w:t>5</w:t>
      </w:r>
      <w:proofErr w:type="gramEnd"/>
      <w:r w:rsidRPr="00C06B2D">
        <w:rPr>
          <w:rFonts w:ascii="Times New Roman" w:hAnsi="Times New Roman" w:cs="Times New Roman"/>
          <w:b/>
        </w:rPr>
        <w:t xml:space="preserve"> DE JUNHO DE 2012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 Diretora Geral do Instituto Nacional de Educação de Surdos, no uso de suas atribuições legais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e, em face ao disposto no art. 48 do Anexo à Portaria MEC nº 323, de 08 de abril de 2009, resolve: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1º Instituir, no âmbito do Instituto Nacional de Educação de Surdos - INES, grupo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trabalho constituído por servidores do quadro efetivo de pessoal do Instituto Nacional de Educação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Surdos - INES e do Instituto Nacional de Estudos e Pesquisas Educacionais Anísio Teixeira - INEP, para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desenvolvimento de atividades relacionadas à elaboração, à aplicação e à avaliação de exames.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2º Compete ao grupo de trabalho: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 xml:space="preserve">I - Apoiar a </w:t>
      </w:r>
      <w:proofErr w:type="gramStart"/>
      <w:r w:rsidRPr="00C06B2D">
        <w:rPr>
          <w:rFonts w:ascii="Times New Roman" w:hAnsi="Times New Roman" w:cs="Times New Roman"/>
        </w:rPr>
        <w:t>implementação</w:t>
      </w:r>
      <w:proofErr w:type="gramEnd"/>
      <w:r w:rsidRPr="00C06B2D">
        <w:rPr>
          <w:rFonts w:ascii="Times New Roman" w:hAnsi="Times New Roman" w:cs="Times New Roman"/>
        </w:rPr>
        <w:t xml:space="preserve"> do Programa Nacional de Certificação em Proficiência em Libras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e para a Certificação de Proficiência em Tradução e Interpretação de Libras/Língua Portuguesa 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6B2D">
        <w:rPr>
          <w:rFonts w:ascii="Times New Roman" w:hAnsi="Times New Roman" w:cs="Times New Roman"/>
        </w:rPr>
        <w:t>Prolibras</w:t>
      </w:r>
      <w:proofErr w:type="spellEnd"/>
      <w:r w:rsidRPr="00C06B2D">
        <w:rPr>
          <w:rFonts w:ascii="Times New Roman" w:hAnsi="Times New Roman" w:cs="Times New Roman"/>
        </w:rPr>
        <w:t>, nos termos estabelecidos pela Portaria Normativa MEC nº 20, de 07 de outubro de 2010.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II - Apoiar o planejamento da execução anual do Programa;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lastRenderedPageBreak/>
        <w:t>III - Colaborar na instrução de procedimentos na área da avaliação da Educação Superior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ofertada pelo INES, no âmbito do Sistema Nacional de Avaliação da Educação Superior - SINAES.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IV - Subsidiar as ações do INES, no que diz respeito à concepção e metodologias de avaliação.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V - Subsidiar o estabelecimento de regras, de parcerias e contratações para a aplicação dos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Exames;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3º O grupo de trabalho será composto por cinco servidores, sendo quatro servidores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pertencentes ao quadro efetivo do INES e um do quadro permanente do INEP, que atuarão em conjunto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visando cumprimento do objetivo disposto no art. 1º.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4º O representante do INEP será designado pelo dirigente máximo daquela Autarquia.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5º Competirá à Direção Geral do INES a coordenação do grupo.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Parágrafo único. O coordenador poderá convidar servidores das áreas técnicas do Ministério da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Educação, bem como membros do setor público ou privado, com notório conhecimento do tema, para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discussões e colaboração técnica, quando entender necessária sua participação, para o alcance do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objetivo do Grupo de Trabalho.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6º As atividades do Grupo de Trabalho serão desenvolvidas pelo prazo de doze meses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contados da publicação desta Portaria, prorrogável por igual período.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Parágrafo único. Findo o prazo previsto no caput o Grupo de Trabalho deverá apresentar à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Direção Geral do INES e à Presidência do INEP relatório de suas atividades, para que seja avaliado 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cumprimento do objetivo disposto no art.1°.</w:t>
      </w:r>
    </w:p>
    <w:p w:rsidR="00C06B2D" w:rsidRPr="00C06B2D" w:rsidRDefault="00C06B2D" w:rsidP="00C06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7º Esta Portaria entra em vigor na data de sua publicação.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SOLANGE MARIA DA ROCHA</w:t>
      </w:r>
    </w:p>
    <w:p w:rsid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B2D" w:rsidRPr="00C06B2D" w:rsidRDefault="00C06B2D" w:rsidP="00C06B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6B2D">
        <w:rPr>
          <w:rFonts w:ascii="Times New Roman" w:hAnsi="Times New Roman" w:cs="Times New Roman"/>
          <w:b/>
          <w:i/>
        </w:rPr>
        <w:t xml:space="preserve">(Publicação no DOU n.º 110, de 08.06.2012, Seção 1, página </w:t>
      </w:r>
      <w:proofErr w:type="gramStart"/>
      <w:r w:rsidRPr="00C06B2D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C06B2D">
        <w:rPr>
          <w:rFonts w:ascii="Times New Roman" w:hAnsi="Times New Roman" w:cs="Times New Roman"/>
          <w:b/>
          <w:i/>
        </w:rPr>
        <w:t>)</w:t>
      </w:r>
      <w:proofErr w:type="gramEnd"/>
    </w:p>
    <w:p w:rsid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SECRETARIA DE EDUCAÇÃO SUPERIOR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 xml:space="preserve">PORTARIA Nº 109, DE </w:t>
      </w:r>
      <w:proofErr w:type="gramStart"/>
      <w:r w:rsidRPr="00C06B2D">
        <w:rPr>
          <w:rFonts w:ascii="Times New Roman" w:hAnsi="Times New Roman" w:cs="Times New Roman"/>
          <w:b/>
        </w:rPr>
        <w:t>5</w:t>
      </w:r>
      <w:proofErr w:type="gramEnd"/>
      <w:r w:rsidRPr="00C06B2D">
        <w:rPr>
          <w:rFonts w:ascii="Times New Roman" w:hAnsi="Times New Roman" w:cs="Times New Roman"/>
          <w:b/>
        </w:rPr>
        <w:t xml:space="preserve"> DE JUNHO DE 2012</w:t>
      </w:r>
    </w:p>
    <w:p w:rsidR="00C06B2D" w:rsidRDefault="00C06B2D" w:rsidP="00C06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06B2D" w:rsidRDefault="00C06B2D" w:rsidP="00C06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Dispõe sobre a expansão de vagas em cursos de Medicina e criação de novos cursos de Medicina nas Universidades Federais</w:t>
      </w:r>
    </w:p>
    <w:p w:rsidR="00C06B2D" w:rsidRPr="00C06B2D" w:rsidRDefault="00C06B2D" w:rsidP="00C06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O SECRETÁRIO DE EDUCAÇÃO SUPERIOR, no uso de suas atribuições e considerando o disposto no art. 207 da Constituição Federal, na Lei de Diretrizes e Bases da Educação Nacional, de 20 de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 xml:space="preserve">dezembro de 1996, no Decreto nº 5.773 de </w:t>
      </w:r>
      <w:proofErr w:type="gramStart"/>
      <w:r w:rsidRPr="00C06B2D">
        <w:rPr>
          <w:rFonts w:ascii="Times New Roman" w:hAnsi="Times New Roman" w:cs="Times New Roman"/>
        </w:rPr>
        <w:t>9</w:t>
      </w:r>
      <w:proofErr w:type="gramEnd"/>
      <w:r w:rsidRPr="00C06B2D">
        <w:rPr>
          <w:rFonts w:ascii="Times New Roman" w:hAnsi="Times New Roman" w:cs="Times New Roman"/>
        </w:rPr>
        <w:t xml:space="preserve"> de maio de 2006, na Lei nº 10.861, de 14 de abril de 2004, e na Portaria Normativa MEC nº 40, de 12 de dezembro de 2007, R E S O LV E :</w:t>
      </w:r>
    </w:p>
    <w:p w:rsidR="00C06B2D" w:rsidRPr="00C06B2D" w:rsidRDefault="00C06B2D" w:rsidP="00C06B2D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1º Fica autorizada a expansão das vagas em cursos de Medicina nas Universidades Federais relacionadas no Anexo, no âmbito de sua autonomia e de acordo com a capacidade de cada Instituição, a fim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de manter a qualidade no ensino.</w:t>
      </w:r>
    </w:p>
    <w:p w:rsidR="00C06B2D" w:rsidRPr="00C06B2D" w:rsidRDefault="00C06B2D" w:rsidP="00C06B2D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2º A criação de cursos de Medicina nas Universidades Federais relacionadas no Anexo está condicionada à obtenção do devido ato autorizativo em atendimento ao disposto no art. 28, § 2º, do Decreto</w:t>
      </w:r>
      <w:r>
        <w:rPr>
          <w:rFonts w:ascii="Times New Roman" w:hAnsi="Times New Roman" w:cs="Times New Roman"/>
        </w:rPr>
        <w:t xml:space="preserve"> </w:t>
      </w:r>
      <w:r w:rsidRPr="00C06B2D">
        <w:rPr>
          <w:rFonts w:ascii="Times New Roman" w:hAnsi="Times New Roman" w:cs="Times New Roman"/>
        </w:rPr>
        <w:t>nº 5.773/2006.</w:t>
      </w:r>
    </w:p>
    <w:p w:rsidR="00C06B2D" w:rsidRPr="00C06B2D" w:rsidRDefault="00C06B2D" w:rsidP="00C06B2D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06B2D">
        <w:rPr>
          <w:rFonts w:ascii="Times New Roman" w:hAnsi="Times New Roman" w:cs="Times New Roman"/>
        </w:rPr>
        <w:t>Art. 3º Esta Portaria entra em vigor na data de sua publicação.</w:t>
      </w:r>
    </w:p>
    <w:p w:rsid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AMARO HENRIQUE PESSOA LINS</w:t>
      </w: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B2D" w:rsidRPr="00C06B2D" w:rsidRDefault="00C06B2D" w:rsidP="00C06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B2D">
        <w:rPr>
          <w:rFonts w:ascii="Times New Roman" w:hAnsi="Times New Roman" w:cs="Times New Roman"/>
          <w:b/>
        </w:rPr>
        <w:t>ANEXO</w:t>
      </w: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6B2D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C06B2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06B2D" w:rsidRP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Default="00C06B2D" w:rsidP="00C06B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B2D" w:rsidRPr="00C06B2D" w:rsidRDefault="00C06B2D" w:rsidP="00C06B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6B2D">
        <w:rPr>
          <w:rFonts w:ascii="Times New Roman" w:hAnsi="Times New Roman" w:cs="Times New Roman"/>
          <w:b/>
          <w:i/>
        </w:rPr>
        <w:t>(Publicação no DOU n.º 110, de 08.06.2012, Seção 1, página 1</w:t>
      </w:r>
      <w:r>
        <w:rPr>
          <w:rFonts w:ascii="Times New Roman" w:hAnsi="Times New Roman" w:cs="Times New Roman"/>
          <w:b/>
          <w:i/>
        </w:rPr>
        <w:t>6/17</w:t>
      </w:r>
      <w:bookmarkStart w:id="0" w:name="_GoBack"/>
      <w:bookmarkEnd w:id="0"/>
      <w:proofErr w:type="gramStart"/>
      <w:r w:rsidRPr="00C06B2D">
        <w:rPr>
          <w:rFonts w:ascii="Times New Roman" w:hAnsi="Times New Roman" w:cs="Times New Roman"/>
          <w:b/>
          <w:i/>
        </w:rPr>
        <w:t>)</w:t>
      </w:r>
      <w:proofErr w:type="gramEnd"/>
    </w:p>
    <w:sectPr w:rsidR="00C06B2D" w:rsidRPr="00C06B2D" w:rsidSect="00C06B2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2D" w:rsidRDefault="00C06B2D" w:rsidP="00C06B2D">
      <w:pPr>
        <w:spacing w:after="0" w:line="240" w:lineRule="auto"/>
      </w:pPr>
      <w:r>
        <w:separator/>
      </w:r>
    </w:p>
  </w:endnote>
  <w:endnote w:type="continuationSeparator" w:id="0">
    <w:p w:rsidR="00C06B2D" w:rsidRDefault="00C06B2D" w:rsidP="00C0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240420"/>
      <w:docPartObj>
        <w:docPartGallery w:val="Page Numbers (Bottom of Page)"/>
        <w:docPartUnique/>
      </w:docPartObj>
    </w:sdtPr>
    <w:sdtContent>
      <w:p w:rsidR="00C06B2D" w:rsidRDefault="00C06B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06B2D" w:rsidRDefault="00C06B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2D" w:rsidRDefault="00C06B2D" w:rsidP="00C06B2D">
      <w:pPr>
        <w:spacing w:after="0" w:line="240" w:lineRule="auto"/>
      </w:pPr>
      <w:r>
        <w:separator/>
      </w:r>
    </w:p>
  </w:footnote>
  <w:footnote w:type="continuationSeparator" w:id="0">
    <w:p w:rsidR="00C06B2D" w:rsidRDefault="00C06B2D" w:rsidP="00C06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2D"/>
    <w:rsid w:val="003607FD"/>
    <w:rsid w:val="00C06B2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6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B2D"/>
  </w:style>
  <w:style w:type="paragraph" w:styleId="Rodap">
    <w:name w:val="footer"/>
    <w:basedOn w:val="Normal"/>
    <w:link w:val="RodapChar"/>
    <w:uiPriority w:val="99"/>
    <w:unhideWhenUsed/>
    <w:rsid w:val="00C06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6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B2D"/>
  </w:style>
  <w:style w:type="paragraph" w:styleId="Rodap">
    <w:name w:val="footer"/>
    <w:basedOn w:val="Normal"/>
    <w:link w:val="RodapChar"/>
    <w:uiPriority w:val="99"/>
    <w:unhideWhenUsed/>
    <w:rsid w:val="00C06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2012-06-08T11:13:00Z</dcterms:created>
  <dcterms:modified xsi:type="dcterms:W3CDTF">2012-06-08T11:13:00Z</dcterms:modified>
</cp:coreProperties>
</file>