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FC" w:rsidRPr="009901FC" w:rsidRDefault="009901FC" w:rsidP="00990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01FC">
        <w:rPr>
          <w:rFonts w:ascii="Times New Roman" w:hAnsi="Times New Roman" w:cs="Times New Roman"/>
          <w:b/>
        </w:rPr>
        <w:t>ATOS DO PODER EXECUTIVO</w:t>
      </w:r>
    </w:p>
    <w:p w:rsidR="009901FC" w:rsidRPr="009901FC" w:rsidRDefault="009901FC" w:rsidP="00990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01FC">
        <w:rPr>
          <w:rFonts w:ascii="Times New Roman" w:hAnsi="Times New Roman" w:cs="Times New Roman"/>
          <w:b/>
        </w:rPr>
        <w:t>MINISTÉRIO DA EDUCAÇÃO</w:t>
      </w:r>
    </w:p>
    <w:p w:rsidR="009901FC" w:rsidRPr="009901FC" w:rsidRDefault="009901FC" w:rsidP="00990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01FC">
        <w:rPr>
          <w:rFonts w:ascii="Times New Roman" w:hAnsi="Times New Roman" w:cs="Times New Roman"/>
          <w:b/>
        </w:rPr>
        <w:t>DECRETO DE 17 DE JULHO DE 2012</w:t>
      </w:r>
    </w:p>
    <w:p w:rsidR="00D442FB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  <w:b/>
        </w:rPr>
        <w:t>A PRESIDENTA DA REPÚBLICA</w:t>
      </w:r>
      <w:r w:rsidRPr="009901FC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>em vista o disposto no art. 16, caput, inciso I, da Lei n</w:t>
      </w:r>
      <w:r>
        <w:rPr>
          <w:rFonts w:ascii="Times New Roman" w:hAnsi="Times New Roman" w:cs="Times New Roman"/>
        </w:rPr>
        <w:t>º</w:t>
      </w:r>
      <w:r w:rsidRPr="009901FC">
        <w:rPr>
          <w:rFonts w:ascii="Times New Roman" w:hAnsi="Times New Roman" w:cs="Times New Roman"/>
        </w:rPr>
        <w:t xml:space="preserve"> 5.540, de 28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>de novembro de 1968, resolve</w:t>
      </w:r>
      <w:r>
        <w:rPr>
          <w:rFonts w:ascii="Times New Roman" w:hAnsi="Times New Roman" w:cs="Times New Roman"/>
        </w:rPr>
        <w:t>: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901FC" w:rsidRPr="00F375AB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F375AB">
        <w:rPr>
          <w:rFonts w:ascii="Times New Roman" w:hAnsi="Times New Roman" w:cs="Times New Roman"/>
          <w:b/>
        </w:rPr>
        <w:t>DECLARAR VAGO,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901FC" w:rsidRPr="009901FC" w:rsidRDefault="009901FC" w:rsidP="00F375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901FC">
        <w:rPr>
          <w:rFonts w:ascii="Times New Roman" w:hAnsi="Times New Roman" w:cs="Times New Roman"/>
        </w:rPr>
        <w:t>a</w:t>
      </w:r>
      <w:proofErr w:type="gramEnd"/>
      <w:r w:rsidRPr="009901FC">
        <w:rPr>
          <w:rFonts w:ascii="Times New Roman" w:hAnsi="Times New Roman" w:cs="Times New Roman"/>
        </w:rPr>
        <w:t xml:space="preserve"> partir de 31 de maio de 2012, o cargo de Reitor da Universidade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 xml:space="preserve">Federal Rural do </w:t>
      </w:r>
      <w:proofErr w:type="spellStart"/>
      <w:r w:rsidRPr="009901FC">
        <w:rPr>
          <w:rFonts w:ascii="Times New Roman" w:hAnsi="Times New Roman" w:cs="Times New Roman"/>
        </w:rPr>
        <w:t>Semi-Árido</w:t>
      </w:r>
      <w:proofErr w:type="spellEnd"/>
      <w:r w:rsidRPr="009901FC">
        <w:rPr>
          <w:rFonts w:ascii="Times New Roman" w:hAnsi="Times New Roman" w:cs="Times New Roman"/>
        </w:rPr>
        <w:t>, ocupado por JOSIVAN BARBOSA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>MENEZES FEITOZA, em decorrência de sua renúncia.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>Brasília, 17 de julho de 2012; 191</w:t>
      </w:r>
      <w:r>
        <w:rPr>
          <w:rFonts w:ascii="Times New Roman" w:hAnsi="Times New Roman" w:cs="Times New Roman"/>
        </w:rPr>
        <w:t>º</w:t>
      </w:r>
      <w:r w:rsidRPr="009901FC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9901FC">
        <w:rPr>
          <w:rFonts w:ascii="Times New Roman" w:hAnsi="Times New Roman" w:cs="Times New Roman"/>
        </w:rPr>
        <w:t>da República.</w:t>
      </w:r>
    </w:p>
    <w:p w:rsidR="009901FC" w:rsidRPr="009901FC" w:rsidRDefault="009901FC" w:rsidP="009901F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9901FC">
        <w:rPr>
          <w:rFonts w:ascii="Times New Roman" w:hAnsi="Times New Roman" w:cs="Times New Roman"/>
          <w:b/>
        </w:rPr>
        <w:t>DILMA ROUSSEFF</w:t>
      </w:r>
    </w:p>
    <w:p w:rsidR="009901FC" w:rsidRPr="009901FC" w:rsidRDefault="009901FC" w:rsidP="009901F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9901FC">
        <w:rPr>
          <w:rFonts w:ascii="Times New Roman" w:hAnsi="Times New Roman" w:cs="Times New Roman"/>
          <w:b/>
          <w:i/>
        </w:rPr>
        <w:t>Aloizio Mercadante</w:t>
      </w:r>
    </w:p>
    <w:p w:rsidR="009901FC" w:rsidRDefault="009901FC" w:rsidP="00990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0DD" w:rsidRPr="00F375AB" w:rsidRDefault="007270DD" w:rsidP="007270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375AB">
        <w:rPr>
          <w:rFonts w:ascii="Times New Roman" w:hAnsi="Times New Roman" w:cs="Times New Roman"/>
          <w:b/>
          <w:i/>
        </w:rPr>
        <w:t xml:space="preserve">(Publicação no DOU n.º 138, de 18.07.2012, Seção 2, página </w:t>
      </w:r>
      <w:proofErr w:type="gramStart"/>
      <w:r>
        <w:rPr>
          <w:rFonts w:ascii="Times New Roman" w:hAnsi="Times New Roman" w:cs="Times New Roman"/>
          <w:b/>
          <w:i/>
        </w:rPr>
        <w:t>01</w:t>
      </w:r>
      <w:r w:rsidRPr="00F375AB">
        <w:rPr>
          <w:rFonts w:ascii="Times New Roman" w:hAnsi="Times New Roman" w:cs="Times New Roman"/>
          <w:b/>
          <w:i/>
        </w:rPr>
        <w:t>)</w:t>
      </w:r>
      <w:proofErr w:type="gramEnd"/>
    </w:p>
    <w:p w:rsidR="009901FC" w:rsidRDefault="009901FC" w:rsidP="00990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1FC" w:rsidRPr="009901FC" w:rsidRDefault="009901FC" w:rsidP="00990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01FC">
        <w:rPr>
          <w:rFonts w:ascii="Times New Roman" w:hAnsi="Times New Roman" w:cs="Times New Roman"/>
          <w:b/>
        </w:rPr>
        <w:t>MINISTÉRIO DA EDUCAÇÃO</w:t>
      </w:r>
    </w:p>
    <w:p w:rsidR="009901FC" w:rsidRPr="009901FC" w:rsidRDefault="009901FC" w:rsidP="00990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01FC">
        <w:rPr>
          <w:rFonts w:ascii="Times New Roman" w:hAnsi="Times New Roman" w:cs="Times New Roman"/>
          <w:b/>
        </w:rPr>
        <w:t>COORDENAÇÃO DE APERFEIÇOAMENTO</w:t>
      </w:r>
    </w:p>
    <w:p w:rsidR="009901FC" w:rsidRPr="009901FC" w:rsidRDefault="009901FC" w:rsidP="00990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01FC">
        <w:rPr>
          <w:rFonts w:ascii="Times New Roman" w:hAnsi="Times New Roman" w:cs="Times New Roman"/>
          <w:b/>
        </w:rPr>
        <w:t>DE PESSOAL DE NÍVEL SUPERIOR</w:t>
      </w:r>
    </w:p>
    <w:p w:rsidR="009901FC" w:rsidRPr="009901FC" w:rsidRDefault="009901FC" w:rsidP="00990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01FC">
        <w:rPr>
          <w:rFonts w:ascii="Times New Roman" w:hAnsi="Times New Roman" w:cs="Times New Roman"/>
          <w:b/>
        </w:rPr>
        <w:t>PORTARIAS DE 17 DE JULHO DE 2012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>DE PESSOAL DE NÍVEL SUPERIOR - CAPES,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>usando das atribuições que lhes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>pelo Decreto nº 7.692, de 02/03/2012, publicado no Diário Oficial da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>União de 06/03/2012, resolve:</w:t>
      </w:r>
    </w:p>
    <w:p w:rsidR="009901FC" w:rsidRDefault="009901FC" w:rsidP="00990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1FC" w:rsidRPr="009901FC" w:rsidRDefault="009901FC" w:rsidP="009901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901FC">
        <w:rPr>
          <w:rFonts w:ascii="Times New Roman" w:hAnsi="Times New Roman" w:cs="Times New Roman"/>
        </w:rPr>
        <w:t xml:space="preserve"> 106- Art. 1º Instituir Comissão Especial para acompanhar e monitorar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>a implantação do Plano Nacional de Pós-Graduação PNPG-2011-2020 e coordenar a elaboração da Agenda Nacional de Pesquisa,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>composta pelos seguintes membros: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 xml:space="preserve">a) Jorge Luís Nicolas </w:t>
      </w:r>
      <w:proofErr w:type="spellStart"/>
      <w:r w:rsidRPr="009901FC">
        <w:rPr>
          <w:rFonts w:ascii="Times New Roman" w:hAnsi="Times New Roman" w:cs="Times New Roman"/>
        </w:rPr>
        <w:t>Audy</w:t>
      </w:r>
      <w:proofErr w:type="spellEnd"/>
      <w:r w:rsidRPr="009901FC">
        <w:rPr>
          <w:rFonts w:ascii="Times New Roman" w:hAnsi="Times New Roman" w:cs="Times New Roman"/>
        </w:rPr>
        <w:t xml:space="preserve"> - PUC/RS - Coordenador da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>Comissão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 xml:space="preserve">b) Emídio </w:t>
      </w:r>
      <w:proofErr w:type="spellStart"/>
      <w:r w:rsidRPr="009901FC">
        <w:rPr>
          <w:rFonts w:ascii="Times New Roman" w:hAnsi="Times New Roman" w:cs="Times New Roman"/>
        </w:rPr>
        <w:t>Cantídio</w:t>
      </w:r>
      <w:proofErr w:type="spellEnd"/>
      <w:r w:rsidRPr="009901FC">
        <w:rPr>
          <w:rFonts w:ascii="Times New Roman" w:hAnsi="Times New Roman" w:cs="Times New Roman"/>
        </w:rPr>
        <w:t xml:space="preserve"> de Oliveira Filho - UFRPE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>c) Paulo Sérgio Lacerda Beirão - CNPq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 xml:space="preserve">d) Glauco </w:t>
      </w:r>
      <w:proofErr w:type="spellStart"/>
      <w:r w:rsidRPr="009901FC">
        <w:rPr>
          <w:rFonts w:ascii="Times New Roman" w:hAnsi="Times New Roman" w:cs="Times New Roman"/>
        </w:rPr>
        <w:t>Antonio</w:t>
      </w:r>
      <w:proofErr w:type="spellEnd"/>
      <w:r w:rsidRPr="009901FC">
        <w:rPr>
          <w:rFonts w:ascii="Times New Roman" w:hAnsi="Times New Roman" w:cs="Times New Roman"/>
        </w:rPr>
        <w:t xml:space="preserve"> </w:t>
      </w:r>
      <w:proofErr w:type="spellStart"/>
      <w:r w:rsidRPr="009901FC">
        <w:rPr>
          <w:rFonts w:ascii="Times New Roman" w:hAnsi="Times New Roman" w:cs="Times New Roman"/>
        </w:rPr>
        <w:t>Truzzi</w:t>
      </w:r>
      <w:proofErr w:type="spellEnd"/>
      <w:r w:rsidRPr="009901FC">
        <w:rPr>
          <w:rFonts w:ascii="Times New Roman" w:hAnsi="Times New Roman" w:cs="Times New Roman"/>
        </w:rPr>
        <w:t xml:space="preserve"> </w:t>
      </w:r>
      <w:proofErr w:type="spellStart"/>
      <w:r w:rsidRPr="009901FC">
        <w:rPr>
          <w:rFonts w:ascii="Times New Roman" w:hAnsi="Times New Roman" w:cs="Times New Roman"/>
        </w:rPr>
        <w:t>Arbix</w:t>
      </w:r>
      <w:proofErr w:type="spellEnd"/>
      <w:r w:rsidRPr="009901FC">
        <w:rPr>
          <w:rFonts w:ascii="Times New Roman" w:hAnsi="Times New Roman" w:cs="Times New Roman"/>
        </w:rPr>
        <w:t xml:space="preserve"> - FINEP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 xml:space="preserve">e) Roger </w:t>
      </w:r>
      <w:proofErr w:type="spellStart"/>
      <w:r w:rsidRPr="009901FC">
        <w:rPr>
          <w:rFonts w:ascii="Times New Roman" w:hAnsi="Times New Roman" w:cs="Times New Roman"/>
        </w:rPr>
        <w:t>Stiefelmann</w:t>
      </w:r>
      <w:proofErr w:type="spellEnd"/>
      <w:r w:rsidRPr="009901FC">
        <w:rPr>
          <w:rFonts w:ascii="Times New Roman" w:hAnsi="Times New Roman" w:cs="Times New Roman"/>
        </w:rPr>
        <w:t xml:space="preserve"> Leal - SAE/PR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 xml:space="preserve">f) Marcia </w:t>
      </w:r>
      <w:proofErr w:type="spellStart"/>
      <w:r w:rsidRPr="009901FC">
        <w:rPr>
          <w:rFonts w:ascii="Times New Roman" w:hAnsi="Times New Roman" w:cs="Times New Roman"/>
        </w:rPr>
        <w:t>Perales</w:t>
      </w:r>
      <w:proofErr w:type="spellEnd"/>
      <w:r w:rsidRPr="009901FC">
        <w:rPr>
          <w:rFonts w:ascii="Times New Roman" w:hAnsi="Times New Roman" w:cs="Times New Roman"/>
        </w:rPr>
        <w:t xml:space="preserve"> Mendes Silva - ANDIFES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 xml:space="preserve">g) Hélio </w:t>
      </w:r>
      <w:proofErr w:type="spellStart"/>
      <w:r w:rsidRPr="009901FC">
        <w:rPr>
          <w:rFonts w:ascii="Times New Roman" w:hAnsi="Times New Roman" w:cs="Times New Roman"/>
        </w:rPr>
        <w:t>Leães</w:t>
      </w:r>
      <w:proofErr w:type="spellEnd"/>
      <w:r w:rsidRPr="009901FC">
        <w:rPr>
          <w:rFonts w:ascii="Times New Roman" w:hAnsi="Times New Roman" w:cs="Times New Roman"/>
        </w:rPr>
        <w:t xml:space="preserve"> </w:t>
      </w:r>
      <w:proofErr w:type="spellStart"/>
      <w:r w:rsidRPr="009901FC">
        <w:rPr>
          <w:rFonts w:ascii="Times New Roman" w:hAnsi="Times New Roman" w:cs="Times New Roman"/>
        </w:rPr>
        <w:t>Hey</w:t>
      </w:r>
      <w:proofErr w:type="spellEnd"/>
      <w:r w:rsidRPr="009901FC">
        <w:rPr>
          <w:rFonts w:ascii="Times New Roman" w:hAnsi="Times New Roman" w:cs="Times New Roman"/>
        </w:rPr>
        <w:t xml:space="preserve"> - FOPROP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 xml:space="preserve">h) Álvaro </w:t>
      </w:r>
      <w:proofErr w:type="spellStart"/>
      <w:r w:rsidRPr="009901FC">
        <w:rPr>
          <w:rFonts w:ascii="Times New Roman" w:hAnsi="Times New Roman" w:cs="Times New Roman"/>
        </w:rPr>
        <w:t>Toubes</w:t>
      </w:r>
      <w:proofErr w:type="spellEnd"/>
      <w:r w:rsidRPr="009901FC">
        <w:rPr>
          <w:rFonts w:ascii="Times New Roman" w:hAnsi="Times New Roman" w:cs="Times New Roman"/>
        </w:rPr>
        <w:t xml:space="preserve"> Prata - MCTI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 xml:space="preserve">i) Celso Pinto de Melo </w:t>
      </w:r>
      <w:r w:rsidRPr="009901FC">
        <w:rPr>
          <w:rFonts w:ascii="Times New Roman" w:hAnsi="Times New Roman" w:cs="Times New Roman"/>
        </w:rPr>
        <w:t>–</w:t>
      </w:r>
      <w:r w:rsidRPr="009901FC">
        <w:rPr>
          <w:rFonts w:ascii="Times New Roman" w:hAnsi="Times New Roman" w:cs="Times New Roman"/>
        </w:rPr>
        <w:t xml:space="preserve"> UFPE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>j) José Fernandes de Lima - CNE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>k) Euclides de Mesquita Neto - UNICAMP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>l) João Fernando Gomes de Oliveira - USP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 xml:space="preserve">m) Júlio Sérgio de Maya </w:t>
      </w:r>
      <w:proofErr w:type="spellStart"/>
      <w:r w:rsidRPr="009901FC">
        <w:rPr>
          <w:rFonts w:ascii="Times New Roman" w:hAnsi="Times New Roman" w:cs="Times New Roman"/>
        </w:rPr>
        <w:t>Pedroza</w:t>
      </w:r>
      <w:proofErr w:type="spellEnd"/>
      <w:r w:rsidRPr="009901FC">
        <w:rPr>
          <w:rFonts w:ascii="Times New Roman" w:hAnsi="Times New Roman" w:cs="Times New Roman"/>
        </w:rPr>
        <w:t xml:space="preserve"> Moreira - CNI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>n) Roberto Nunes Júnior - ANPG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 xml:space="preserve">o) Maria de Amorim </w:t>
      </w:r>
      <w:proofErr w:type="spellStart"/>
      <w:r w:rsidRPr="009901FC">
        <w:rPr>
          <w:rFonts w:ascii="Times New Roman" w:hAnsi="Times New Roman" w:cs="Times New Roman"/>
        </w:rPr>
        <w:t>Coury</w:t>
      </w:r>
      <w:proofErr w:type="spellEnd"/>
      <w:r w:rsidRPr="009901FC">
        <w:rPr>
          <w:rFonts w:ascii="Times New Roman" w:hAnsi="Times New Roman" w:cs="Times New Roman"/>
        </w:rPr>
        <w:t xml:space="preserve"> - CAPES - Secretária Executiva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>da Comissão.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>Art. 2º Tornar sem efeito a Portaria nº 025, de 21 de março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>de 2012, publicada no DOU de 23 de março de 2012, Seção 2, página</w:t>
      </w:r>
      <w:r>
        <w:rPr>
          <w:rFonts w:ascii="Times New Roman" w:hAnsi="Times New Roman" w:cs="Times New Roman"/>
        </w:rPr>
        <w:t xml:space="preserve"> </w:t>
      </w:r>
      <w:r w:rsidRPr="009901FC">
        <w:rPr>
          <w:rFonts w:ascii="Times New Roman" w:hAnsi="Times New Roman" w:cs="Times New Roman"/>
        </w:rPr>
        <w:t>17.</w:t>
      </w:r>
    </w:p>
    <w:p w:rsidR="009901FC" w:rsidRPr="009901FC" w:rsidRDefault="009901FC" w:rsidP="009901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01FC">
        <w:rPr>
          <w:rFonts w:ascii="Times New Roman" w:hAnsi="Times New Roman" w:cs="Times New Roman"/>
        </w:rPr>
        <w:t>Art. 3º Esta Portaria entra em vigor na data de sua assinatura.</w:t>
      </w:r>
    </w:p>
    <w:p w:rsidR="009901FC" w:rsidRPr="00F375AB" w:rsidRDefault="00F375AB" w:rsidP="00990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5AB">
        <w:rPr>
          <w:rFonts w:ascii="Times New Roman" w:hAnsi="Times New Roman" w:cs="Times New Roman"/>
          <w:b/>
        </w:rPr>
        <w:t>JORGE ALMEIDA GUIMARÃES</w:t>
      </w:r>
    </w:p>
    <w:p w:rsidR="009901FC" w:rsidRDefault="009901FC" w:rsidP="009901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1FC" w:rsidRDefault="009901FC" w:rsidP="009901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1FC" w:rsidRPr="00F375AB" w:rsidRDefault="00F375AB" w:rsidP="009901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375AB">
        <w:rPr>
          <w:rFonts w:ascii="Times New Roman" w:hAnsi="Times New Roman" w:cs="Times New Roman"/>
          <w:b/>
          <w:i/>
        </w:rPr>
        <w:t xml:space="preserve">(Publicação no DOU n.º 138, de 18.07.2012, Seção 2, página </w:t>
      </w:r>
      <w:proofErr w:type="gramStart"/>
      <w:r w:rsidR="007270DD">
        <w:rPr>
          <w:rFonts w:ascii="Times New Roman" w:hAnsi="Times New Roman" w:cs="Times New Roman"/>
          <w:b/>
          <w:i/>
        </w:rPr>
        <w:t>13</w:t>
      </w:r>
      <w:bookmarkStart w:id="0" w:name="_GoBack"/>
      <w:bookmarkEnd w:id="0"/>
      <w:r w:rsidRPr="00F375AB">
        <w:rPr>
          <w:rFonts w:ascii="Times New Roman" w:hAnsi="Times New Roman" w:cs="Times New Roman"/>
          <w:b/>
          <w:i/>
        </w:rPr>
        <w:t>)</w:t>
      </w:r>
      <w:proofErr w:type="gramEnd"/>
    </w:p>
    <w:sectPr w:rsidR="009901FC" w:rsidRPr="00F375A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FC" w:rsidRDefault="009901FC" w:rsidP="009901FC">
      <w:pPr>
        <w:spacing w:after="0" w:line="240" w:lineRule="auto"/>
      </w:pPr>
      <w:r>
        <w:separator/>
      </w:r>
    </w:p>
  </w:endnote>
  <w:endnote w:type="continuationSeparator" w:id="0">
    <w:p w:rsidR="009901FC" w:rsidRDefault="009901FC" w:rsidP="009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569832"/>
      <w:docPartObj>
        <w:docPartGallery w:val="Page Numbers (Bottom of Page)"/>
        <w:docPartUnique/>
      </w:docPartObj>
    </w:sdtPr>
    <w:sdtContent>
      <w:p w:rsidR="009901FC" w:rsidRDefault="009901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0DD">
          <w:rPr>
            <w:noProof/>
          </w:rPr>
          <w:t>1</w:t>
        </w:r>
        <w:r>
          <w:fldChar w:fldCharType="end"/>
        </w:r>
      </w:p>
    </w:sdtContent>
  </w:sdt>
  <w:p w:rsidR="009901FC" w:rsidRDefault="009901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FC" w:rsidRDefault="009901FC" w:rsidP="009901FC">
      <w:pPr>
        <w:spacing w:after="0" w:line="240" w:lineRule="auto"/>
      </w:pPr>
      <w:r>
        <w:separator/>
      </w:r>
    </w:p>
  </w:footnote>
  <w:footnote w:type="continuationSeparator" w:id="0">
    <w:p w:rsidR="009901FC" w:rsidRDefault="009901FC" w:rsidP="0099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FC"/>
    <w:rsid w:val="003607FD"/>
    <w:rsid w:val="007270DD"/>
    <w:rsid w:val="009901FC"/>
    <w:rsid w:val="00D442FB"/>
    <w:rsid w:val="00DC51CB"/>
    <w:rsid w:val="00F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1FC"/>
  </w:style>
  <w:style w:type="paragraph" w:styleId="Rodap">
    <w:name w:val="footer"/>
    <w:basedOn w:val="Normal"/>
    <w:link w:val="RodapChar"/>
    <w:uiPriority w:val="99"/>
    <w:unhideWhenUsed/>
    <w:rsid w:val="00990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1FC"/>
  </w:style>
  <w:style w:type="paragraph" w:styleId="Rodap">
    <w:name w:val="footer"/>
    <w:basedOn w:val="Normal"/>
    <w:link w:val="RodapChar"/>
    <w:uiPriority w:val="99"/>
    <w:unhideWhenUsed/>
    <w:rsid w:val="00990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2012-07-18T11:13:00Z</dcterms:created>
  <dcterms:modified xsi:type="dcterms:W3CDTF">2012-07-18T11:25:00Z</dcterms:modified>
</cp:coreProperties>
</file>