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56" w:rsidRPr="00A53856" w:rsidRDefault="00A53856" w:rsidP="00A53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856">
        <w:rPr>
          <w:rFonts w:ascii="Times New Roman" w:hAnsi="Times New Roman" w:cs="Times New Roman"/>
          <w:b/>
        </w:rPr>
        <w:t>MINISTÉRIO DA EDUCAÇÃO</w:t>
      </w:r>
    </w:p>
    <w:p w:rsidR="00A53856" w:rsidRPr="00A53856" w:rsidRDefault="00A53856" w:rsidP="00A53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856">
        <w:rPr>
          <w:rFonts w:ascii="Times New Roman" w:hAnsi="Times New Roman" w:cs="Times New Roman"/>
          <w:b/>
        </w:rPr>
        <w:t>SECRETARIA DE REGULAÇÃO E SUPERVISÃO DA EDUCAÇÃO SUPERIOR</w:t>
      </w:r>
    </w:p>
    <w:p w:rsidR="00A53856" w:rsidRPr="00A53856" w:rsidRDefault="00A53856" w:rsidP="00A53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856">
        <w:rPr>
          <w:rFonts w:ascii="Times New Roman" w:hAnsi="Times New Roman" w:cs="Times New Roman"/>
          <w:b/>
        </w:rPr>
        <w:t>DESPACHO DO SECRETÁRIO</w:t>
      </w:r>
    </w:p>
    <w:p w:rsidR="00A53856" w:rsidRPr="00A53856" w:rsidRDefault="00A53856" w:rsidP="00A53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856">
        <w:rPr>
          <w:rFonts w:ascii="Times New Roman" w:hAnsi="Times New Roman" w:cs="Times New Roman"/>
          <w:b/>
        </w:rPr>
        <w:t>Em 16 de julho de 2012</w:t>
      </w:r>
    </w:p>
    <w:p w:rsidR="00A53856" w:rsidRDefault="00A53856" w:rsidP="00A53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856" w:rsidRPr="00A53856" w:rsidRDefault="00A53856" w:rsidP="00A53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º </w:t>
      </w:r>
      <w:r w:rsidRPr="00A53856">
        <w:rPr>
          <w:rFonts w:ascii="Times New Roman" w:hAnsi="Times New Roman" w:cs="Times New Roman"/>
        </w:rPr>
        <w:t>- 82</w:t>
      </w:r>
    </w:p>
    <w:p w:rsidR="00A53856" w:rsidRPr="00A53856" w:rsidRDefault="00A53856" w:rsidP="00A53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6">
        <w:rPr>
          <w:rFonts w:ascii="Times New Roman" w:hAnsi="Times New Roman" w:cs="Times New Roman"/>
        </w:rPr>
        <w:t>Interessado: CENTRO UNIVERSITARIO DE CARATINGA. UF: MG</w:t>
      </w:r>
    </w:p>
    <w:p w:rsidR="00A53856" w:rsidRPr="00A53856" w:rsidRDefault="00A53856" w:rsidP="00A53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6">
        <w:rPr>
          <w:rFonts w:ascii="Times New Roman" w:hAnsi="Times New Roman" w:cs="Times New Roman"/>
        </w:rPr>
        <w:t>Processo MEC: 23000.007591/2012-93</w:t>
      </w:r>
    </w:p>
    <w:p w:rsidR="00A53856" w:rsidRPr="00A53856" w:rsidRDefault="00A53856" w:rsidP="00A538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856">
        <w:rPr>
          <w:rFonts w:ascii="Times New Roman" w:hAnsi="Times New Roman" w:cs="Times New Roman"/>
        </w:rPr>
        <w:t>O SECRETÁRIO DE REGULAÇÃO E SUPERVISÃO DA EDUCAÇÃO SUPERIOR, no exercício de suas atribuições previstas no ordenamento legal vigente, acolhendo integralmente a Nota Técnica</w:t>
      </w:r>
      <w:r>
        <w:rPr>
          <w:rFonts w:ascii="Times New Roman" w:hAnsi="Times New Roman" w:cs="Times New Roman"/>
        </w:rPr>
        <w:t xml:space="preserve"> </w:t>
      </w:r>
      <w:r w:rsidRPr="00A53856">
        <w:rPr>
          <w:rFonts w:ascii="Times New Roman" w:hAnsi="Times New Roman" w:cs="Times New Roman"/>
        </w:rPr>
        <w:t>CGSUP/SERES/MEC/GDE nº 344, de 2012, inclusive como motivação, nos termos do art. 206, VII; art. 209, II; art. 211, § 1º e art. 214, III, da Constituição; do art. 46 da Lei de Diretrizes e Bases da Educação</w:t>
      </w:r>
      <w:r>
        <w:rPr>
          <w:rFonts w:ascii="Times New Roman" w:hAnsi="Times New Roman" w:cs="Times New Roman"/>
        </w:rPr>
        <w:t xml:space="preserve"> </w:t>
      </w:r>
      <w:r w:rsidRPr="00A53856">
        <w:rPr>
          <w:rFonts w:ascii="Times New Roman" w:hAnsi="Times New Roman" w:cs="Times New Roman"/>
        </w:rPr>
        <w:t>Nacional; e com fulcro no art. 48, do Decreto nº 5.773, de 2006, determina:</w:t>
      </w:r>
    </w:p>
    <w:p w:rsidR="00A53856" w:rsidRPr="00A53856" w:rsidRDefault="00A53856" w:rsidP="00A538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85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53856">
        <w:rPr>
          <w:rFonts w:ascii="Times New Roman" w:hAnsi="Times New Roman" w:cs="Times New Roman"/>
        </w:rPr>
        <w:t>Suspensão da Resolução nº 219 do Conselho Universitário do Centro Universitário UNEC, assinada pelo Reitor da Instituição em 22 de dezembro de 2011 e reeditada em 27 de abril de 2012, que ampliou</w:t>
      </w:r>
      <w:r>
        <w:rPr>
          <w:rFonts w:ascii="Times New Roman" w:hAnsi="Times New Roman" w:cs="Times New Roman"/>
        </w:rPr>
        <w:t xml:space="preserve"> </w:t>
      </w:r>
      <w:r w:rsidRPr="00A53856">
        <w:rPr>
          <w:rFonts w:ascii="Times New Roman" w:hAnsi="Times New Roman" w:cs="Times New Roman"/>
        </w:rPr>
        <w:t>a oferta do curso de Medicina de 40 (quarenta) para 80 (oitenta) vagas anuais;</w:t>
      </w:r>
    </w:p>
    <w:p w:rsidR="00A53856" w:rsidRPr="00A53856" w:rsidRDefault="00A53856" w:rsidP="00A538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85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A53856">
        <w:rPr>
          <w:rFonts w:ascii="Times New Roman" w:hAnsi="Times New Roman" w:cs="Times New Roman"/>
        </w:rPr>
        <w:t>Suspensão imediata do processo seletivo para preenchimento das vagas adicionais aprovadas pela Resolução acima mencionada;</w:t>
      </w:r>
    </w:p>
    <w:p w:rsidR="00A53856" w:rsidRPr="00A53856" w:rsidRDefault="00A53856" w:rsidP="00A538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85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53856">
        <w:rPr>
          <w:rFonts w:ascii="Times New Roman" w:hAnsi="Times New Roman" w:cs="Times New Roman"/>
        </w:rPr>
        <w:t>Adoção das providências necessárias para o ressarcimento da taxa de inscrição, no valor de R$ 250,00 (duzentos e cinquenta reais), para os candidatos inscritos no processo seletivo regido pelo Edital do</w:t>
      </w:r>
      <w:r>
        <w:rPr>
          <w:rFonts w:ascii="Times New Roman" w:hAnsi="Times New Roman" w:cs="Times New Roman"/>
        </w:rPr>
        <w:t xml:space="preserve"> </w:t>
      </w:r>
      <w:r w:rsidRPr="00A53856">
        <w:rPr>
          <w:rFonts w:ascii="Times New Roman" w:hAnsi="Times New Roman" w:cs="Times New Roman"/>
        </w:rPr>
        <w:t>Processo Seletivo de Medicina/2012/2 da Fundação Educacional de Caratinga - FUNEC, entidade mantenedora do Centro Universitário de Caratinga - UNEC/ Instituto de Ciências da Saúde, em virtude de seu</w:t>
      </w:r>
      <w:r>
        <w:rPr>
          <w:rFonts w:ascii="Times New Roman" w:hAnsi="Times New Roman" w:cs="Times New Roman"/>
        </w:rPr>
        <w:t xml:space="preserve"> </w:t>
      </w:r>
      <w:r w:rsidRPr="00A53856">
        <w:rPr>
          <w:rFonts w:ascii="Times New Roman" w:hAnsi="Times New Roman" w:cs="Times New Roman"/>
        </w:rPr>
        <w:t>cancelamento;</w:t>
      </w:r>
    </w:p>
    <w:p w:rsidR="00A53856" w:rsidRPr="00A53856" w:rsidRDefault="00A53856" w:rsidP="00A538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85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A53856">
        <w:rPr>
          <w:rFonts w:ascii="Times New Roman" w:hAnsi="Times New Roman" w:cs="Times New Roman"/>
        </w:rPr>
        <w:t>Notificação do Centro Universitário de Caratinga da publicação do presente Despacho, nos termos do art. 48, § 1º, do Decreto nº 5.773, de 2006.</w:t>
      </w:r>
    </w:p>
    <w:p w:rsidR="00D442FB" w:rsidRDefault="00A53856" w:rsidP="00A53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856">
        <w:rPr>
          <w:rFonts w:ascii="Times New Roman" w:hAnsi="Times New Roman" w:cs="Times New Roman"/>
          <w:b/>
        </w:rPr>
        <w:t>JORGE RODRIGO ARAUJO MESSIAS</w:t>
      </w:r>
    </w:p>
    <w:p w:rsidR="00A53856" w:rsidRDefault="00A53856" w:rsidP="00A53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856" w:rsidRDefault="00A53856" w:rsidP="00A53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856" w:rsidRPr="00A53856" w:rsidRDefault="00A53856" w:rsidP="00A5385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A53856">
        <w:rPr>
          <w:rFonts w:ascii="Times New Roman" w:hAnsi="Times New Roman" w:cs="Times New Roman"/>
          <w:b/>
          <w:i/>
        </w:rPr>
        <w:t xml:space="preserve">(Publicação no DOU n.º 137, de 17.07.2012, Seção 1, página </w:t>
      </w:r>
      <w:proofErr w:type="gramStart"/>
      <w:r w:rsidRPr="00A53856">
        <w:rPr>
          <w:rFonts w:ascii="Times New Roman" w:hAnsi="Times New Roman" w:cs="Times New Roman"/>
          <w:b/>
          <w:i/>
        </w:rPr>
        <w:t>25)</w:t>
      </w:r>
      <w:bookmarkEnd w:id="0"/>
      <w:proofErr w:type="gramEnd"/>
    </w:p>
    <w:sectPr w:rsidR="00A53856" w:rsidRPr="00A53856" w:rsidSect="00A5385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56" w:rsidRDefault="00A53856" w:rsidP="00A53856">
      <w:pPr>
        <w:spacing w:after="0" w:line="240" w:lineRule="auto"/>
      </w:pPr>
      <w:r>
        <w:separator/>
      </w:r>
    </w:p>
  </w:endnote>
  <w:endnote w:type="continuationSeparator" w:id="0">
    <w:p w:rsidR="00A53856" w:rsidRDefault="00A53856" w:rsidP="00A5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25"/>
      <w:docPartObj>
        <w:docPartGallery w:val="Page Numbers (Bottom of Page)"/>
        <w:docPartUnique/>
      </w:docPartObj>
    </w:sdtPr>
    <w:sdtContent>
      <w:p w:rsidR="00A53856" w:rsidRDefault="00A538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3856" w:rsidRDefault="00A538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56" w:rsidRDefault="00A53856" w:rsidP="00A53856">
      <w:pPr>
        <w:spacing w:after="0" w:line="240" w:lineRule="auto"/>
      </w:pPr>
      <w:r>
        <w:separator/>
      </w:r>
    </w:p>
  </w:footnote>
  <w:footnote w:type="continuationSeparator" w:id="0">
    <w:p w:rsidR="00A53856" w:rsidRDefault="00A53856" w:rsidP="00A53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56"/>
    <w:rsid w:val="003607FD"/>
    <w:rsid w:val="00A5385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38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856"/>
  </w:style>
  <w:style w:type="paragraph" w:styleId="Rodap">
    <w:name w:val="footer"/>
    <w:basedOn w:val="Normal"/>
    <w:link w:val="RodapChar"/>
    <w:uiPriority w:val="99"/>
    <w:unhideWhenUsed/>
    <w:rsid w:val="00A53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38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856"/>
  </w:style>
  <w:style w:type="paragraph" w:styleId="Rodap">
    <w:name w:val="footer"/>
    <w:basedOn w:val="Normal"/>
    <w:link w:val="RodapChar"/>
    <w:uiPriority w:val="99"/>
    <w:unhideWhenUsed/>
    <w:rsid w:val="00A53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2012-07-17T11:06:00Z</dcterms:created>
  <dcterms:modified xsi:type="dcterms:W3CDTF">2012-07-17T11:10:00Z</dcterms:modified>
</cp:coreProperties>
</file>