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  <w:b/>
        </w:rPr>
        <w:t>PRESIDÊNCIA DA REPÚBLICA</w:t>
      </w:r>
    </w:p>
    <w:p w:rsidR="00C0714A" w:rsidRP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  <w:b/>
        </w:rPr>
        <w:t>CASA CIVIL</w:t>
      </w:r>
    </w:p>
    <w:p w:rsidR="00C0714A" w:rsidRP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  <w:b/>
        </w:rPr>
        <w:t>PORTARIAS DE 24 DE FEVEREIRO DE 2012</w:t>
      </w:r>
    </w:p>
    <w:p w:rsidR="00C0714A" w:rsidRP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14A" w:rsidRP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  <w:b/>
        </w:rPr>
        <w:t>MINISTÉRIO DA EDUCAÇÃO</w:t>
      </w:r>
    </w:p>
    <w:p w:rsidR="00C0714A" w:rsidRP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714A" w:rsidRDefault="00C0714A" w:rsidP="00C071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714A">
        <w:rPr>
          <w:rFonts w:ascii="Times New Roman" w:hAnsi="Times New Roman" w:cs="Times New Roman"/>
          <w:b/>
        </w:rPr>
        <w:t>A MINISTRA DE ESTADO CHEFE DA CASA CIVIL</w:t>
      </w:r>
      <w:r w:rsidRPr="00C0714A">
        <w:rPr>
          <w:rFonts w:ascii="Times New Roman" w:hAnsi="Times New Roman" w:cs="Times New Roman"/>
          <w:b/>
        </w:rPr>
        <w:t xml:space="preserve"> </w:t>
      </w:r>
      <w:r w:rsidRPr="00C0714A">
        <w:rPr>
          <w:rFonts w:ascii="Times New Roman" w:hAnsi="Times New Roman" w:cs="Times New Roman"/>
          <w:b/>
        </w:rPr>
        <w:t>DA PRESIDÊNCIA DA REPÚBLICA</w:t>
      </w:r>
      <w:r w:rsidRPr="00C0714A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C0714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0714A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</w:rPr>
        <w:t xml:space="preserve">Nº 143 </w:t>
      </w:r>
      <w:r>
        <w:rPr>
          <w:rFonts w:ascii="Times New Roman" w:hAnsi="Times New Roman" w:cs="Times New Roman"/>
        </w:rPr>
        <w:t>–</w:t>
      </w:r>
      <w:r w:rsidRPr="00C0714A"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  <w:b/>
        </w:rPr>
        <w:t>NOMEAR</w:t>
      </w: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Default="00C0714A" w:rsidP="00C07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4A">
        <w:rPr>
          <w:rFonts w:ascii="Times New Roman" w:hAnsi="Times New Roman" w:cs="Times New Roman"/>
        </w:rPr>
        <w:t>AMARO HENRIQUE PESSOA LINS, para exercer o cargo de Secretário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de Educação Superior do Ministério da Educação, código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DAS 101.6.</w:t>
      </w: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</w:rPr>
        <w:t xml:space="preserve">Nº 144 </w:t>
      </w:r>
      <w:r>
        <w:rPr>
          <w:rFonts w:ascii="Times New Roman" w:hAnsi="Times New Roman" w:cs="Times New Roman"/>
        </w:rPr>
        <w:t>–</w:t>
      </w:r>
      <w:r w:rsidRPr="00C0714A"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  <w:b/>
        </w:rPr>
        <w:t>NOMEAR</w:t>
      </w: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Default="00C0714A" w:rsidP="00C07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4A">
        <w:rPr>
          <w:rFonts w:ascii="Times New Roman" w:hAnsi="Times New Roman" w:cs="Times New Roman"/>
        </w:rPr>
        <w:t>ANTONIO CESAR RUSSI CALLEGARI, para exercer o cargo de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Secretário de Educação Básica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DAS 101.6.</w:t>
      </w: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  <w:r w:rsidRPr="00C0714A">
        <w:rPr>
          <w:rFonts w:ascii="Times New Roman" w:hAnsi="Times New Roman" w:cs="Times New Roman"/>
        </w:rPr>
        <w:t xml:space="preserve">Nº 145 </w:t>
      </w:r>
      <w:r>
        <w:rPr>
          <w:rFonts w:ascii="Times New Roman" w:hAnsi="Times New Roman" w:cs="Times New Roman"/>
        </w:rPr>
        <w:t>–</w:t>
      </w:r>
      <w:r w:rsidRPr="00C0714A"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  <w:b/>
        </w:rPr>
        <w:t>EXONERAR</w:t>
      </w:r>
    </w:p>
    <w:p w:rsidR="00C0714A" w:rsidRP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Pr="00C0714A" w:rsidRDefault="00C0714A" w:rsidP="00C07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4A">
        <w:rPr>
          <w:rFonts w:ascii="Times New Roman" w:hAnsi="Times New Roman" w:cs="Times New Roman"/>
        </w:rPr>
        <w:t>MARIA DO PILAR LACERDA ALMEIDA E SILVA do cargo de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Secretária de Educação Básica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C0714A">
        <w:rPr>
          <w:rFonts w:ascii="Times New Roman" w:hAnsi="Times New Roman" w:cs="Times New Roman"/>
        </w:rPr>
        <w:t>DAS 101.6.</w:t>
      </w:r>
    </w:p>
    <w:p w:rsidR="00D442FB" w:rsidRPr="00C0714A" w:rsidRDefault="00C0714A" w:rsidP="00C0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14A">
        <w:rPr>
          <w:rFonts w:ascii="Times New Roman" w:hAnsi="Times New Roman" w:cs="Times New Roman"/>
          <w:b/>
        </w:rPr>
        <w:t>GLEISI HOFFMANN</w:t>
      </w:r>
    </w:p>
    <w:p w:rsid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Default="00C0714A" w:rsidP="00C0714A">
      <w:pPr>
        <w:spacing w:after="0" w:line="240" w:lineRule="auto"/>
        <w:rPr>
          <w:rFonts w:ascii="Times New Roman" w:hAnsi="Times New Roman" w:cs="Times New Roman"/>
        </w:rPr>
      </w:pPr>
    </w:p>
    <w:p w:rsidR="00C0714A" w:rsidRPr="00C0714A" w:rsidRDefault="00C0714A" w:rsidP="00C071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714A">
        <w:rPr>
          <w:rFonts w:ascii="Times New Roman" w:hAnsi="Times New Roman" w:cs="Times New Roman"/>
          <w:b/>
          <w:i/>
        </w:rPr>
        <w:t xml:space="preserve">(Publicação no DOU n.º 39, de 27.02.2012, Seção 2, página </w:t>
      </w:r>
      <w:proofErr w:type="gramStart"/>
      <w:r w:rsidRPr="00C0714A">
        <w:rPr>
          <w:rFonts w:ascii="Times New Roman" w:hAnsi="Times New Roman" w:cs="Times New Roman"/>
          <w:b/>
          <w:i/>
        </w:rPr>
        <w:t>16)</w:t>
      </w:r>
      <w:proofErr w:type="gramEnd"/>
    </w:p>
    <w:sectPr w:rsidR="00C0714A" w:rsidRPr="00C0714A" w:rsidSect="00C0714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4A" w:rsidRDefault="00C0714A" w:rsidP="00C0714A">
      <w:pPr>
        <w:spacing w:after="0" w:line="240" w:lineRule="auto"/>
      </w:pPr>
      <w:r>
        <w:separator/>
      </w:r>
    </w:p>
  </w:endnote>
  <w:endnote w:type="continuationSeparator" w:id="0">
    <w:p w:rsidR="00C0714A" w:rsidRDefault="00C0714A" w:rsidP="00C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84849"/>
      <w:docPartObj>
        <w:docPartGallery w:val="Page Numbers (Bottom of Page)"/>
        <w:docPartUnique/>
      </w:docPartObj>
    </w:sdtPr>
    <w:sdtContent>
      <w:p w:rsidR="00C0714A" w:rsidRDefault="00C071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714A" w:rsidRDefault="00C071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4A" w:rsidRDefault="00C0714A" w:rsidP="00C0714A">
      <w:pPr>
        <w:spacing w:after="0" w:line="240" w:lineRule="auto"/>
      </w:pPr>
      <w:r>
        <w:separator/>
      </w:r>
    </w:p>
  </w:footnote>
  <w:footnote w:type="continuationSeparator" w:id="0">
    <w:p w:rsidR="00C0714A" w:rsidRDefault="00C0714A" w:rsidP="00C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A"/>
    <w:rsid w:val="00C0714A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14A"/>
  </w:style>
  <w:style w:type="paragraph" w:styleId="Rodap">
    <w:name w:val="footer"/>
    <w:basedOn w:val="Normal"/>
    <w:link w:val="RodapChar"/>
    <w:uiPriority w:val="99"/>
    <w:unhideWhenUsed/>
    <w:rsid w:val="00C07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14A"/>
  </w:style>
  <w:style w:type="paragraph" w:styleId="Rodap">
    <w:name w:val="footer"/>
    <w:basedOn w:val="Normal"/>
    <w:link w:val="RodapChar"/>
    <w:uiPriority w:val="99"/>
    <w:unhideWhenUsed/>
    <w:rsid w:val="00C07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2012-02-27T11:16:00Z</dcterms:created>
  <dcterms:modified xsi:type="dcterms:W3CDTF">2012-02-27T11:23:00Z</dcterms:modified>
</cp:coreProperties>
</file>