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24A">
        <w:rPr>
          <w:rFonts w:ascii="Times New Roman" w:hAnsi="Times New Roman" w:cs="Times New Roman"/>
          <w:b/>
        </w:rPr>
        <w:t>MINISTÉRIO DA EDUCAÇÃO</w:t>
      </w:r>
    </w:p>
    <w:p w:rsidR="002F524A" w:rsidRP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24A" w:rsidRP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24A">
        <w:rPr>
          <w:rFonts w:ascii="Times New Roman" w:hAnsi="Times New Roman" w:cs="Times New Roman"/>
          <w:b/>
        </w:rPr>
        <w:t>INSTITUTO NACIONAL DE ESTUDOS</w:t>
      </w:r>
      <w:r w:rsidRPr="002F524A">
        <w:rPr>
          <w:rFonts w:ascii="Times New Roman" w:hAnsi="Times New Roman" w:cs="Times New Roman"/>
          <w:b/>
        </w:rPr>
        <w:t xml:space="preserve"> </w:t>
      </w:r>
      <w:r w:rsidRPr="002F524A">
        <w:rPr>
          <w:rFonts w:ascii="Times New Roman" w:hAnsi="Times New Roman" w:cs="Times New Roman"/>
          <w:b/>
        </w:rPr>
        <w:t>E PESQUISAS</w:t>
      </w:r>
    </w:p>
    <w:p w:rsid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F524A">
        <w:rPr>
          <w:rFonts w:ascii="Times New Roman" w:hAnsi="Times New Roman" w:cs="Times New Roman"/>
          <w:b/>
        </w:rPr>
        <w:t>EDUCACIONAIS</w:t>
      </w:r>
      <w:r w:rsidRPr="002F524A">
        <w:rPr>
          <w:rFonts w:ascii="Times New Roman" w:hAnsi="Times New Roman" w:cs="Times New Roman"/>
          <w:b/>
        </w:rPr>
        <w:t xml:space="preserve"> </w:t>
      </w:r>
      <w:r w:rsidRPr="002F524A">
        <w:rPr>
          <w:rFonts w:ascii="Times New Roman" w:hAnsi="Times New Roman" w:cs="Times New Roman"/>
          <w:b/>
        </w:rPr>
        <w:t>ANÍSIO TEIXEIRA</w:t>
      </w:r>
      <w:proofErr w:type="gramEnd"/>
    </w:p>
    <w:p w:rsidR="002F524A" w:rsidRP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24A">
        <w:rPr>
          <w:rFonts w:ascii="Times New Roman" w:hAnsi="Times New Roman" w:cs="Times New Roman"/>
          <w:b/>
        </w:rPr>
        <w:t xml:space="preserve">PORTARIA Nº 42, DE 14 DE FEVEREIRO DE </w:t>
      </w:r>
      <w:proofErr w:type="gramStart"/>
      <w:r w:rsidRPr="002F524A">
        <w:rPr>
          <w:rFonts w:ascii="Times New Roman" w:hAnsi="Times New Roman" w:cs="Times New Roman"/>
          <w:b/>
        </w:rPr>
        <w:t>2012</w:t>
      </w:r>
      <w:proofErr w:type="gramEnd"/>
    </w:p>
    <w:p w:rsidR="002F524A" w:rsidRP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24A" w:rsidRPr="002F524A" w:rsidRDefault="002F524A" w:rsidP="002F52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524A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INEP, no uso de suas atribuições, conforme estabelece o inciso VI, do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Art. 16, do Anexo I do Decreto nº 6.317, de 20 de dezembro de 2007,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e tendo em vista o disposto na Portaria MEC nº 807, de 18 de junho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de 2010, que institui o Exame Nacional do Ensino Médio - ENEM,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resolve:</w:t>
      </w:r>
    </w:p>
    <w:p w:rsidR="002F524A" w:rsidRPr="002F524A" w:rsidRDefault="002F524A" w:rsidP="002F52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524A">
        <w:rPr>
          <w:rFonts w:ascii="Times New Roman" w:hAnsi="Times New Roman" w:cs="Times New Roman"/>
        </w:rPr>
        <w:t>Art. 1º Revogar a Portaria nº 110, de 18 de maio de 2011,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publicada no Diário Oficial da União nº 96, de 20 de maio de 2011,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Seção 1, página 16.</w:t>
      </w:r>
    </w:p>
    <w:p w:rsidR="002F524A" w:rsidRPr="002F524A" w:rsidRDefault="002F524A" w:rsidP="002F52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524A">
        <w:rPr>
          <w:rFonts w:ascii="Times New Roman" w:hAnsi="Times New Roman" w:cs="Times New Roman"/>
        </w:rPr>
        <w:t>Art. 2º Esta Portaria entra em vigor na data de sua publicação.</w:t>
      </w:r>
    </w:p>
    <w:p w:rsidR="002F524A" w:rsidRP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24A">
        <w:rPr>
          <w:rFonts w:ascii="Times New Roman" w:hAnsi="Times New Roman" w:cs="Times New Roman"/>
          <w:b/>
        </w:rPr>
        <w:t>LUIZ CLÁUDIO COSTA</w:t>
      </w:r>
    </w:p>
    <w:p w:rsidR="002F524A" w:rsidRDefault="002F524A" w:rsidP="002F5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24A" w:rsidRPr="002F524A" w:rsidRDefault="002F524A" w:rsidP="002F52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524A">
        <w:rPr>
          <w:rFonts w:ascii="Times New Roman" w:hAnsi="Times New Roman" w:cs="Times New Roman"/>
          <w:b/>
          <w:i/>
        </w:rPr>
        <w:t xml:space="preserve">(Publicação no DOU n.º 33, de 15.02.2012, Seção 1, página </w:t>
      </w:r>
      <w:proofErr w:type="gramStart"/>
      <w:r w:rsidRPr="002F524A">
        <w:rPr>
          <w:rFonts w:ascii="Times New Roman" w:hAnsi="Times New Roman" w:cs="Times New Roman"/>
          <w:b/>
          <w:i/>
        </w:rPr>
        <w:t>17)</w:t>
      </w:r>
      <w:proofErr w:type="gramEnd"/>
    </w:p>
    <w:p w:rsidR="002F524A" w:rsidRPr="002F524A" w:rsidRDefault="002F524A" w:rsidP="002F524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24A">
        <w:rPr>
          <w:rFonts w:ascii="Times New Roman" w:hAnsi="Times New Roman" w:cs="Times New Roman"/>
          <w:b/>
        </w:rPr>
        <w:t>MINISTÉRIO DA EDUCAÇÃO</w:t>
      </w:r>
    </w:p>
    <w:p w:rsid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24A">
        <w:rPr>
          <w:rFonts w:ascii="Times New Roman" w:hAnsi="Times New Roman" w:cs="Times New Roman"/>
          <w:b/>
        </w:rPr>
        <w:t>SECRETARIA DE EDUCAÇÃO SUPERIOR</w:t>
      </w:r>
    </w:p>
    <w:p w:rsidR="002F524A" w:rsidRP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24A">
        <w:rPr>
          <w:rFonts w:ascii="Times New Roman" w:hAnsi="Times New Roman" w:cs="Times New Roman"/>
          <w:b/>
        </w:rPr>
        <w:t xml:space="preserve">PORTARIA Nº 72, DE 14 DE FEVEREIRO DE </w:t>
      </w:r>
      <w:proofErr w:type="gramStart"/>
      <w:r w:rsidRPr="002F524A">
        <w:rPr>
          <w:rFonts w:ascii="Times New Roman" w:hAnsi="Times New Roman" w:cs="Times New Roman"/>
          <w:b/>
        </w:rPr>
        <w:t>2012</w:t>
      </w:r>
      <w:proofErr w:type="gramEnd"/>
    </w:p>
    <w:p w:rsidR="002F524A" w:rsidRP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24A" w:rsidRPr="002F524A" w:rsidRDefault="002F524A" w:rsidP="002F52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524A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DA EDUCAÇÃO, SUBSTITUTO, no uso de suas atribuições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e com fundamento no art. 56, § 1º da Lei nº 9.784, de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29.01.1999, em juízo de retratação, com fundamento na decisão proferida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 xml:space="preserve">pela Rel. Des. Salete </w:t>
      </w:r>
      <w:proofErr w:type="spellStart"/>
      <w:r w:rsidRPr="002F524A">
        <w:rPr>
          <w:rFonts w:ascii="Times New Roman" w:hAnsi="Times New Roman" w:cs="Times New Roman"/>
        </w:rPr>
        <w:t>Maccalóz</w:t>
      </w:r>
      <w:proofErr w:type="spellEnd"/>
      <w:r w:rsidRPr="002F524A">
        <w:rPr>
          <w:rFonts w:ascii="Times New Roman" w:hAnsi="Times New Roman" w:cs="Times New Roman"/>
        </w:rPr>
        <w:t>, do Tribunal Regional Federal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da 2ª Região, no Agravo de Instrumento n.º 2010.02.01.009038-2,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resolve:</w:t>
      </w:r>
    </w:p>
    <w:p w:rsidR="002F524A" w:rsidRPr="002F524A" w:rsidRDefault="002F524A" w:rsidP="002F52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524A">
        <w:rPr>
          <w:rFonts w:ascii="Times New Roman" w:hAnsi="Times New Roman" w:cs="Times New Roman"/>
        </w:rPr>
        <w:t>Art. 1º Reestabelecer o Certificado de Entidade Beneficente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Social concedido à FUNDAÇÃO DE ENSINO EURÍPEDES SOARES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DA ROCHA, por meio da Resolução do Conselho Nacional de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Assistência Social n.º 49/2005, pelo período de 01.01.2001 a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31.12.2003 e 01.01.2004 a 31.12.2006.</w:t>
      </w:r>
    </w:p>
    <w:p w:rsidR="002F524A" w:rsidRPr="002F524A" w:rsidRDefault="002F524A" w:rsidP="002F52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524A">
        <w:rPr>
          <w:rFonts w:ascii="Times New Roman" w:hAnsi="Times New Roman" w:cs="Times New Roman"/>
        </w:rPr>
        <w:t>Art. 2º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e torna sem efeito a Portaria nº 03, de 06.01.2012, publicada</w:t>
      </w:r>
      <w:r>
        <w:rPr>
          <w:rFonts w:ascii="Times New Roman" w:hAnsi="Times New Roman" w:cs="Times New Roman"/>
        </w:rPr>
        <w:t xml:space="preserve"> </w:t>
      </w:r>
      <w:r w:rsidRPr="002F524A">
        <w:rPr>
          <w:rFonts w:ascii="Times New Roman" w:hAnsi="Times New Roman" w:cs="Times New Roman"/>
        </w:rPr>
        <w:t>no Diário Oficial da União em 09.01.2012.</w:t>
      </w:r>
    </w:p>
    <w:p w:rsidR="00D442FB" w:rsidRPr="002F524A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524A">
        <w:rPr>
          <w:rFonts w:ascii="Times New Roman" w:hAnsi="Times New Roman" w:cs="Times New Roman"/>
          <w:b/>
        </w:rPr>
        <w:t>JOSÉ RUBENS REBELATTO</w:t>
      </w:r>
    </w:p>
    <w:p w:rsidR="002F524A" w:rsidRDefault="002F524A" w:rsidP="002F5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24A" w:rsidRDefault="002F524A" w:rsidP="002F5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24A" w:rsidRPr="002F524A" w:rsidRDefault="002F524A" w:rsidP="002F52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524A">
        <w:rPr>
          <w:rFonts w:ascii="Times New Roman" w:hAnsi="Times New Roman" w:cs="Times New Roman"/>
          <w:b/>
          <w:i/>
        </w:rPr>
        <w:t xml:space="preserve">(Publicação no DOU n.º 33, de 15.02.2012, Seção 1, página </w:t>
      </w:r>
      <w:proofErr w:type="gramStart"/>
      <w:r w:rsidRPr="002F524A">
        <w:rPr>
          <w:rFonts w:ascii="Times New Roman" w:hAnsi="Times New Roman" w:cs="Times New Roman"/>
          <w:b/>
          <w:i/>
        </w:rPr>
        <w:t>17)</w:t>
      </w:r>
      <w:proofErr w:type="gramEnd"/>
    </w:p>
    <w:sectPr w:rsidR="002F524A" w:rsidRPr="002F524A" w:rsidSect="002F524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4A" w:rsidRDefault="002F524A" w:rsidP="002F524A">
      <w:pPr>
        <w:spacing w:after="0" w:line="240" w:lineRule="auto"/>
      </w:pPr>
      <w:r>
        <w:separator/>
      </w:r>
    </w:p>
  </w:endnote>
  <w:endnote w:type="continuationSeparator" w:id="0">
    <w:p w:rsidR="002F524A" w:rsidRDefault="002F524A" w:rsidP="002F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190449"/>
      <w:docPartObj>
        <w:docPartGallery w:val="Page Numbers (Bottom of Page)"/>
        <w:docPartUnique/>
      </w:docPartObj>
    </w:sdtPr>
    <w:sdtContent>
      <w:p w:rsidR="002F524A" w:rsidRDefault="002F52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524A" w:rsidRDefault="002F52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4A" w:rsidRDefault="002F524A" w:rsidP="002F524A">
      <w:pPr>
        <w:spacing w:after="0" w:line="240" w:lineRule="auto"/>
      </w:pPr>
      <w:r>
        <w:separator/>
      </w:r>
    </w:p>
  </w:footnote>
  <w:footnote w:type="continuationSeparator" w:id="0">
    <w:p w:rsidR="002F524A" w:rsidRDefault="002F524A" w:rsidP="002F5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4A"/>
    <w:rsid w:val="002F524A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24A"/>
  </w:style>
  <w:style w:type="paragraph" w:styleId="Rodap">
    <w:name w:val="footer"/>
    <w:basedOn w:val="Normal"/>
    <w:link w:val="RodapChar"/>
    <w:uiPriority w:val="99"/>
    <w:unhideWhenUsed/>
    <w:rsid w:val="002F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24A"/>
  </w:style>
  <w:style w:type="paragraph" w:styleId="Rodap">
    <w:name w:val="footer"/>
    <w:basedOn w:val="Normal"/>
    <w:link w:val="RodapChar"/>
    <w:uiPriority w:val="99"/>
    <w:unhideWhenUsed/>
    <w:rsid w:val="002F5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2012-02-15T10:04:00Z</dcterms:created>
  <dcterms:modified xsi:type="dcterms:W3CDTF">2012-02-15T10:11:00Z</dcterms:modified>
</cp:coreProperties>
</file>