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7F" w:rsidRPr="00FD367F" w:rsidRDefault="00FD367F" w:rsidP="00FD3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67F">
        <w:rPr>
          <w:rFonts w:ascii="Times New Roman" w:hAnsi="Times New Roman" w:cs="Times New Roman"/>
          <w:b/>
        </w:rPr>
        <w:t xml:space="preserve">MINISTÉRIO DA CIÊNCIA, TECNOLOGIA E </w:t>
      </w:r>
      <w:proofErr w:type="gramStart"/>
      <w:r w:rsidRPr="00FD367F">
        <w:rPr>
          <w:rFonts w:ascii="Times New Roman" w:hAnsi="Times New Roman" w:cs="Times New Roman"/>
          <w:b/>
        </w:rPr>
        <w:t>INOVAÇÃO</w:t>
      </w:r>
      <w:proofErr w:type="gramEnd"/>
    </w:p>
    <w:p w:rsidR="00FD367F" w:rsidRDefault="00FD367F" w:rsidP="00FD3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67F">
        <w:rPr>
          <w:rFonts w:ascii="Times New Roman" w:hAnsi="Times New Roman" w:cs="Times New Roman"/>
          <w:b/>
        </w:rPr>
        <w:t>CONSELHO NACIONAL DE DESENVOLVIMENTO</w:t>
      </w:r>
    </w:p>
    <w:p w:rsidR="00FD367F" w:rsidRPr="00FD367F" w:rsidRDefault="00FD367F" w:rsidP="00FD3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67F">
        <w:rPr>
          <w:rFonts w:ascii="Times New Roman" w:hAnsi="Times New Roman" w:cs="Times New Roman"/>
          <w:b/>
        </w:rPr>
        <w:t>CIENTÍFICO E TECNOLÓGICO</w:t>
      </w:r>
    </w:p>
    <w:p w:rsidR="00FD367F" w:rsidRDefault="00FD367F" w:rsidP="00FD3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367F" w:rsidRPr="00FD367F" w:rsidRDefault="00FD367F" w:rsidP="00FD3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67F">
        <w:rPr>
          <w:rFonts w:ascii="Times New Roman" w:hAnsi="Times New Roman" w:cs="Times New Roman"/>
          <w:b/>
        </w:rPr>
        <w:t>EDITAL DE 25 DE ABRIL DE 2012</w:t>
      </w:r>
    </w:p>
    <w:p w:rsidR="00FD367F" w:rsidRPr="00FD367F" w:rsidRDefault="00FD367F" w:rsidP="00FD3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67F">
        <w:rPr>
          <w:rFonts w:ascii="Times New Roman" w:hAnsi="Times New Roman" w:cs="Times New Roman"/>
          <w:b/>
        </w:rPr>
        <w:t>CHAMADA DE PROJETOS CNPQ/NIH N</w:t>
      </w:r>
      <w:r>
        <w:rPr>
          <w:rFonts w:ascii="Times New Roman" w:hAnsi="Times New Roman" w:cs="Times New Roman"/>
          <w:b/>
        </w:rPr>
        <w:t>º</w:t>
      </w:r>
      <w:r w:rsidRPr="00FD367F">
        <w:rPr>
          <w:rFonts w:ascii="Times New Roman" w:hAnsi="Times New Roman" w:cs="Times New Roman"/>
          <w:b/>
        </w:rPr>
        <w:t xml:space="preserve"> 2/2012</w:t>
      </w:r>
      <w:r>
        <w:rPr>
          <w:rFonts w:ascii="Times New Roman" w:hAnsi="Times New Roman" w:cs="Times New Roman"/>
          <w:b/>
        </w:rPr>
        <w:t xml:space="preserve"> -</w:t>
      </w:r>
    </w:p>
    <w:p w:rsidR="00FD367F" w:rsidRPr="00FD367F" w:rsidRDefault="00FD367F" w:rsidP="00FD3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67F">
        <w:rPr>
          <w:rFonts w:ascii="Times New Roman" w:hAnsi="Times New Roman" w:cs="Times New Roman"/>
          <w:b/>
        </w:rPr>
        <w:t>PROGRAMA CIÊNCIA SEM FRONTEIRAS,</w:t>
      </w:r>
    </w:p>
    <w:p w:rsidR="00FD367F" w:rsidRPr="00FD367F" w:rsidRDefault="00FD367F" w:rsidP="00FD3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367F">
        <w:rPr>
          <w:rFonts w:ascii="Times New Roman" w:hAnsi="Times New Roman" w:cs="Times New Roman"/>
        </w:rPr>
        <w:t>O Ministério da Ciência, Tecnologia e Inovação - MCTI, por</w:t>
      </w:r>
      <w:r>
        <w:rPr>
          <w:rFonts w:ascii="Times New Roman" w:hAnsi="Times New Roman" w:cs="Times New Roman"/>
        </w:rPr>
        <w:t xml:space="preserve"> </w:t>
      </w:r>
      <w:r w:rsidRPr="00FD367F">
        <w:rPr>
          <w:rFonts w:ascii="Times New Roman" w:hAnsi="Times New Roman" w:cs="Times New Roman"/>
        </w:rPr>
        <w:t>intermédio do Conselho Nacional de Desenvolvimento Científico e</w:t>
      </w:r>
      <w:r>
        <w:rPr>
          <w:rFonts w:ascii="Times New Roman" w:hAnsi="Times New Roman" w:cs="Times New Roman"/>
        </w:rPr>
        <w:t xml:space="preserve"> </w:t>
      </w:r>
      <w:r w:rsidRPr="00FD367F">
        <w:rPr>
          <w:rFonts w:ascii="Times New Roman" w:hAnsi="Times New Roman" w:cs="Times New Roman"/>
        </w:rPr>
        <w:t xml:space="preserve">Tecnológico - CNPq e o </w:t>
      </w:r>
      <w:proofErr w:type="spellStart"/>
      <w:r w:rsidRPr="00FD367F">
        <w:rPr>
          <w:rFonts w:ascii="Times New Roman" w:hAnsi="Times New Roman" w:cs="Times New Roman"/>
        </w:rPr>
        <w:t>National</w:t>
      </w:r>
      <w:proofErr w:type="spellEnd"/>
      <w:r w:rsidRPr="00FD367F">
        <w:rPr>
          <w:rFonts w:ascii="Times New Roman" w:hAnsi="Times New Roman" w:cs="Times New Roman"/>
        </w:rPr>
        <w:t xml:space="preserve"> </w:t>
      </w:r>
      <w:proofErr w:type="spellStart"/>
      <w:r w:rsidRPr="00FD367F">
        <w:rPr>
          <w:rFonts w:ascii="Times New Roman" w:hAnsi="Times New Roman" w:cs="Times New Roman"/>
        </w:rPr>
        <w:t>Institutes</w:t>
      </w:r>
      <w:proofErr w:type="spellEnd"/>
      <w:r w:rsidRPr="00FD367F">
        <w:rPr>
          <w:rFonts w:ascii="Times New Roman" w:hAnsi="Times New Roman" w:cs="Times New Roman"/>
        </w:rPr>
        <w:t xml:space="preserve"> </w:t>
      </w:r>
      <w:proofErr w:type="spellStart"/>
      <w:r w:rsidRPr="00FD367F">
        <w:rPr>
          <w:rFonts w:ascii="Times New Roman" w:hAnsi="Times New Roman" w:cs="Times New Roman"/>
        </w:rPr>
        <w:t>of</w:t>
      </w:r>
      <w:proofErr w:type="spellEnd"/>
      <w:r w:rsidRPr="00FD367F">
        <w:rPr>
          <w:rFonts w:ascii="Times New Roman" w:hAnsi="Times New Roman" w:cs="Times New Roman"/>
        </w:rPr>
        <w:t xml:space="preserve"> Health (NIH) </w:t>
      </w:r>
      <w:r>
        <w:rPr>
          <w:rFonts w:ascii="Times New Roman" w:hAnsi="Times New Roman" w:cs="Times New Roman"/>
        </w:rPr>
        <w:t>–</w:t>
      </w:r>
      <w:r w:rsidRPr="00FD367F">
        <w:rPr>
          <w:rFonts w:ascii="Times New Roman" w:hAnsi="Times New Roman" w:cs="Times New Roman"/>
        </w:rPr>
        <w:t xml:space="preserve"> </w:t>
      </w:r>
      <w:proofErr w:type="gramStart"/>
      <w:r w:rsidRPr="00FD367F">
        <w:rPr>
          <w:rFonts w:ascii="Times New Roman" w:hAnsi="Times New Roman" w:cs="Times New Roman"/>
        </w:rPr>
        <w:t>tornam</w:t>
      </w:r>
      <w:proofErr w:type="gramEnd"/>
      <w:r>
        <w:rPr>
          <w:rFonts w:ascii="Times New Roman" w:hAnsi="Times New Roman" w:cs="Times New Roman"/>
        </w:rPr>
        <w:t xml:space="preserve"> </w:t>
      </w:r>
      <w:r w:rsidRPr="00FD367F">
        <w:rPr>
          <w:rFonts w:ascii="Times New Roman" w:hAnsi="Times New Roman" w:cs="Times New Roman"/>
        </w:rPr>
        <w:t xml:space="preserve">público a Chamada de Projetos CNPq/NIH nº 02/2012 </w:t>
      </w:r>
      <w:r>
        <w:rPr>
          <w:rFonts w:ascii="Times New Roman" w:hAnsi="Times New Roman" w:cs="Times New Roman"/>
        </w:rPr>
        <w:t>–</w:t>
      </w:r>
      <w:r w:rsidRPr="00FD367F">
        <w:rPr>
          <w:rFonts w:ascii="Times New Roman" w:hAnsi="Times New Roman" w:cs="Times New Roman"/>
        </w:rPr>
        <w:t xml:space="preserve"> Programa</w:t>
      </w:r>
      <w:r>
        <w:rPr>
          <w:rFonts w:ascii="Times New Roman" w:hAnsi="Times New Roman" w:cs="Times New Roman"/>
        </w:rPr>
        <w:t xml:space="preserve"> </w:t>
      </w:r>
      <w:r w:rsidRPr="00FD367F">
        <w:rPr>
          <w:rFonts w:ascii="Times New Roman" w:hAnsi="Times New Roman" w:cs="Times New Roman"/>
        </w:rPr>
        <w:t>Ciência Sem Fronteiras, cuja íntegra encontra-se disponível na Página</w:t>
      </w:r>
      <w:r>
        <w:rPr>
          <w:rFonts w:ascii="Times New Roman" w:hAnsi="Times New Roman" w:cs="Times New Roman"/>
        </w:rPr>
        <w:t xml:space="preserve"> </w:t>
      </w:r>
      <w:r w:rsidRPr="00FD367F">
        <w:rPr>
          <w:rFonts w:ascii="Times New Roman" w:hAnsi="Times New Roman" w:cs="Times New Roman"/>
        </w:rPr>
        <w:t>do CNPq na Internet, http://www.cnpq.br e convidam os interessados</w:t>
      </w:r>
      <w:r>
        <w:rPr>
          <w:rFonts w:ascii="Times New Roman" w:hAnsi="Times New Roman" w:cs="Times New Roman"/>
        </w:rPr>
        <w:t xml:space="preserve"> </w:t>
      </w:r>
      <w:r w:rsidRPr="00FD367F">
        <w:rPr>
          <w:rFonts w:ascii="Times New Roman" w:hAnsi="Times New Roman" w:cs="Times New Roman"/>
        </w:rPr>
        <w:t>em desenvolver projetos de pesquisa nos Institutos e Centros do NIH</w:t>
      </w:r>
      <w:r>
        <w:rPr>
          <w:rFonts w:ascii="Times New Roman" w:hAnsi="Times New Roman" w:cs="Times New Roman"/>
        </w:rPr>
        <w:t xml:space="preserve"> </w:t>
      </w:r>
      <w:r w:rsidRPr="00FD367F">
        <w:rPr>
          <w:rFonts w:ascii="Times New Roman" w:hAnsi="Times New Roman" w:cs="Times New Roman"/>
        </w:rPr>
        <w:t>a participarem do processo de seleção de candidatos a bolsa de Pós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D367F">
        <w:rPr>
          <w:rFonts w:ascii="Times New Roman" w:hAnsi="Times New Roman" w:cs="Times New Roman"/>
        </w:rPr>
        <w:t>doutorado</w:t>
      </w:r>
      <w:r>
        <w:rPr>
          <w:rFonts w:ascii="Times New Roman" w:hAnsi="Times New Roman" w:cs="Times New Roman"/>
        </w:rPr>
        <w:t xml:space="preserve"> </w:t>
      </w:r>
      <w:r w:rsidRPr="00FD367F">
        <w:rPr>
          <w:rFonts w:ascii="Times New Roman" w:hAnsi="Times New Roman" w:cs="Times New Roman"/>
        </w:rPr>
        <w:t>no Exterior - PDE, no âmbito do Programa Ciência sem</w:t>
      </w:r>
      <w:r>
        <w:rPr>
          <w:rFonts w:ascii="Times New Roman" w:hAnsi="Times New Roman" w:cs="Times New Roman"/>
        </w:rPr>
        <w:t xml:space="preserve"> </w:t>
      </w:r>
      <w:r w:rsidRPr="00FD367F">
        <w:rPr>
          <w:rFonts w:ascii="Times New Roman" w:hAnsi="Times New Roman" w:cs="Times New Roman"/>
        </w:rPr>
        <w:t xml:space="preserve">Fronteiras - </w:t>
      </w:r>
      <w:proofErr w:type="spellStart"/>
      <w:r w:rsidRPr="00FD367F">
        <w:rPr>
          <w:rFonts w:ascii="Times New Roman" w:hAnsi="Times New Roman" w:cs="Times New Roman"/>
        </w:rPr>
        <w:t>CsF</w:t>
      </w:r>
      <w:proofErr w:type="spellEnd"/>
      <w:r w:rsidRPr="00FD367F">
        <w:rPr>
          <w:rFonts w:ascii="Times New Roman" w:hAnsi="Times New Roman" w:cs="Times New Roman"/>
        </w:rPr>
        <w:t xml:space="preserve">, nos termos nela detalhados. Objetivo: </w:t>
      </w:r>
      <w:proofErr w:type="gramStart"/>
      <w:r w:rsidRPr="00FD367F">
        <w:rPr>
          <w:rFonts w:ascii="Times New Roman" w:hAnsi="Times New Roman" w:cs="Times New Roman"/>
        </w:rPr>
        <w:t>A presente</w:t>
      </w:r>
      <w:r>
        <w:rPr>
          <w:rFonts w:ascii="Times New Roman" w:hAnsi="Times New Roman" w:cs="Times New Roman"/>
        </w:rPr>
        <w:t xml:space="preserve"> </w:t>
      </w:r>
      <w:r w:rsidRPr="00FD367F">
        <w:rPr>
          <w:rFonts w:ascii="Times New Roman" w:hAnsi="Times New Roman" w:cs="Times New Roman"/>
        </w:rPr>
        <w:t>chamada objetiva</w:t>
      </w:r>
      <w:proofErr w:type="gramEnd"/>
      <w:r w:rsidRPr="00FD367F">
        <w:rPr>
          <w:rFonts w:ascii="Times New Roman" w:hAnsi="Times New Roman" w:cs="Times New Roman"/>
        </w:rPr>
        <w:t xml:space="preserve"> selecionar candidatos que queiram desenvolver projetos</w:t>
      </w:r>
      <w:r>
        <w:rPr>
          <w:rFonts w:ascii="Times New Roman" w:hAnsi="Times New Roman" w:cs="Times New Roman"/>
        </w:rPr>
        <w:t xml:space="preserve"> </w:t>
      </w:r>
      <w:r w:rsidRPr="00FD367F">
        <w:rPr>
          <w:rFonts w:ascii="Times New Roman" w:hAnsi="Times New Roman" w:cs="Times New Roman"/>
        </w:rPr>
        <w:t>de pós-doutorado nos Institutos e Centros do NIH, dentro das</w:t>
      </w:r>
      <w:r>
        <w:rPr>
          <w:rFonts w:ascii="Times New Roman" w:hAnsi="Times New Roman" w:cs="Times New Roman"/>
        </w:rPr>
        <w:t xml:space="preserve"> </w:t>
      </w:r>
      <w:r w:rsidRPr="00FD367F">
        <w:rPr>
          <w:rFonts w:ascii="Times New Roman" w:hAnsi="Times New Roman" w:cs="Times New Roman"/>
        </w:rPr>
        <w:t>áreas prioritárias: Biociências e Ciências da Saúde. Modalidade e</w:t>
      </w:r>
      <w:r>
        <w:rPr>
          <w:rFonts w:ascii="Times New Roman" w:hAnsi="Times New Roman" w:cs="Times New Roman"/>
        </w:rPr>
        <w:t xml:space="preserve"> </w:t>
      </w:r>
      <w:r w:rsidRPr="00FD367F">
        <w:rPr>
          <w:rFonts w:ascii="Times New Roman" w:hAnsi="Times New Roman" w:cs="Times New Roman"/>
        </w:rPr>
        <w:t>Duração das Bolsas: Pós-Doutorado (PDE) inicialmente com 12 meses</w:t>
      </w:r>
      <w:r>
        <w:rPr>
          <w:rFonts w:ascii="Times New Roman" w:hAnsi="Times New Roman" w:cs="Times New Roman"/>
        </w:rPr>
        <w:t xml:space="preserve"> </w:t>
      </w:r>
      <w:r w:rsidRPr="00FD367F">
        <w:rPr>
          <w:rFonts w:ascii="Times New Roman" w:hAnsi="Times New Roman" w:cs="Times New Roman"/>
        </w:rPr>
        <w:t>de duração, renováveis por no máximo 12 meses. Após o retorno</w:t>
      </w:r>
      <w:r>
        <w:rPr>
          <w:rFonts w:ascii="Times New Roman" w:hAnsi="Times New Roman" w:cs="Times New Roman"/>
        </w:rPr>
        <w:t xml:space="preserve"> </w:t>
      </w:r>
      <w:r w:rsidRPr="00FD367F">
        <w:rPr>
          <w:rFonts w:ascii="Times New Roman" w:hAnsi="Times New Roman" w:cs="Times New Roman"/>
        </w:rPr>
        <w:t>do bolsista ao Brasil serão concedidas bolsas individuais nas modalidades</w:t>
      </w:r>
      <w:r>
        <w:rPr>
          <w:rFonts w:ascii="Times New Roman" w:hAnsi="Times New Roman" w:cs="Times New Roman"/>
        </w:rPr>
        <w:t xml:space="preserve"> </w:t>
      </w:r>
      <w:r w:rsidRPr="00FD367F">
        <w:rPr>
          <w:rFonts w:ascii="Times New Roman" w:hAnsi="Times New Roman" w:cs="Times New Roman"/>
        </w:rPr>
        <w:t>Pós-Doutorado Júnior (PDJ) ou Pós-Doutorado Sênior</w:t>
      </w:r>
      <w:r>
        <w:rPr>
          <w:rFonts w:ascii="Times New Roman" w:hAnsi="Times New Roman" w:cs="Times New Roman"/>
        </w:rPr>
        <w:t xml:space="preserve"> </w:t>
      </w:r>
      <w:r w:rsidRPr="00FD367F">
        <w:rPr>
          <w:rFonts w:ascii="Times New Roman" w:hAnsi="Times New Roman" w:cs="Times New Roman"/>
        </w:rPr>
        <w:t>(PDS), com 12 meses de duração, renováveis por no máximo, 12</w:t>
      </w:r>
      <w:r>
        <w:rPr>
          <w:rFonts w:ascii="Times New Roman" w:hAnsi="Times New Roman" w:cs="Times New Roman"/>
        </w:rPr>
        <w:t xml:space="preserve"> </w:t>
      </w:r>
      <w:r w:rsidRPr="00FD367F">
        <w:rPr>
          <w:rFonts w:ascii="Times New Roman" w:hAnsi="Times New Roman" w:cs="Times New Roman"/>
        </w:rPr>
        <w:t>meses. Cronograma: Lançamento da Chamada no Diário Oficial da</w:t>
      </w:r>
      <w:r>
        <w:rPr>
          <w:rFonts w:ascii="Times New Roman" w:hAnsi="Times New Roman" w:cs="Times New Roman"/>
        </w:rPr>
        <w:t xml:space="preserve"> </w:t>
      </w:r>
      <w:r w:rsidRPr="00FD367F">
        <w:rPr>
          <w:rFonts w:ascii="Times New Roman" w:hAnsi="Times New Roman" w:cs="Times New Roman"/>
        </w:rPr>
        <w:t>União e na página do CNPq: 26/04/2012; Disponibilização do Formulário</w:t>
      </w:r>
      <w:r>
        <w:rPr>
          <w:rFonts w:ascii="Times New Roman" w:hAnsi="Times New Roman" w:cs="Times New Roman"/>
        </w:rPr>
        <w:t xml:space="preserve"> </w:t>
      </w:r>
      <w:r w:rsidRPr="00FD367F">
        <w:rPr>
          <w:rFonts w:ascii="Times New Roman" w:hAnsi="Times New Roman" w:cs="Times New Roman"/>
        </w:rPr>
        <w:t xml:space="preserve">de Propostas </w:t>
      </w:r>
      <w:proofErr w:type="spellStart"/>
      <w:r w:rsidRPr="00FD367F">
        <w:rPr>
          <w:rFonts w:ascii="Times New Roman" w:hAnsi="Times New Roman" w:cs="Times New Roman"/>
        </w:rPr>
        <w:t>on</w:t>
      </w:r>
      <w:proofErr w:type="spellEnd"/>
      <w:r w:rsidRPr="00FD367F">
        <w:rPr>
          <w:rFonts w:ascii="Times New Roman" w:hAnsi="Times New Roman" w:cs="Times New Roman"/>
        </w:rPr>
        <w:t xml:space="preserve"> </w:t>
      </w:r>
      <w:proofErr w:type="spellStart"/>
      <w:r w:rsidRPr="00FD367F">
        <w:rPr>
          <w:rFonts w:ascii="Times New Roman" w:hAnsi="Times New Roman" w:cs="Times New Roman"/>
        </w:rPr>
        <w:t>line</w:t>
      </w:r>
      <w:proofErr w:type="spellEnd"/>
      <w:r w:rsidRPr="00FD367F">
        <w:rPr>
          <w:rFonts w:ascii="Times New Roman" w:hAnsi="Times New Roman" w:cs="Times New Roman"/>
        </w:rPr>
        <w:t>: 26/04/2012; Data limite para submissão</w:t>
      </w:r>
      <w:r>
        <w:rPr>
          <w:rFonts w:ascii="Times New Roman" w:hAnsi="Times New Roman" w:cs="Times New Roman"/>
        </w:rPr>
        <w:t xml:space="preserve"> </w:t>
      </w:r>
      <w:r w:rsidRPr="00FD367F">
        <w:rPr>
          <w:rFonts w:ascii="Times New Roman" w:hAnsi="Times New Roman" w:cs="Times New Roman"/>
        </w:rPr>
        <w:t>das propostas: 04/06/2012; Divulgação dos resultados no Diário Oficial</w:t>
      </w:r>
      <w:r>
        <w:rPr>
          <w:rFonts w:ascii="Times New Roman" w:hAnsi="Times New Roman" w:cs="Times New Roman"/>
        </w:rPr>
        <w:t xml:space="preserve"> </w:t>
      </w:r>
      <w:r w:rsidRPr="00FD367F">
        <w:rPr>
          <w:rFonts w:ascii="Times New Roman" w:hAnsi="Times New Roman" w:cs="Times New Roman"/>
        </w:rPr>
        <w:t>da União e na página do CNPq: A partir de 17/09/2012; Início da</w:t>
      </w:r>
      <w:r>
        <w:rPr>
          <w:rFonts w:ascii="Times New Roman" w:hAnsi="Times New Roman" w:cs="Times New Roman"/>
        </w:rPr>
        <w:t xml:space="preserve"> </w:t>
      </w:r>
      <w:r w:rsidRPr="00FD367F">
        <w:rPr>
          <w:rFonts w:ascii="Times New Roman" w:hAnsi="Times New Roman" w:cs="Times New Roman"/>
        </w:rPr>
        <w:t>vigência das bolsas aprovadas: Outubro de 2012 a janeiro de 2013.</w:t>
      </w:r>
    </w:p>
    <w:p w:rsidR="00FD367F" w:rsidRPr="00FD367F" w:rsidRDefault="00FD367F" w:rsidP="00FD3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67F">
        <w:rPr>
          <w:rFonts w:ascii="Times New Roman" w:hAnsi="Times New Roman" w:cs="Times New Roman"/>
          <w:b/>
        </w:rPr>
        <w:t>GLAUCIUS OLIVA</w:t>
      </w:r>
    </w:p>
    <w:p w:rsidR="00FD367F" w:rsidRDefault="00FD367F" w:rsidP="00FD3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67F">
        <w:rPr>
          <w:rFonts w:ascii="Times New Roman" w:hAnsi="Times New Roman" w:cs="Times New Roman"/>
          <w:b/>
        </w:rPr>
        <w:t>Presidente do Conselho</w:t>
      </w:r>
    </w:p>
    <w:p w:rsidR="00FD367F" w:rsidRPr="00FD367F" w:rsidRDefault="00FD367F" w:rsidP="00FD3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367F" w:rsidRPr="00FD367F" w:rsidRDefault="00FD367F" w:rsidP="00FD3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67F">
        <w:rPr>
          <w:rFonts w:ascii="Times New Roman" w:hAnsi="Times New Roman" w:cs="Times New Roman"/>
          <w:b/>
        </w:rPr>
        <w:t>AVISO</w:t>
      </w:r>
    </w:p>
    <w:p w:rsidR="00FD367F" w:rsidRPr="00FD367F" w:rsidRDefault="00FD367F" w:rsidP="00FD3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367F">
        <w:rPr>
          <w:rFonts w:ascii="Times New Roman" w:hAnsi="Times New Roman" w:cs="Times New Roman"/>
        </w:rPr>
        <w:t xml:space="preserve">O CNPq torna público que </w:t>
      </w:r>
      <w:proofErr w:type="gramStart"/>
      <w:r w:rsidRPr="00FD367F">
        <w:rPr>
          <w:rFonts w:ascii="Times New Roman" w:hAnsi="Times New Roman" w:cs="Times New Roman"/>
        </w:rPr>
        <w:t>encontra-se</w:t>
      </w:r>
      <w:proofErr w:type="gramEnd"/>
      <w:r w:rsidRPr="00FD367F">
        <w:rPr>
          <w:rFonts w:ascii="Times New Roman" w:hAnsi="Times New Roman" w:cs="Times New Roman"/>
        </w:rPr>
        <w:t xml:space="preserve"> disponível na Página</w:t>
      </w:r>
      <w:r>
        <w:rPr>
          <w:rFonts w:ascii="Times New Roman" w:hAnsi="Times New Roman" w:cs="Times New Roman"/>
        </w:rPr>
        <w:t xml:space="preserve"> </w:t>
      </w:r>
      <w:r w:rsidRPr="00FD367F">
        <w:rPr>
          <w:rFonts w:ascii="Times New Roman" w:hAnsi="Times New Roman" w:cs="Times New Roman"/>
        </w:rPr>
        <w:t>do CNPq na Internet endereço, http://www.cnpq.br o Resultado de</w:t>
      </w:r>
      <w:r>
        <w:rPr>
          <w:rFonts w:ascii="Times New Roman" w:hAnsi="Times New Roman" w:cs="Times New Roman"/>
        </w:rPr>
        <w:t xml:space="preserve"> </w:t>
      </w:r>
      <w:r w:rsidRPr="00FD367F">
        <w:rPr>
          <w:rFonts w:ascii="Times New Roman" w:hAnsi="Times New Roman" w:cs="Times New Roman"/>
        </w:rPr>
        <w:t>Julgamento da Chamada de Projetos CNPq/</w:t>
      </w:r>
      <w:proofErr w:type="spellStart"/>
      <w:r w:rsidRPr="00FD367F">
        <w:rPr>
          <w:rFonts w:ascii="Times New Roman" w:hAnsi="Times New Roman" w:cs="Times New Roman"/>
        </w:rPr>
        <w:t>Structural</w:t>
      </w:r>
      <w:proofErr w:type="spellEnd"/>
      <w:r w:rsidRPr="00FD367F">
        <w:rPr>
          <w:rFonts w:ascii="Times New Roman" w:hAnsi="Times New Roman" w:cs="Times New Roman"/>
        </w:rPr>
        <w:t xml:space="preserve"> </w:t>
      </w:r>
      <w:proofErr w:type="spellStart"/>
      <w:r w:rsidRPr="00FD367F">
        <w:rPr>
          <w:rFonts w:ascii="Times New Roman" w:hAnsi="Times New Roman" w:cs="Times New Roman"/>
        </w:rPr>
        <w:t>Genomics</w:t>
      </w:r>
      <w:proofErr w:type="spellEnd"/>
      <w:r w:rsidRPr="00FD367F">
        <w:rPr>
          <w:rFonts w:ascii="Times New Roman" w:hAnsi="Times New Roman" w:cs="Times New Roman"/>
        </w:rPr>
        <w:t xml:space="preserve"> Consortium</w:t>
      </w:r>
      <w:r>
        <w:rPr>
          <w:rFonts w:ascii="Times New Roman" w:hAnsi="Times New Roman" w:cs="Times New Roman"/>
        </w:rPr>
        <w:t xml:space="preserve"> </w:t>
      </w:r>
      <w:r w:rsidRPr="00FD367F">
        <w:rPr>
          <w:rFonts w:ascii="Times New Roman" w:hAnsi="Times New Roman" w:cs="Times New Roman"/>
        </w:rPr>
        <w:t>- SGC n</w:t>
      </w:r>
      <w:r>
        <w:rPr>
          <w:rFonts w:ascii="Times New Roman" w:hAnsi="Times New Roman" w:cs="Times New Roman"/>
        </w:rPr>
        <w:t>º</w:t>
      </w:r>
      <w:r w:rsidRPr="00FD367F">
        <w:rPr>
          <w:rFonts w:ascii="Times New Roman" w:hAnsi="Times New Roman" w:cs="Times New Roman"/>
        </w:rPr>
        <w:t xml:space="preserve"> 29/2011 Programa Ciência sem Fronteiras. Propostas</w:t>
      </w:r>
      <w:r>
        <w:rPr>
          <w:rFonts w:ascii="Times New Roman" w:hAnsi="Times New Roman" w:cs="Times New Roman"/>
        </w:rPr>
        <w:t xml:space="preserve"> </w:t>
      </w:r>
      <w:r w:rsidRPr="00FD367F">
        <w:rPr>
          <w:rFonts w:ascii="Times New Roman" w:hAnsi="Times New Roman" w:cs="Times New Roman"/>
        </w:rPr>
        <w:t>aprovadas.</w:t>
      </w:r>
    </w:p>
    <w:p w:rsidR="00FD367F" w:rsidRPr="00FD367F" w:rsidRDefault="00FD367F" w:rsidP="00FD3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67F">
        <w:rPr>
          <w:rFonts w:ascii="Times New Roman" w:hAnsi="Times New Roman" w:cs="Times New Roman"/>
          <w:b/>
        </w:rPr>
        <w:t>Brasília, 25 de abril de 2012.</w:t>
      </w:r>
    </w:p>
    <w:p w:rsidR="00FD367F" w:rsidRPr="00FD367F" w:rsidRDefault="00FD367F" w:rsidP="00FD3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67F">
        <w:rPr>
          <w:rFonts w:ascii="Times New Roman" w:hAnsi="Times New Roman" w:cs="Times New Roman"/>
          <w:b/>
        </w:rPr>
        <w:t>GLAUCIUS OLIVA</w:t>
      </w:r>
    </w:p>
    <w:p w:rsidR="00D442FB" w:rsidRDefault="00FD367F" w:rsidP="00FD3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67F">
        <w:rPr>
          <w:rFonts w:ascii="Times New Roman" w:hAnsi="Times New Roman" w:cs="Times New Roman"/>
          <w:b/>
        </w:rPr>
        <w:t>Presidente do CNPq</w:t>
      </w:r>
    </w:p>
    <w:p w:rsidR="00FD367F" w:rsidRDefault="00FD367F" w:rsidP="00FD3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367F" w:rsidRDefault="00FD367F" w:rsidP="00FD3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367F" w:rsidRPr="00FD367F" w:rsidRDefault="00FD367F" w:rsidP="00FD367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D367F">
        <w:rPr>
          <w:rFonts w:ascii="Times New Roman" w:hAnsi="Times New Roman" w:cs="Times New Roman"/>
          <w:b/>
          <w:i/>
        </w:rPr>
        <w:t xml:space="preserve">(Publicação no DOU n.º 81, de 26.04.2012, Seção 3, página </w:t>
      </w:r>
      <w:proofErr w:type="gramStart"/>
      <w:r w:rsidRPr="00FD367F">
        <w:rPr>
          <w:rFonts w:ascii="Times New Roman" w:hAnsi="Times New Roman" w:cs="Times New Roman"/>
          <w:b/>
          <w:i/>
        </w:rPr>
        <w:t>12)</w:t>
      </w:r>
      <w:proofErr w:type="gramEnd"/>
    </w:p>
    <w:sectPr w:rsidR="00FD367F" w:rsidRPr="00FD367F" w:rsidSect="00FD367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7F" w:rsidRDefault="00FD367F" w:rsidP="00FD367F">
      <w:pPr>
        <w:spacing w:after="0" w:line="240" w:lineRule="auto"/>
      </w:pPr>
      <w:r>
        <w:separator/>
      </w:r>
    </w:p>
  </w:endnote>
  <w:endnote w:type="continuationSeparator" w:id="0">
    <w:p w:rsidR="00FD367F" w:rsidRDefault="00FD367F" w:rsidP="00FD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926300"/>
      <w:docPartObj>
        <w:docPartGallery w:val="Page Numbers (Bottom of Page)"/>
        <w:docPartUnique/>
      </w:docPartObj>
    </w:sdtPr>
    <w:sdtContent>
      <w:p w:rsidR="00FD367F" w:rsidRDefault="00FD367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D367F" w:rsidRDefault="00FD36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7F" w:rsidRDefault="00FD367F" w:rsidP="00FD367F">
      <w:pPr>
        <w:spacing w:after="0" w:line="240" w:lineRule="auto"/>
      </w:pPr>
      <w:r>
        <w:separator/>
      </w:r>
    </w:p>
  </w:footnote>
  <w:footnote w:type="continuationSeparator" w:id="0">
    <w:p w:rsidR="00FD367F" w:rsidRDefault="00FD367F" w:rsidP="00FD3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7F"/>
    <w:rsid w:val="003607FD"/>
    <w:rsid w:val="00D442FB"/>
    <w:rsid w:val="00DC51CB"/>
    <w:rsid w:val="00F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3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67F"/>
  </w:style>
  <w:style w:type="paragraph" w:styleId="Rodap">
    <w:name w:val="footer"/>
    <w:basedOn w:val="Normal"/>
    <w:link w:val="RodapChar"/>
    <w:uiPriority w:val="99"/>
    <w:unhideWhenUsed/>
    <w:rsid w:val="00FD3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3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67F"/>
  </w:style>
  <w:style w:type="paragraph" w:styleId="Rodap">
    <w:name w:val="footer"/>
    <w:basedOn w:val="Normal"/>
    <w:link w:val="RodapChar"/>
    <w:uiPriority w:val="99"/>
    <w:unhideWhenUsed/>
    <w:rsid w:val="00FD3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2012-04-26T11:11:00Z</dcterms:created>
  <dcterms:modified xsi:type="dcterms:W3CDTF">2012-04-26T11:19:00Z</dcterms:modified>
</cp:coreProperties>
</file>