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67" w:rsidRDefault="005C7767" w:rsidP="005C7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7767">
        <w:rPr>
          <w:rFonts w:ascii="Times New Roman" w:hAnsi="Times New Roman" w:cs="Times New Roman"/>
          <w:b/>
        </w:rPr>
        <w:t>PRESIDÊNCIA DA REPÚBLICA</w:t>
      </w:r>
    </w:p>
    <w:p w:rsidR="005C7767" w:rsidRPr="005C7767" w:rsidRDefault="005C7767" w:rsidP="005C7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767" w:rsidRDefault="005C7767" w:rsidP="005C7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7767">
        <w:rPr>
          <w:rFonts w:ascii="Times New Roman" w:hAnsi="Times New Roman" w:cs="Times New Roman"/>
          <w:b/>
        </w:rPr>
        <w:t>CASA CIVIL</w:t>
      </w:r>
    </w:p>
    <w:p w:rsidR="005C7767" w:rsidRPr="005C7767" w:rsidRDefault="005C7767" w:rsidP="005C7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767" w:rsidRDefault="005C7767" w:rsidP="005C7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7767">
        <w:rPr>
          <w:rFonts w:ascii="Times New Roman" w:hAnsi="Times New Roman" w:cs="Times New Roman"/>
          <w:b/>
        </w:rPr>
        <w:t>PORTARIAS DE 23 DE ABRIL DE 2012</w:t>
      </w:r>
    </w:p>
    <w:p w:rsidR="005C7767" w:rsidRPr="005C7767" w:rsidRDefault="005C7767" w:rsidP="005C7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767" w:rsidRDefault="005C7767" w:rsidP="005C77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767">
        <w:rPr>
          <w:rFonts w:ascii="Times New Roman" w:hAnsi="Times New Roman" w:cs="Times New Roman"/>
        </w:rPr>
        <w:t>MINISTÉRIO DA EDUCAÇÃO</w:t>
      </w:r>
    </w:p>
    <w:p w:rsidR="005C7767" w:rsidRPr="005C7767" w:rsidRDefault="005C7767" w:rsidP="005C77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767" w:rsidRDefault="005C7767" w:rsidP="005C77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7767">
        <w:rPr>
          <w:rFonts w:ascii="Times New Roman" w:hAnsi="Times New Roman" w:cs="Times New Roman"/>
          <w:b/>
        </w:rPr>
        <w:t>A MINISTRA DE ESTADO CHEFE DA CASA CIVIL</w:t>
      </w:r>
      <w:r w:rsidRPr="005C7767">
        <w:rPr>
          <w:rFonts w:ascii="Times New Roman" w:hAnsi="Times New Roman" w:cs="Times New Roman"/>
          <w:b/>
        </w:rPr>
        <w:t xml:space="preserve"> </w:t>
      </w:r>
      <w:r w:rsidRPr="005C7767">
        <w:rPr>
          <w:rFonts w:ascii="Times New Roman" w:hAnsi="Times New Roman" w:cs="Times New Roman"/>
          <w:b/>
        </w:rPr>
        <w:t>DA PRESIDÊNCIA DA REPÚBLICA</w:t>
      </w:r>
      <w:r w:rsidRPr="005C7767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5C7767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5C7767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5C7767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5C7767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5C7767" w:rsidRPr="005C7767" w:rsidRDefault="005C7767" w:rsidP="005C77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7767" w:rsidRPr="005C7767" w:rsidRDefault="005C7767" w:rsidP="005C77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7767">
        <w:rPr>
          <w:rFonts w:ascii="Times New Roman" w:hAnsi="Times New Roman" w:cs="Times New Roman"/>
        </w:rPr>
        <w:t xml:space="preserve">Nº 395 </w:t>
      </w:r>
      <w:r>
        <w:rPr>
          <w:rFonts w:ascii="Times New Roman" w:hAnsi="Times New Roman" w:cs="Times New Roman"/>
        </w:rPr>
        <w:t>–</w:t>
      </w:r>
      <w:r w:rsidRPr="005C7767">
        <w:rPr>
          <w:rFonts w:ascii="Times New Roman" w:hAnsi="Times New Roman" w:cs="Times New Roman"/>
        </w:rPr>
        <w:t xml:space="preserve"> </w:t>
      </w:r>
      <w:r w:rsidRPr="005C7767">
        <w:rPr>
          <w:rFonts w:ascii="Times New Roman" w:hAnsi="Times New Roman" w:cs="Times New Roman"/>
          <w:b/>
        </w:rPr>
        <w:t>EXONERAR</w:t>
      </w:r>
    </w:p>
    <w:p w:rsidR="005C7767" w:rsidRPr="005C7767" w:rsidRDefault="005C7767" w:rsidP="005C776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C7767" w:rsidRPr="005C7767" w:rsidRDefault="005C7767" w:rsidP="005C77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767">
        <w:rPr>
          <w:rFonts w:ascii="Times New Roman" w:hAnsi="Times New Roman" w:cs="Times New Roman"/>
        </w:rPr>
        <w:t>ATAÍDE ALVES do cargo de Secretário-Executivo do Conselho Nacional</w:t>
      </w:r>
      <w:r>
        <w:rPr>
          <w:rFonts w:ascii="Times New Roman" w:hAnsi="Times New Roman" w:cs="Times New Roman"/>
        </w:rPr>
        <w:t xml:space="preserve"> </w:t>
      </w:r>
      <w:r w:rsidRPr="005C7767">
        <w:rPr>
          <w:rFonts w:ascii="Times New Roman" w:hAnsi="Times New Roman" w:cs="Times New Roman"/>
        </w:rPr>
        <w:t>de Educação do Ministério da Educação, código DAS 101.5, a</w:t>
      </w:r>
      <w:r>
        <w:rPr>
          <w:rFonts w:ascii="Times New Roman" w:hAnsi="Times New Roman" w:cs="Times New Roman"/>
        </w:rPr>
        <w:t xml:space="preserve"> </w:t>
      </w:r>
      <w:r w:rsidRPr="005C7767">
        <w:rPr>
          <w:rFonts w:ascii="Times New Roman" w:hAnsi="Times New Roman" w:cs="Times New Roman"/>
        </w:rPr>
        <w:t>partir de 18 de abril de 2012.</w:t>
      </w:r>
    </w:p>
    <w:p w:rsidR="00D442FB" w:rsidRPr="005C7767" w:rsidRDefault="005C7767" w:rsidP="005C7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7767">
        <w:rPr>
          <w:rFonts w:ascii="Times New Roman" w:hAnsi="Times New Roman" w:cs="Times New Roman"/>
          <w:b/>
        </w:rPr>
        <w:t>GLEISI HOFFMANN</w:t>
      </w:r>
    </w:p>
    <w:p w:rsidR="005C7767" w:rsidRPr="005C7767" w:rsidRDefault="005C7767" w:rsidP="005C77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7767" w:rsidRDefault="005C77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7767" w:rsidRPr="005C7767" w:rsidRDefault="005C7767" w:rsidP="005C77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C7767">
        <w:rPr>
          <w:rFonts w:ascii="Times New Roman" w:hAnsi="Times New Roman" w:cs="Times New Roman"/>
          <w:b/>
          <w:i/>
        </w:rPr>
        <w:t xml:space="preserve">(Publicação no DOU n.º 79, de 24.04.2012, Seção 2, página </w:t>
      </w:r>
      <w:proofErr w:type="gramStart"/>
      <w:r w:rsidRPr="005C7767">
        <w:rPr>
          <w:rFonts w:ascii="Times New Roman" w:hAnsi="Times New Roman" w:cs="Times New Roman"/>
          <w:b/>
          <w:i/>
        </w:rPr>
        <w:t>01)</w:t>
      </w:r>
      <w:proofErr w:type="gramEnd"/>
    </w:p>
    <w:sectPr w:rsidR="005C7767" w:rsidRPr="005C7767" w:rsidSect="005C776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67" w:rsidRDefault="005C7767" w:rsidP="005C7767">
      <w:pPr>
        <w:spacing w:after="0" w:line="240" w:lineRule="auto"/>
      </w:pPr>
      <w:r>
        <w:separator/>
      </w:r>
    </w:p>
  </w:endnote>
  <w:endnote w:type="continuationSeparator" w:id="0">
    <w:p w:rsidR="005C7767" w:rsidRDefault="005C7767" w:rsidP="005C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157943"/>
      <w:docPartObj>
        <w:docPartGallery w:val="Page Numbers (Bottom of Page)"/>
        <w:docPartUnique/>
      </w:docPartObj>
    </w:sdtPr>
    <w:sdtContent>
      <w:p w:rsidR="005C7767" w:rsidRDefault="005C77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7767" w:rsidRDefault="005C77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67" w:rsidRDefault="005C7767" w:rsidP="005C7767">
      <w:pPr>
        <w:spacing w:after="0" w:line="240" w:lineRule="auto"/>
      </w:pPr>
      <w:r>
        <w:separator/>
      </w:r>
    </w:p>
  </w:footnote>
  <w:footnote w:type="continuationSeparator" w:id="0">
    <w:p w:rsidR="005C7767" w:rsidRDefault="005C7767" w:rsidP="005C7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67"/>
    <w:rsid w:val="003607FD"/>
    <w:rsid w:val="005C7767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767"/>
  </w:style>
  <w:style w:type="paragraph" w:styleId="Rodap">
    <w:name w:val="footer"/>
    <w:basedOn w:val="Normal"/>
    <w:link w:val="RodapChar"/>
    <w:uiPriority w:val="99"/>
    <w:unhideWhenUsed/>
    <w:rsid w:val="005C7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767"/>
  </w:style>
  <w:style w:type="paragraph" w:styleId="Rodap">
    <w:name w:val="footer"/>
    <w:basedOn w:val="Normal"/>
    <w:link w:val="RodapChar"/>
    <w:uiPriority w:val="99"/>
    <w:unhideWhenUsed/>
    <w:rsid w:val="005C7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2012-04-24T11:04:00Z</dcterms:created>
  <dcterms:modified xsi:type="dcterms:W3CDTF">2012-04-24T11:14:00Z</dcterms:modified>
</cp:coreProperties>
</file>