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53" w:rsidRPr="00286353" w:rsidRDefault="00286353" w:rsidP="002863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6353">
        <w:rPr>
          <w:rFonts w:ascii="Times New Roman" w:hAnsi="Times New Roman" w:cs="Times New Roman"/>
          <w:b/>
        </w:rPr>
        <w:t>PRESIDÊNCIA DA REPÚBLICA</w:t>
      </w:r>
    </w:p>
    <w:p w:rsidR="00286353" w:rsidRPr="00286353" w:rsidRDefault="00286353" w:rsidP="002863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6353">
        <w:rPr>
          <w:rFonts w:ascii="Times New Roman" w:hAnsi="Times New Roman" w:cs="Times New Roman"/>
          <w:b/>
        </w:rPr>
        <w:t>CASA CIVIL</w:t>
      </w:r>
    </w:p>
    <w:p w:rsidR="00286353" w:rsidRPr="00286353" w:rsidRDefault="00286353" w:rsidP="002863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6353">
        <w:rPr>
          <w:rFonts w:ascii="Times New Roman" w:hAnsi="Times New Roman" w:cs="Times New Roman"/>
          <w:b/>
        </w:rPr>
        <w:t>PORTARIAS DE 16 DE ABRIL DE 2012</w:t>
      </w:r>
    </w:p>
    <w:p w:rsidR="00286353" w:rsidRPr="00286353" w:rsidRDefault="00286353" w:rsidP="002863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6353">
        <w:rPr>
          <w:rFonts w:ascii="Times New Roman" w:hAnsi="Times New Roman" w:cs="Times New Roman"/>
        </w:rPr>
        <w:t>MINISTÉRIO DA EDUCAÇÃO</w:t>
      </w:r>
    </w:p>
    <w:p w:rsidR="00286353" w:rsidRDefault="00286353" w:rsidP="0028635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6353">
        <w:rPr>
          <w:rFonts w:ascii="Times New Roman" w:hAnsi="Times New Roman" w:cs="Times New Roman"/>
          <w:b/>
        </w:rPr>
        <w:t>A MINISTRA DE ESTADO CHEFE DA CASA CIVIL</w:t>
      </w:r>
      <w:r w:rsidRPr="00286353">
        <w:rPr>
          <w:rFonts w:ascii="Times New Roman" w:hAnsi="Times New Roman" w:cs="Times New Roman"/>
          <w:b/>
        </w:rPr>
        <w:t xml:space="preserve"> </w:t>
      </w:r>
      <w:r w:rsidRPr="00286353">
        <w:rPr>
          <w:rFonts w:ascii="Times New Roman" w:hAnsi="Times New Roman" w:cs="Times New Roman"/>
          <w:b/>
        </w:rPr>
        <w:t>DA PRESIDÊNCIA DA REPÚBLICA,</w:t>
      </w:r>
      <w:r w:rsidRPr="00286353">
        <w:rPr>
          <w:rFonts w:ascii="Times New Roman" w:hAnsi="Times New Roman" w:cs="Times New Roman"/>
        </w:rPr>
        <w:t xml:space="preserve"> no uso de suas atribuições e</w:t>
      </w:r>
      <w:r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</w:rPr>
        <w:t>tendo em vista o disposto no art. 1o do Decreto no 4.734, de 11 de</w:t>
      </w:r>
      <w:r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286353" w:rsidRPr="00286353" w:rsidRDefault="00286353" w:rsidP="002863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353" w:rsidRDefault="00286353" w:rsidP="002863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353">
        <w:rPr>
          <w:rFonts w:ascii="Times New Roman" w:hAnsi="Times New Roman" w:cs="Times New Roman"/>
        </w:rPr>
        <w:t xml:space="preserve">Nº 374 </w:t>
      </w:r>
      <w:r>
        <w:rPr>
          <w:rFonts w:ascii="Times New Roman" w:hAnsi="Times New Roman" w:cs="Times New Roman"/>
        </w:rPr>
        <w:t>–</w:t>
      </w:r>
      <w:r w:rsidRPr="00286353"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  <w:b/>
        </w:rPr>
        <w:t>EXONERAR</w:t>
      </w:r>
    </w:p>
    <w:p w:rsidR="00286353" w:rsidRPr="00286353" w:rsidRDefault="00286353" w:rsidP="002863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353" w:rsidRDefault="00286353" w:rsidP="002863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353">
        <w:rPr>
          <w:rFonts w:ascii="Times New Roman" w:hAnsi="Times New Roman" w:cs="Times New Roman"/>
        </w:rPr>
        <w:t>ALEXANDRE DE ANDRADE INOJOSA do cargo de Procurador-Chefe da Procuradoria Federal junto à Universidade Federal do Vale</w:t>
      </w:r>
      <w:r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</w:rPr>
        <w:t>do São Francisco, código CD-3.</w:t>
      </w:r>
    </w:p>
    <w:p w:rsidR="00286353" w:rsidRPr="00286353" w:rsidRDefault="00286353" w:rsidP="002863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353" w:rsidRPr="00286353" w:rsidRDefault="00286353" w:rsidP="002863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6353">
        <w:rPr>
          <w:rFonts w:ascii="Times New Roman" w:hAnsi="Times New Roman" w:cs="Times New Roman"/>
        </w:rPr>
        <w:t xml:space="preserve">Nº 375 </w:t>
      </w:r>
      <w:r>
        <w:rPr>
          <w:rFonts w:ascii="Times New Roman" w:hAnsi="Times New Roman" w:cs="Times New Roman"/>
        </w:rPr>
        <w:t>–</w:t>
      </w:r>
      <w:r w:rsidRPr="00286353"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  <w:b/>
        </w:rPr>
        <w:t>EXONERAR</w:t>
      </w:r>
    </w:p>
    <w:p w:rsidR="00286353" w:rsidRPr="00286353" w:rsidRDefault="00286353" w:rsidP="002863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353" w:rsidRDefault="00286353" w:rsidP="002863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353">
        <w:rPr>
          <w:rFonts w:ascii="Times New Roman" w:hAnsi="Times New Roman" w:cs="Times New Roman"/>
        </w:rPr>
        <w:t>GELSON SANTOS SILVA do cargo de Procurador-Chefe da Procuradoria</w:t>
      </w:r>
      <w:r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</w:rPr>
        <w:t>Federal junto ao Instituto Federal de Educação, Ciência e</w:t>
      </w:r>
      <w:r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</w:rPr>
        <w:t>Tecnologia Catarinense, código CD-4.</w:t>
      </w:r>
    </w:p>
    <w:p w:rsidR="00286353" w:rsidRPr="00286353" w:rsidRDefault="00286353" w:rsidP="002863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353" w:rsidRPr="00286353" w:rsidRDefault="00286353" w:rsidP="002863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6353">
        <w:rPr>
          <w:rFonts w:ascii="Times New Roman" w:hAnsi="Times New Roman" w:cs="Times New Roman"/>
        </w:rPr>
        <w:t xml:space="preserve">Nº 376 </w:t>
      </w:r>
      <w:r>
        <w:rPr>
          <w:rFonts w:ascii="Times New Roman" w:hAnsi="Times New Roman" w:cs="Times New Roman"/>
        </w:rPr>
        <w:t>–</w:t>
      </w:r>
      <w:r w:rsidRPr="00286353"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  <w:b/>
        </w:rPr>
        <w:t>EXONERAR</w:t>
      </w:r>
    </w:p>
    <w:p w:rsidR="00286353" w:rsidRPr="00286353" w:rsidRDefault="00286353" w:rsidP="002863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353" w:rsidRDefault="00286353" w:rsidP="002863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353">
        <w:rPr>
          <w:rFonts w:ascii="Times New Roman" w:hAnsi="Times New Roman" w:cs="Times New Roman"/>
        </w:rPr>
        <w:t>PATRÍCIA BARCELOS do cargo de Diretora de Integração das Redes</w:t>
      </w:r>
      <w:r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</w:rPr>
        <w:t>de Educação Profissional e Tecnológica da Secretaria de Educação</w:t>
      </w:r>
      <w:r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</w:rPr>
        <w:t>Profissional e Tecnológica do Ministério da Educação, código</w:t>
      </w:r>
      <w:r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</w:rPr>
        <w:t>DAS 101.5, a partir de 28 de março de 2012.</w:t>
      </w:r>
    </w:p>
    <w:p w:rsidR="00286353" w:rsidRPr="00286353" w:rsidRDefault="00286353" w:rsidP="002863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353" w:rsidRPr="00286353" w:rsidRDefault="00286353" w:rsidP="002863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6353">
        <w:rPr>
          <w:rFonts w:ascii="Times New Roman" w:hAnsi="Times New Roman" w:cs="Times New Roman"/>
        </w:rPr>
        <w:t xml:space="preserve">Nº 377 </w:t>
      </w:r>
      <w:r>
        <w:rPr>
          <w:rFonts w:ascii="Times New Roman" w:hAnsi="Times New Roman" w:cs="Times New Roman"/>
        </w:rPr>
        <w:t>–</w:t>
      </w:r>
      <w:r w:rsidRPr="00286353"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  <w:b/>
        </w:rPr>
        <w:t>NOMEAR</w:t>
      </w:r>
    </w:p>
    <w:p w:rsidR="00286353" w:rsidRPr="00286353" w:rsidRDefault="00286353" w:rsidP="002863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353" w:rsidRDefault="00286353" w:rsidP="002863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353">
        <w:rPr>
          <w:rFonts w:ascii="Times New Roman" w:hAnsi="Times New Roman" w:cs="Times New Roman"/>
        </w:rPr>
        <w:t>FLÁVIO PEREIRA GOMES, para exercer o cargo de Procurador-Chefe da Procuradoria Federal junto à Universidade Federal do Vale</w:t>
      </w:r>
      <w:r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</w:rPr>
        <w:t>do São Francisco, código CD-3.</w:t>
      </w:r>
    </w:p>
    <w:p w:rsidR="00286353" w:rsidRPr="00286353" w:rsidRDefault="00286353" w:rsidP="002863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353" w:rsidRPr="00286353" w:rsidRDefault="00286353" w:rsidP="002863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6353">
        <w:rPr>
          <w:rFonts w:ascii="Times New Roman" w:hAnsi="Times New Roman" w:cs="Times New Roman"/>
        </w:rPr>
        <w:t xml:space="preserve">Nº 378 </w:t>
      </w:r>
      <w:r>
        <w:rPr>
          <w:rFonts w:ascii="Times New Roman" w:hAnsi="Times New Roman" w:cs="Times New Roman"/>
        </w:rPr>
        <w:t>–</w:t>
      </w:r>
      <w:r w:rsidRPr="00286353"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  <w:b/>
        </w:rPr>
        <w:t>NOMEAR</w:t>
      </w:r>
    </w:p>
    <w:p w:rsidR="00286353" w:rsidRPr="00286353" w:rsidRDefault="00286353" w:rsidP="002863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Default="00286353" w:rsidP="002863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353">
        <w:rPr>
          <w:rFonts w:ascii="Times New Roman" w:hAnsi="Times New Roman" w:cs="Times New Roman"/>
        </w:rPr>
        <w:t>AGLAÉ APARECIDA LOSCH, para exercer o cargo de Procuradora-Chefe da Procuradoria Federal junto ao Instituto Federal de Educação,</w:t>
      </w:r>
      <w:r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</w:rPr>
        <w:t>Ciência e Tecnologia Catarinense, código CD-4.</w:t>
      </w:r>
    </w:p>
    <w:p w:rsidR="00286353" w:rsidRPr="00286353" w:rsidRDefault="00286353" w:rsidP="002863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353" w:rsidRDefault="00286353" w:rsidP="002863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353">
        <w:rPr>
          <w:rFonts w:ascii="Times New Roman" w:hAnsi="Times New Roman" w:cs="Times New Roman"/>
        </w:rPr>
        <w:t xml:space="preserve">Nº 379 </w:t>
      </w:r>
      <w:r>
        <w:rPr>
          <w:rFonts w:ascii="Times New Roman" w:hAnsi="Times New Roman" w:cs="Times New Roman"/>
        </w:rPr>
        <w:t>–</w:t>
      </w:r>
      <w:r w:rsidRPr="00286353"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  <w:b/>
        </w:rPr>
        <w:t>NOMEAR</w:t>
      </w:r>
    </w:p>
    <w:p w:rsidR="00286353" w:rsidRPr="00286353" w:rsidRDefault="00286353" w:rsidP="002863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353" w:rsidRPr="00286353" w:rsidRDefault="00286353" w:rsidP="002863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353">
        <w:rPr>
          <w:rFonts w:ascii="Times New Roman" w:hAnsi="Times New Roman" w:cs="Times New Roman"/>
        </w:rPr>
        <w:t>VALÉRIA CARNEIRO LAGES RESURREIÇÃO, para exercer o</w:t>
      </w:r>
      <w:r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</w:rPr>
        <w:t>cargo de Procuradora-Chefe da Procuradoria Federal junto à Universidade</w:t>
      </w:r>
      <w:r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</w:rPr>
        <w:t>Federal de Alagoas, código CD-4.</w:t>
      </w:r>
    </w:p>
    <w:p w:rsidR="00286353" w:rsidRDefault="00286353" w:rsidP="002863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6353">
        <w:rPr>
          <w:rFonts w:ascii="Times New Roman" w:hAnsi="Times New Roman" w:cs="Times New Roman"/>
          <w:b/>
        </w:rPr>
        <w:t>GLEISI HOFFMANN</w:t>
      </w:r>
    </w:p>
    <w:p w:rsidR="00286353" w:rsidRDefault="00286353" w:rsidP="002863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6353" w:rsidRDefault="00286353" w:rsidP="002863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6353" w:rsidRPr="00286353" w:rsidRDefault="00286353" w:rsidP="0028635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86353">
        <w:rPr>
          <w:rFonts w:ascii="Times New Roman" w:hAnsi="Times New Roman" w:cs="Times New Roman"/>
          <w:b/>
          <w:i/>
        </w:rPr>
        <w:t xml:space="preserve">(Publicação no DOU n.º 74, de 17.04.2012, Seção 2, página </w:t>
      </w:r>
      <w:proofErr w:type="gramStart"/>
      <w:r w:rsidRPr="00286353">
        <w:rPr>
          <w:rFonts w:ascii="Times New Roman" w:hAnsi="Times New Roman" w:cs="Times New Roman"/>
          <w:b/>
          <w:i/>
        </w:rPr>
        <w:t>02)</w:t>
      </w:r>
      <w:proofErr w:type="gramEnd"/>
    </w:p>
    <w:p w:rsidR="00286353" w:rsidRDefault="00286353" w:rsidP="002863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6353" w:rsidRDefault="002863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86353" w:rsidRPr="00286353" w:rsidRDefault="00286353" w:rsidP="002863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86353" w:rsidRPr="00286353" w:rsidRDefault="00286353" w:rsidP="002863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6353">
        <w:rPr>
          <w:rFonts w:ascii="Times New Roman" w:hAnsi="Times New Roman" w:cs="Times New Roman"/>
          <w:b/>
        </w:rPr>
        <w:t>GABINETE DO MINISTRO</w:t>
      </w:r>
    </w:p>
    <w:p w:rsidR="00286353" w:rsidRPr="00286353" w:rsidRDefault="00286353" w:rsidP="002863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6353">
        <w:rPr>
          <w:rFonts w:ascii="Times New Roman" w:hAnsi="Times New Roman" w:cs="Times New Roman"/>
          <w:b/>
        </w:rPr>
        <w:t>PORTARIAS DE 13 DE ABRIL DE 2012</w:t>
      </w:r>
    </w:p>
    <w:p w:rsidR="00286353" w:rsidRPr="00286353" w:rsidRDefault="00286353" w:rsidP="0028635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6353">
        <w:rPr>
          <w:rFonts w:ascii="Times New Roman" w:hAnsi="Times New Roman" w:cs="Times New Roman"/>
        </w:rPr>
        <w:t>O MINISTRO DE ESTADO DA EDUCAÇÃO, INTERINO,</w:t>
      </w:r>
      <w:r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</w:rPr>
        <w:t>no uso da competência que lhe foi subdelegada pelo inciso I do art.</w:t>
      </w:r>
      <w:r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</w:rPr>
        <w:t>1° da Portaria n° 1056, de 11 de junho de 2003, publicada no Diário</w:t>
      </w:r>
      <w:r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</w:rPr>
        <w:t>Oficial da União de 12 de junho de 2003, e de conformidade com os</w:t>
      </w:r>
      <w:r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</w:rPr>
        <w:t>artigos 2° e 4°, do Decreto n° 4.734, de 11 de junho de 2003,</w:t>
      </w:r>
      <w:r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</w:rPr>
        <w:t>resolve:</w:t>
      </w:r>
    </w:p>
    <w:p w:rsidR="00286353" w:rsidRDefault="00286353" w:rsidP="002863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353" w:rsidRPr="00286353" w:rsidRDefault="00286353" w:rsidP="002863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35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286353">
        <w:rPr>
          <w:rFonts w:ascii="Times New Roman" w:hAnsi="Times New Roman" w:cs="Times New Roman"/>
        </w:rPr>
        <w:t xml:space="preserve"> 397 - Dispensar ANA PAULA DE SIQUEIRA GAUDIO, CPF nº</w:t>
      </w:r>
      <w:r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</w:rPr>
        <w:t>376.777.801-72, do encargo de substituta eventual de Diretor de Avaliação</w:t>
      </w:r>
      <w:r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</w:rPr>
        <w:t>da Educação Superior, código DAS-101.5, do Instituto Nacional</w:t>
      </w:r>
      <w:r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</w:rPr>
        <w:t>de Estudos e Pesquisas Educacionais Anísio Teixeira, do Ministério</w:t>
      </w:r>
      <w:r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</w:rPr>
        <w:t>da Educação.</w:t>
      </w:r>
    </w:p>
    <w:p w:rsidR="00286353" w:rsidRDefault="00286353" w:rsidP="002863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353" w:rsidRDefault="00286353" w:rsidP="0028635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6353">
        <w:rPr>
          <w:rFonts w:ascii="Times New Roman" w:hAnsi="Times New Roman" w:cs="Times New Roman"/>
        </w:rPr>
        <w:t>O MINISTRO DE ESTADO DA EDUCAÇÃO, INTERINO,</w:t>
      </w:r>
      <w:r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</w:rPr>
        <w:t>no uso de suas atribuições, e tendo em vista o disposto no Art. 38, da</w:t>
      </w:r>
      <w:r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</w:rPr>
        <w:t>Lei nº 8.112, de 11 de dezembro de 1990, publicada no Diário Oficial</w:t>
      </w:r>
      <w:r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</w:rPr>
        <w:t>da União de 12 de dezembro de 1990, resolve:</w:t>
      </w:r>
    </w:p>
    <w:p w:rsidR="00286353" w:rsidRPr="00286353" w:rsidRDefault="00286353" w:rsidP="0028635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86353" w:rsidRPr="00286353" w:rsidRDefault="00286353" w:rsidP="002863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35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286353">
        <w:rPr>
          <w:rFonts w:ascii="Times New Roman" w:hAnsi="Times New Roman" w:cs="Times New Roman"/>
        </w:rPr>
        <w:t xml:space="preserve"> 398 </w:t>
      </w:r>
      <w:r>
        <w:rPr>
          <w:rFonts w:ascii="Times New Roman" w:hAnsi="Times New Roman" w:cs="Times New Roman"/>
        </w:rPr>
        <w:t>–</w:t>
      </w:r>
      <w:r w:rsidRPr="00286353">
        <w:rPr>
          <w:rFonts w:ascii="Times New Roman" w:hAnsi="Times New Roman" w:cs="Times New Roman"/>
        </w:rPr>
        <w:t xml:space="preserve"> Designar SUZANA SCHWERZ FUNGHETTO, CPF nº</w:t>
      </w:r>
      <w:r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</w:rPr>
        <w:t>558.817.690-15, para exercer o encargo de substituto eventual do</w:t>
      </w:r>
      <w:r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</w:rPr>
        <w:t>cargo de Diretor de Avaliação da Educação Superior, código DAS-101.5, da Diretoria de Avaliação da Educação Superior, do Instituto</w:t>
      </w:r>
      <w:r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</w:rPr>
        <w:t>Nacional de Estudos e Pesquisas Educacionais Anísio Teixeira, do</w:t>
      </w:r>
      <w:r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</w:rPr>
        <w:t>Ministério da Educação, durante os afastamentos e impedimentos</w:t>
      </w:r>
      <w:r>
        <w:rPr>
          <w:rFonts w:ascii="Times New Roman" w:hAnsi="Times New Roman" w:cs="Times New Roman"/>
        </w:rPr>
        <w:t xml:space="preserve"> </w:t>
      </w:r>
      <w:r w:rsidRPr="00286353">
        <w:rPr>
          <w:rFonts w:ascii="Times New Roman" w:hAnsi="Times New Roman" w:cs="Times New Roman"/>
        </w:rPr>
        <w:t>regulamentares do titular.</w:t>
      </w:r>
    </w:p>
    <w:p w:rsidR="00286353" w:rsidRPr="00286353" w:rsidRDefault="00286353" w:rsidP="002863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6353">
        <w:rPr>
          <w:rFonts w:ascii="Times New Roman" w:hAnsi="Times New Roman" w:cs="Times New Roman"/>
          <w:b/>
        </w:rPr>
        <w:t>JOSÉ HENRIQUE PAIM FERN</w:t>
      </w:r>
      <w:bookmarkStart w:id="0" w:name="_GoBack"/>
      <w:bookmarkEnd w:id="0"/>
      <w:r w:rsidRPr="00286353">
        <w:rPr>
          <w:rFonts w:ascii="Times New Roman" w:hAnsi="Times New Roman" w:cs="Times New Roman"/>
          <w:b/>
        </w:rPr>
        <w:t>ANDES</w:t>
      </w:r>
    </w:p>
    <w:p w:rsidR="00286353" w:rsidRDefault="00286353" w:rsidP="002863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6353" w:rsidRDefault="00286353" w:rsidP="002863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6353" w:rsidRPr="00286353" w:rsidRDefault="00286353" w:rsidP="0028635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86353">
        <w:rPr>
          <w:rFonts w:ascii="Times New Roman" w:hAnsi="Times New Roman" w:cs="Times New Roman"/>
          <w:b/>
          <w:i/>
        </w:rPr>
        <w:t xml:space="preserve">(Publicação no DOU n.º 74, de 17.04.2012, Seção 2,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286353">
        <w:rPr>
          <w:rFonts w:ascii="Times New Roman" w:hAnsi="Times New Roman" w:cs="Times New Roman"/>
          <w:b/>
          <w:i/>
        </w:rPr>
        <w:t>)</w:t>
      </w:r>
      <w:proofErr w:type="gramEnd"/>
    </w:p>
    <w:sectPr w:rsidR="00286353" w:rsidRPr="00286353" w:rsidSect="0028635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53" w:rsidRDefault="00286353" w:rsidP="00286353">
      <w:pPr>
        <w:spacing w:after="0" w:line="240" w:lineRule="auto"/>
      </w:pPr>
      <w:r>
        <w:separator/>
      </w:r>
    </w:p>
  </w:endnote>
  <w:endnote w:type="continuationSeparator" w:id="0">
    <w:p w:rsidR="00286353" w:rsidRDefault="00286353" w:rsidP="0028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623415"/>
      <w:docPartObj>
        <w:docPartGallery w:val="Page Numbers (Bottom of Page)"/>
        <w:docPartUnique/>
      </w:docPartObj>
    </w:sdtPr>
    <w:sdtContent>
      <w:p w:rsidR="00286353" w:rsidRDefault="0028635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6353" w:rsidRDefault="002863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53" w:rsidRDefault="00286353" w:rsidP="00286353">
      <w:pPr>
        <w:spacing w:after="0" w:line="240" w:lineRule="auto"/>
      </w:pPr>
      <w:r>
        <w:separator/>
      </w:r>
    </w:p>
  </w:footnote>
  <w:footnote w:type="continuationSeparator" w:id="0">
    <w:p w:rsidR="00286353" w:rsidRDefault="00286353" w:rsidP="00286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53"/>
    <w:rsid w:val="00286353"/>
    <w:rsid w:val="003607F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6353"/>
  </w:style>
  <w:style w:type="paragraph" w:styleId="Rodap">
    <w:name w:val="footer"/>
    <w:basedOn w:val="Normal"/>
    <w:link w:val="RodapChar"/>
    <w:uiPriority w:val="99"/>
    <w:unhideWhenUsed/>
    <w:rsid w:val="0028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6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6353"/>
  </w:style>
  <w:style w:type="paragraph" w:styleId="Rodap">
    <w:name w:val="footer"/>
    <w:basedOn w:val="Normal"/>
    <w:link w:val="RodapChar"/>
    <w:uiPriority w:val="99"/>
    <w:unhideWhenUsed/>
    <w:rsid w:val="0028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2012-04-17T11:29:00Z</dcterms:created>
  <dcterms:modified xsi:type="dcterms:W3CDTF">2012-04-17T11:39:00Z</dcterms:modified>
</cp:coreProperties>
</file>