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AE" w:rsidRPr="00411BAE" w:rsidRDefault="00411BAE" w:rsidP="00411BAE">
      <w:pPr>
        <w:spacing w:after="0"/>
        <w:jc w:val="center"/>
        <w:rPr>
          <w:rFonts w:ascii="Times New Roman" w:hAnsi="Times New Roman" w:cs="Times New Roman"/>
          <w:b/>
        </w:rPr>
      </w:pPr>
      <w:r w:rsidRPr="00411BAE">
        <w:rPr>
          <w:rFonts w:ascii="Times New Roman" w:hAnsi="Times New Roman" w:cs="Times New Roman"/>
          <w:b/>
        </w:rPr>
        <w:t>MINISTÉRIO DA EDUCAÇÃO</w:t>
      </w:r>
    </w:p>
    <w:p w:rsidR="005E3216" w:rsidRPr="00411BAE" w:rsidRDefault="005E3216" w:rsidP="00411BAE">
      <w:pPr>
        <w:spacing w:after="0"/>
        <w:jc w:val="center"/>
        <w:rPr>
          <w:rFonts w:ascii="Times New Roman" w:hAnsi="Times New Roman" w:cs="Times New Roman"/>
          <w:b/>
        </w:rPr>
      </w:pPr>
      <w:r w:rsidRPr="00411BAE">
        <w:rPr>
          <w:rFonts w:ascii="Times New Roman" w:hAnsi="Times New Roman" w:cs="Times New Roman"/>
          <w:b/>
        </w:rPr>
        <w:t>GABINETE DO MINISTRO</w:t>
      </w:r>
    </w:p>
    <w:p w:rsidR="005E3216" w:rsidRPr="00411BAE" w:rsidRDefault="005E3216" w:rsidP="00411BAE">
      <w:pPr>
        <w:spacing w:after="0"/>
        <w:jc w:val="center"/>
        <w:rPr>
          <w:rFonts w:ascii="Times New Roman" w:hAnsi="Times New Roman" w:cs="Times New Roman"/>
          <w:b/>
        </w:rPr>
      </w:pPr>
      <w:r w:rsidRPr="00411BAE">
        <w:rPr>
          <w:rFonts w:ascii="Times New Roman" w:hAnsi="Times New Roman" w:cs="Times New Roman"/>
          <w:b/>
        </w:rPr>
        <w:t>PORTARIAS DE 30 DE MARÇO DE 2012</w:t>
      </w:r>
    </w:p>
    <w:p w:rsidR="005E3216" w:rsidRDefault="005E3216" w:rsidP="00411BAE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411BAE">
        <w:rPr>
          <w:rFonts w:ascii="Times New Roman" w:hAnsi="Times New Roman" w:cs="Times New Roman"/>
        </w:rPr>
        <w:t>O MINISTRO DE ESTADO DA EDUCAÇÃO, INTERINO,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no uso da competência que lhe foi subdelegada pelo inciso I do art.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1º da Portaria nº 1.056/Casa Civil/PR, de 11 de junho de 2003,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publicada no Diário Oficial da União de 12 de junho de 2003, e de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conformidade com o artigo 4º, do Decreto nº 4.734, de 11 de junho de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2003, resolve:</w:t>
      </w:r>
    </w:p>
    <w:p w:rsidR="00411BAE" w:rsidRPr="00411BAE" w:rsidRDefault="00411BAE" w:rsidP="00411BAE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5E3216" w:rsidRDefault="005E3216" w:rsidP="00411BAE">
      <w:pPr>
        <w:spacing w:after="0"/>
        <w:jc w:val="both"/>
        <w:rPr>
          <w:rFonts w:ascii="Times New Roman" w:hAnsi="Times New Roman" w:cs="Times New Roman"/>
        </w:rPr>
      </w:pPr>
      <w:r w:rsidRPr="00411BAE">
        <w:rPr>
          <w:rFonts w:ascii="Times New Roman" w:hAnsi="Times New Roman" w:cs="Times New Roman"/>
        </w:rPr>
        <w:t>N</w:t>
      </w:r>
      <w:r w:rsidR="00411BAE">
        <w:rPr>
          <w:rFonts w:ascii="Times New Roman" w:hAnsi="Times New Roman" w:cs="Times New Roman"/>
        </w:rPr>
        <w:t>º</w:t>
      </w:r>
      <w:r w:rsidRPr="00411BAE">
        <w:rPr>
          <w:rFonts w:ascii="Times New Roman" w:hAnsi="Times New Roman" w:cs="Times New Roman"/>
        </w:rPr>
        <w:t xml:space="preserve"> 281 - Exonerar, a contar de 20 de março de 2012, ELISA MARIA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COSTA PEREIRA DE S. THIAGO, Matrícula SIAPE nº 1562920, do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cargo de Coordenador de Indução e de Política da Avaliação, DAS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101.3, da Diretoria de Avaliação da Coordenação de Aperfeiçoamento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de Pessoal de Nível Superior - CAPES.</w:t>
      </w:r>
    </w:p>
    <w:p w:rsidR="00411BAE" w:rsidRPr="00411BAE" w:rsidRDefault="00411BAE" w:rsidP="00411BAE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5E3216" w:rsidRDefault="005E3216" w:rsidP="00411BAE">
      <w:pPr>
        <w:spacing w:after="0"/>
        <w:jc w:val="both"/>
        <w:rPr>
          <w:rFonts w:ascii="Times New Roman" w:hAnsi="Times New Roman" w:cs="Times New Roman"/>
        </w:rPr>
      </w:pPr>
      <w:r w:rsidRPr="00411BAE">
        <w:rPr>
          <w:rFonts w:ascii="Times New Roman" w:hAnsi="Times New Roman" w:cs="Times New Roman"/>
        </w:rPr>
        <w:t>N</w:t>
      </w:r>
      <w:r w:rsidR="00411BAE">
        <w:rPr>
          <w:rFonts w:ascii="Times New Roman" w:hAnsi="Times New Roman" w:cs="Times New Roman"/>
        </w:rPr>
        <w:t>º</w:t>
      </w:r>
      <w:r w:rsidRPr="00411BAE">
        <w:rPr>
          <w:rFonts w:ascii="Times New Roman" w:hAnsi="Times New Roman" w:cs="Times New Roman"/>
        </w:rPr>
        <w:t xml:space="preserve"> 282 - Exonerar, a contar de 20 de março de 2012, MARIA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ISABEL LESSA DA CUNHA CANTO, Matrícula SIAPE nº 53495,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do cargo de Assessor Técnico - código DAS 102.3, do Gabinete da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Presidência da Coordenação de Aperfeiçoamento de Pessoal de Nível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Superior - CAPES.</w:t>
      </w:r>
    </w:p>
    <w:p w:rsidR="00411BAE" w:rsidRPr="00411BAE" w:rsidRDefault="00411BAE" w:rsidP="00411BAE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5E3216" w:rsidRPr="00411BAE" w:rsidRDefault="005E3216" w:rsidP="00411BAE">
      <w:pPr>
        <w:spacing w:after="0"/>
        <w:jc w:val="both"/>
        <w:rPr>
          <w:rFonts w:ascii="Times New Roman" w:hAnsi="Times New Roman" w:cs="Times New Roman"/>
        </w:rPr>
      </w:pPr>
      <w:r w:rsidRPr="00411BAE">
        <w:rPr>
          <w:rFonts w:ascii="Times New Roman" w:hAnsi="Times New Roman" w:cs="Times New Roman"/>
        </w:rPr>
        <w:t>N</w:t>
      </w:r>
      <w:r w:rsidR="00411BAE">
        <w:rPr>
          <w:rFonts w:ascii="Times New Roman" w:hAnsi="Times New Roman" w:cs="Times New Roman"/>
        </w:rPr>
        <w:t>º</w:t>
      </w:r>
      <w:r w:rsidRPr="00411BAE">
        <w:rPr>
          <w:rFonts w:ascii="Times New Roman" w:hAnsi="Times New Roman" w:cs="Times New Roman"/>
        </w:rPr>
        <w:t xml:space="preserve"> 283 - Nomear MARIA ISABEL LESSA DA CUNHA CANTO,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Matrícula SIAPE nº 53495, para exercer o cargo de Assessor Técnico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- código DAS 102.3, do Gabinete da Presidência da Coordenação de</w:t>
      </w:r>
      <w:r w:rsidR="00411BAE">
        <w:rPr>
          <w:rFonts w:ascii="Times New Roman" w:hAnsi="Times New Roman" w:cs="Times New Roman"/>
        </w:rPr>
        <w:t xml:space="preserve"> </w:t>
      </w:r>
      <w:r w:rsidRPr="00411BAE">
        <w:rPr>
          <w:rFonts w:ascii="Times New Roman" w:hAnsi="Times New Roman" w:cs="Times New Roman"/>
        </w:rPr>
        <w:t>Aperfeiçoamento de Pessoal de Nível Superior - CAPES.</w:t>
      </w:r>
    </w:p>
    <w:p w:rsidR="00D442FB" w:rsidRDefault="005E3216" w:rsidP="00411BAE">
      <w:pPr>
        <w:spacing w:after="0"/>
        <w:jc w:val="center"/>
        <w:rPr>
          <w:rFonts w:ascii="Times New Roman" w:hAnsi="Times New Roman" w:cs="Times New Roman"/>
          <w:b/>
        </w:rPr>
      </w:pPr>
      <w:r w:rsidRPr="00411BAE">
        <w:rPr>
          <w:rFonts w:ascii="Times New Roman" w:hAnsi="Times New Roman" w:cs="Times New Roman"/>
          <w:b/>
        </w:rPr>
        <w:t>JOSÉ HENRIQUE PAIM FERNANDES</w:t>
      </w:r>
    </w:p>
    <w:p w:rsidR="00411BAE" w:rsidRDefault="00411BAE" w:rsidP="00411BAE">
      <w:pPr>
        <w:spacing w:after="0"/>
        <w:jc w:val="center"/>
        <w:rPr>
          <w:rFonts w:ascii="Times New Roman" w:hAnsi="Times New Roman" w:cs="Times New Roman"/>
          <w:b/>
        </w:rPr>
      </w:pPr>
    </w:p>
    <w:p w:rsidR="00E07BB6" w:rsidRPr="00A05BFB" w:rsidRDefault="00E07BB6" w:rsidP="00E07B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5BFB">
        <w:rPr>
          <w:rFonts w:ascii="Times New Roman" w:hAnsi="Times New Roman" w:cs="Times New Roman"/>
          <w:b/>
          <w:i/>
        </w:rPr>
        <w:t>(Publicação no DOU n.º 6</w:t>
      </w:r>
      <w:r>
        <w:rPr>
          <w:rFonts w:ascii="Times New Roman" w:hAnsi="Times New Roman" w:cs="Times New Roman"/>
          <w:b/>
          <w:i/>
        </w:rPr>
        <w:t>5</w:t>
      </w:r>
      <w:r w:rsidRPr="00A05BFB">
        <w:rPr>
          <w:rFonts w:ascii="Times New Roman" w:hAnsi="Times New Roman" w:cs="Times New Roman"/>
          <w:b/>
          <w:i/>
        </w:rPr>
        <w:t>, de 0</w:t>
      </w:r>
      <w:r>
        <w:rPr>
          <w:rFonts w:ascii="Times New Roman" w:hAnsi="Times New Roman" w:cs="Times New Roman"/>
          <w:b/>
          <w:i/>
        </w:rPr>
        <w:t>3</w:t>
      </w:r>
      <w:r w:rsidRPr="00A05BFB">
        <w:rPr>
          <w:rFonts w:ascii="Times New Roman" w:hAnsi="Times New Roman" w:cs="Times New Roman"/>
          <w:b/>
          <w:i/>
        </w:rPr>
        <w:t xml:space="preserve">.04.2012, Seção </w:t>
      </w:r>
      <w:r>
        <w:rPr>
          <w:rFonts w:ascii="Times New Roman" w:hAnsi="Times New Roman" w:cs="Times New Roman"/>
          <w:b/>
          <w:i/>
        </w:rPr>
        <w:t>2</w:t>
      </w:r>
      <w:r w:rsidRPr="00A05BFB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A05BFB">
        <w:rPr>
          <w:rFonts w:ascii="Times New Roman" w:hAnsi="Times New Roman" w:cs="Times New Roman"/>
          <w:b/>
          <w:i/>
        </w:rPr>
        <w:t>)</w:t>
      </w:r>
      <w:proofErr w:type="gramEnd"/>
    </w:p>
    <w:p w:rsidR="00411BAE" w:rsidRPr="00411BAE" w:rsidRDefault="00411BAE" w:rsidP="00E07BB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11BAE" w:rsidRPr="00411BAE" w:rsidSect="00411BA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16"/>
    <w:rsid w:val="00411BAE"/>
    <w:rsid w:val="005E3216"/>
    <w:rsid w:val="00D442FB"/>
    <w:rsid w:val="00E0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2012-04-03T11:25:00Z</dcterms:created>
  <dcterms:modified xsi:type="dcterms:W3CDTF">2012-04-03T11:31:00Z</dcterms:modified>
</cp:coreProperties>
</file>