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MINISTÉRIO DA EDUCAÇÃO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GABINETE DO MINISTRO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 xml:space="preserve">PORTARIA Nº 189, DE </w:t>
      </w:r>
      <w:proofErr w:type="gramStart"/>
      <w:r w:rsidRPr="00A60B6A">
        <w:rPr>
          <w:rFonts w:ascii="Times New Roman" w:hAnsi="Times New Roman" w:cs="Times New Roman"/>
          <w:b/>
        </w:rPr>
        <w:t>7</w:t>
      </w:r>
      <w:proofErr w:type="gramEnd"/>
      <w:r w:rsidRPr="00A60B6A">
        <w:rPr>
          <w:rFonts w:ascii="Times New Roman" w:hAnsi="Times New Roman" w:cs="Times New Roman"/>
          <w:b/>
        </w:rPr>
        <w:t xml:space="preserve"> DE MARÇO DE 2014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no Diário Oficial da União de 12 de junho de 2003, resolve: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Nomear ANTÔNIO CARLOS RAMOS PEREIRA para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exercer o cargo de Coordenador-Geral, código DAS-101.4, da Coordenação-Geral de Educação de Jovens e Adultos da Diretoria de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Políticas de Alfabetização e Educação de Jovens e Adultos da Secretaria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de Educação Continuada, Alfabetização, Diversidade e Inclusão.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JOSÉ HENRIQUE PAIM FERNANDES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 xml:space="preserve">PORTARIA Nº 190, DE </w:t>
      </w:r>
      <w:proofErr w:type="gramStart"/>
      <w:r w:rsidRPr="00A60B6A">
        <w:rPr>
          <w:rFonts w:ascii="Times New Roman" w:hAnsi="Times New Roman" w:cs="Times New Roman"/>
          <w:b/>
        </w:rPr>
        <w:t>7</w:t>
      </w:r>
      <w:proofErr w:type="gramEnd"/>
      <w:r w:rsidRPr="00A60B6A">
        <w:rPr>
          <w:rFonts w:ascii="Times New Roman" w:hAnsi="Times New Roman" w:cs="Times New Roman"/>
          <w:b/>
        </w:rPr>
        <w:t xml:space="preserve"> DE MARÇO DE 2014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União de 17 de junho de 2003, resolve: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Exonerar, a pedido, ANNA CAROLINA RABELLO DE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LUCENA CASTRO do cargo de Assessor, código DAS-102.4, do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Ministério da Educação, a contar de 24 de fevereiro de 2014.</w:t>
      </w:r>
    </w:p>
    <w:p w:rsid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JOSÉ HENRIQUE PAIM FERNANDES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60B6A">
        <w:rPr>
          <w:rFonts w:ascii="Times New Roman" w:hAnsi="Times New Roman" w:cs="Times New Roman"/>
          <w:b/>
        </w:rPr>
        <w:t xml:space="preserve"> 191, DE </w:t>
      </w:r>
      <w:proofErr w:type="gramStart"/>
      <w:r w:rsidRPr="00A60B6A">
        <w:rPr>
          <w:rFonts w:ascii="Times New Roman" w:hAnsi="Times New Roman" w:cs="Times New Roman"/>
          <w:b/>
        </w:rPr>
        <w:t>7</w:t>
      </w:r>
      <w:proofErr w:type="gramEnd"/>
      <w:r w:rsidRPr="00A60B6A">
        <w:rPr>
          <w:rFonts w:ascii="Times New Roman" w:hAnsi="Times New Roman" w:cs="Times New Roman"/>
          <w:b/>
        </w:rPr>
        <w:t xml:space="preserve"> DE MARÇO DE 2014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sua atribuição conferida pelo inciso II do parágrafo único do art. 87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da Constituição, e tendo em vista do disposto na Lei n</w:t>
      </w:r>
      <w:r w:rsidR="005B3978">
        <w:rPr>
          <w:rFonts w:ascii="Times New Roman" w:hAnsi="Times New Roman" w:cs="Times New Roman"/>
        </w:rPr>
        <w:t>º</w:t>
      </w:r>
      <w:r w:rsidRPr="00A60B6A">
        <w:rPr>
          <w:rFonts w:ascii="Times New Roman" w:hAnsi="Times New Roman" w:cs="Times New Roman"/>
        </w:rPr>
        <w:t xml:space="preserve"> 12.550, de 15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de fevereiro de 2011, bem como o art. 12 do Decreto n</w:t>
      </w:r>
      <w:r w:rsidR="005B3978">
        <w:rPr>
          <w:rFonts w:ascii="Times New Roman" w:hAnsi="Times New Roman" w:cs="Times New Roman"/>
        </w:rPr>
        <w:t>º</w:t>
      </w:r>
      <w:r w:rsidRPr="00A60B6A">
        <w:rPr>
          <w:rFonts w:ascii="Times New Roman" w:hAnsi="Times New Roman" w:cs="Times New Roman"/>
        </w:rPr>
        <w:t xml:space="preserve"> 7.661, de 28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de dezembro de 2011, resolve: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60B6A">
        <w:rPr>
          <w:rFonts w:ascii="Times New Roman" w:hAnsi="Times New Roman" w:cs="Times New Roman"/>
        </w:rPr>
        <w:t xml:space="preserve"> Nomear LUIZ CLÁUDIO COSTA para compor 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Conselho de Administração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- EBSERH, na qualidade de Presidente e Representante do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Ministério da Educação, com mandato até 4/7/2014, em substituição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 xml:space="preserve">à Conselheira Adriana </w:t>
      </w:r>
      <w:proofErr w:type="spellStart"/>
      <w:r w:rsidRPr="00A60B6A">
        <w:rPr>
          <w:rFonts w:ascii="Times New Roman" w:hAnsi="Times New Roman" w:cs="Times New Roman"/>
        </w:rPr>
        <w:t>Weska</w:t>
      </w:r>
      <w:proofErr w:type="spellEnd"/>
      <w:r w:rsidRPr="00A60B6A">
        <w:rPr>
          <w:rFonts w:ascii="Times New Roman" w:hAnsi="Times New Roman" w:cs="Times New Roman"/>
        </w:rPr>
        <w:t>.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60B6A">
        <w:rPr>
          <w:rFonts w:ascii="Times New Roman" w:hAnsi="Times New Roman" w:cs="Times New Roman"/>
        </w:rPr>
        <w:t xml:space="preserve"> Designar o Conselheiro Paulo Speller como Presidente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Substituto do Conselho de Administração da EBSERH.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60B6A">
        <w:rPr>
          <w:rFonts w:ascii="Times New Roman" w:hAnsi="Times New Roman" w:cs="Times New Roman"/>
        </w:rPr>
        <w:t xml:space="preserve"> Esta Portaria entra em vigor a partir de sua publicação.</w:t>
      </w:r>
    </w:p>
    <w:p w:rsidR="00DC5E02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JOSÉ HENRIQUE PAIM FERNANDES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60B6A">
        <w:rPr>
          <w:rFonts w:ascii="Times New Roman" w:hAnsi="Times New Roman" w:cs="Times New Roman"/>
          <w:b/>
        </w:rPr>
        <w:t xml:space="preserve"> 195, DE </w:t>
      </w:r>
      <w:proofErr w:type="gramStart"/>
      <w:r w:rsidRPr="00A60B6A">
        <w:rPr>
          <w:rFonts w:ascii="Times New Roman" w:hAnsi="Times New Roman" w:cs="Times New Roman"/>
          <w:b/>
        </w:rPr>
        <w:t>7</w:t>
      </w:r>
      <w:proofErr w:type="gramEnd"/>
      <w:r w:rsidRPr="00A60B6A">
        <w:rPr>
          <w:rFonts w:ascii="Times New Roman" w:hAnsi="Times New Roman" w:cs="Times New Roman"/>
          <w:b/>
        </w:rPr>
        <w:t xml:space="preserve"> DE MARÇO DE 2014</w:t>
      </w:r>
    </w:p>
    <w:p w:rsid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suas atribuições e, em conformidade com o disposto no Decreto n</w:t>
      </w:r>
      <w:r w:rsidR="005B3978">
        <w:rPr>
          <w:rFonts w:ascii="Times New Roman" w:hAnsi="Times New Roman" w:cs="Times New Roman"/>
        </w:rPr>
        <w:t>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de 06 de março de 2012, resolve: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NOMEAR</w:t>
      </w:r>
    </w:p>
    <w:p w:rsidR="00A60B6A" w:rsidRPr="00A60B6A" w:rsidRDefault="00A60B6A" w:rsidP="00A6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0B6A">
        <w:rPr>
          <w:rFonts w:ascii="Times New Roman" w:hAnsi="Times New Roman" w:cs="Times New Roman"/>
        </w:rPr>
        <w:t>LEONARDO MILHOMEM REZENDE, para exercer o cargo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em comissão de Chefe de Gabinete, Código DAS 101.4, do Fundo</w:t>
      </w:r>
      <w:r>
        <w:rPr>
          <w:rFonts w:ascii="Times New Roman" w:hAnsi="Times New Roman" w:cs="Times New Roman"/>
        </w:rPr>
        <w:t xml:space="preserve"> </w:t>
      </w:r>
      <w:r w:rsidRPr="00A60B6A">
        <w:rPr>
          <w:rFonts w:ascii="Times New Roman" w:hAnsi="Times New Roman" w:cs="Times New Roman"/>
        </w:rPr>
        <w:t>Nacional de Desenvolvimento da Educação.</w:t>
      </w:r>
    </w:p>
    <w:p w:rsidR="00A60B6A" w:rsidRPr="00A60B6A" w:rsidRDefault="00A60B6A" w:rsidP="00A6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B6A">
        <w:rPr>
          <w:rFonts w:ascii="Times New Roman" w:hAnsi="Times New Roman" w:cs="Times New Roman"/>
          <w:b/>
        </w:rPr>
        <w:t>JOSÉ HENRIQUE PAIM FERNANDES</w:t>
      </w:r>
    </w:p>
    <w:p w:rsidR="00A60B6A" w:rsidRDefault="00A60B6A" w:rsidP="00A6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B6A" w:rsidRPr="00A60B6A" w:rsidRDefault="00A60B6A" w:rsidP="00A6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B6A" w:rsidRPr="00A60B6A" w:rsidRDefault="00A60B6A" w:rsidP="00A60B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0B6A">
        <w:rPr>
          <w:rFonts w:ascii="Times New Roman" w:hAnsi="Times New Roman" w:cs="Times New Roman"/>
          <w:b/>
          <w:i/>
        </w:rPr>
        <w:t xml:space="preserve">(Publicação no DOU n.º 46, de 10.03.2014, Seção 2, página </w:t>
      </w:r>
      <w:proofErr w:type="gramStart"/>
      <w:r w:rsidRPr="00A60B6A">
        <w:rPr>
          <w:rFonts w:ascii="Times New Roman" w:hAnsi="Times New Roman" w:cs="Times New Roman"/>
          <w:b/>
          <w:i/>
        </w:rPr>
        <w:t>08)</w:t>
      </w:r>
      <w:proofErr w:type="gramEnd"/>
    </w:p>
    <w:p w:rsidR="00A60B6A" w:rsidRPr="00A60B6A" w:rsidRDefault="00A60B6A" w:rsidP="00A6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B6A" w:rsidRPr="00A60B6A" w:rsidRDefault="00A60B6A" w:rsidP="00A60B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0B6A" w:rsidRPr="00A60B6A" w:rsidSect="00A60B6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78" w:rsidRDefault="005B3978" w:rsidP="005B3978">
      <w:pPr>
        <w:spacing w:after="0" w:line="240" w:lineRule="auto"/>
      </w:pPr>
      <w:r>
        <w:separator/>
      </w:r>
    </w:p>
  </w:endnote>
  <w:endnote w:type="continuationSeparator" w:id="0">
    <w:p w:rsidR="005B3978" w:rsidRDefault="005B3978" w:rsidP="005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3960"/>
      <w:docPartObj>
        <w:docPartGallery w:val="Page Numbers (Bottom of Page)"/>
        <w:docPartUnique/>
      </w:docPartObj>
    </w:sdtPr>
    <w:sdtContent>
      <w:p w:rsidR="005B3978" w:rsidRDefault="005B39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3978" w:rsidRDefault="005B3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78" w:rsidRDefault="005B3978" w:rsidP="005B3978">
      <w:pPr>
        <w:spacing w:after="0" w:line="240" w:lineRule="auto"/>
      </w:pPr>
      <w:r>
        <w:separator/>
      </w:r>
    </w:p>
  </w:footnote>
  <w:footnote w:type="continuationSeparator" w:id="0">
    <w:p w:rsidR="005B3978" w:rsidRDefault="005B3978" w:rsidP="005B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6A"/>
    <w:rsid w:val="005B3978"/>
    <w:rsid w:val="00A60B6A"/>
    <w:rsid w:val="00D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78"/>
  </w:style>
  <w:style w:type="paragraph" w:styleId="Rodap">
    <w:name w:val="footer"/>
    <w:basedOn w:val="Normal"/>
    <w:link w:val="RodapChar"/>
    <w:uiPriority w:val="99"/>
    <w:unhideWhenUsed/>
    <w:rsid w:val="005B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78"/>
  </w:style>
  <w:style w:type="paragraph" w:styleId="Rodap">
    <w:name w:val="footer"/>
    <w:basedOn w:val="Normal"/>
    <w:link w:val="RodapChar"/>
    <w:uiPriority w:val="99"/>
    <w:unhideWhenUsed/>
    <w:rsid w:val="005B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2014-03-10T10:03:00Z</dcterms:created>
  <dcterms:modified xsi:type="dcterms:W3CDTF">2014-03-10T10:17:00Z</dcterms:modified>
</cp:coreProperties>
</file>