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MINISTÉRIO DA EDUCAÇÃO</w:t>
      </w:r>
    </w:p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GABINETE DO MINISTRO</w:t>
      </w:r>
    </w:p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RETIFICAÇÃO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No DOU de 2/5/2014, Seção 1, página 15, onde se lê: PORTARIA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</w:t>
      </w:r>
      <w:r w:rsidR="00EB7026">
        <w:rPr>
          <w:rFonts w:ascii="Times New Roman" w:hAnsi="Times New Roman" w:cs="Times New Roman"/>
        </w:rPr>
        <w:t>º</w:t>
      </w:r>
      <w:r w:rsidRPr="003003CE">
        <w:rPr>
          <w:rFonts w:ascii="Times New Roman" w:hAnsi="Times New Roman" w:cs="Times New Roman"/>
        </w:rPr>
        <w:t xml:space="preserve"> 124, DE </w:t>
      </w:r>
      <w:proofErr w:type="gramStart"/>
      <w:r w:rsidRPr="003003CE">
        <w:rPr>
          <w:rFonts w:ascii="Times New Roman" w:hAnsi="Times New Roman" w:cs="Times New Roman"/>
        </w:rPr>
        <w:t>6</w:t>
      </w:r>
      <w:proofErr w:type="gramEnd"/>
      <w:r w:rsidRPr="003003CE">
        <w:rPr>
          <w:rFonts w:ascii="Times New Roman" w:hAnsi="Times New Roman" w:cs="Times New Roman"/>
        </w:rPr>
        <w:t xml:space="preserve"> DE MARÇO DE 2014-(Publicada no DOU de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7-3-2014), leia-se: PORTARIA N</w:t>
      </w:r>
      <w:r w:rsidR="00EB7026">
        <w:rPr>
          <w:rFonts w:ascii="Times New Roman" w:hAnsi="Times New Roman" w:cs="Times New Roman"/>
        </w:rPr>
        <w:t>º</w:t>
      </w:r>
      <w:r w:rsidRPr="003003CE">
        <w:rPr>
          <w:rFonts w:ascii="Times New Roman" w:hAnsi="Times New Roman" w:cs="Times New Roman"/>
        </w:rPr>
        <w:t xml:space="preserve"> 187, DE 6 DE MARÇO DE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2014-(Publicada no DOU de 7-3-2014).</w:t>
      </w:r>
    </w:p>
    <w:p w:rsidR="003003CE" w:rsidRDefault="003003CE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3CE" w:rsidRDefault="003003CE" w:rsidP="00300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(p/</w:t>
      </w:r>
      <w:proofErr w:type="spellStart"/>
      <w:r w:rsidRPr="003003CE">
        <w:rPr>
          <w:rFonts w:ascii="Times New Roman" w:hAnsi="Times New Roman" w:cs="Times New Roman"/>
        </w:rPr>
        <w:t>Coejo</w:t>
      </w:r>
      <w:proofErr w:type="spellEnd"/>
      <w:r w:rsidRPr="003003CE">
        <w:rPr>
          <w:rFonts w:ascii="Times New Roman" w:hAnsi="Times New Roman" w:cs="Times New Roman"/>
        </w:rPr>
        <w:t>)</w:t>
      </w:r>
    </w:p>
    <w:p w:rsidR="003003CE" w:rsidRDefault="003003CE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3CE" w:rsidRPr="00F3394F" w:rsidRDefault="00F3394F" w:rsidP="003003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394F">
        <w:rPr>
          <w:rFonts w:ascii="Times New Roman" w:hAnsi="Times New Roman" w:cs="Times New Roman"/>
          <w:b/>
          <w:i/>
        </w:rPr>
        <w:t xml:space="preserve">(Publicação no DOU n.º 83, de 05.05.2014, Seção 1, página </w:t>
      </w:r>
      <w:proofErr w:type="gramStart"/>
      <w:r w:rsidRPr="00F3394F">
        <w:rPr>
          <w:rFonts w:ascii="Times New Roman" w:hAnsi="Times New Roman" w:cs="Times New Roman"/>
          <w:b/>
          <w:i/>
        </w:rPr>
        <w:t>08)</w:t>
      </w:r>
      <w:proofErr w:type="gramEnd"/>
    </w:p>
    <w:p w:rsidR="003003CE" w:rsidRDefault="003003CE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MINISTÉRIO DA EDUCAÇÃO</w:t>
      </w:r>
    </w:p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COORDENAÇÃO DE APERFEIÇOAMENTO</w:t>
      </w:r>
    </w:p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DE PESSOAL DE NÍVEL SUPERIOR</w:t>
      </w:r>
    </w:p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003CE">
        <w:rPr>
          <w:rFonts w:ascii="Times New Roman" w:hAnsi="Times New Roman" w:cs="Times New Roman"/>
          <w:b/>
        </w:rPr>
        <w:t xml:space="preserve"> 68, DE </w:t>
      </w:r>
      <w:proofErr w:type="gramStart"/>
      <w:r w:rsidRPr="003003CE">
        <w:rPr>
          <w:rFonts w:ascii="Times New Roman" w:hAnsi="Times New Roman" w:cs="Times New Roman"/>
          <w:b/>
        </w:rPr>
        <w:t>2</w:t>
      </w:r>
      <w:proofErr w:type="gramEnd"/>
      <w:r w:rsidRPr="003003CE">
        <w:rPr>
          <w:rFonts w:ascii="Times New Roman" w:hAnsi="Times New Roman" w:cs="Times New Roman"/>
          <w:b/>
        </w:rPr>
        <w:t xml:space="preserve"> DE MAIO DE 2014</w:t>
      </w:r>
    </w:p>
    <w:p w:rsidR="003003CE" w:rsidRDefault="003003CE" w:rsidP="003003C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03CE" w:rsidRDefault="003003CE" w:rsidP="003003C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Disciplina as formas de colaboração e os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procedimentos de escolha dos consultores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científicos para fins do assessoramento previsto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no artigo 3º do Estatuto da CAPES.</w:t>
      </w:r>
    </w:p>
    <w:p w:rsidR="003003CE" w:rsidRPr="003003CE" w:rsidRDefault="003003CE" w:rsidP="003003C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003CE">
        <w:rPr>
          <w:rFonts w:ascii="Times New Roman" w:hAnsi="Times New Roman" w:cs="Times New Roman"/>
        </w:rPr>
        <w:t>CAPES,</w:t>
      </w:r>
      <w:proofErr w:type="gramEnd"/>
      <w:r w:rsidRPr="003003CE">
        <w:rPr>
          <w:rFonts w:ascii="Times New Roman" w:hAnsi="Times New Roman" w:cs="Times New Roman"/>
        </w:rPr>
        <w:t xml:space="preserve"> no uso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aprovado pelo Decreto nº 7.692, de 02/03/2012, publicado no Diário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Oficial da União de 06/03/2012, resolve: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Art. 1º A atuação dos consultores científicos junto </w:t>
      </w:r>
      <w:proofErr w:type="gramStart"/>
      <w:r w:rsidRPr="003003CE">
        <w:rPr>
          <w:rFonts w:ascii="Times New Roman" w:hAnsi="Times New Roman" w:cs="Times New Roman"/>
        </w:rPr>
        <w:t>à</w:t>
      </w:r>
      <w:proofErr w:type="gramEnd"/>
      <w:r w:rsidRPr="003003CE">
        <w:rPr>
          <w:rFonts w:ascii="Times New Roman" w:hAnsi="Times New Roman" w:cs="Times New Roman"/>
        </w:rPr>
        <w:t xml:space="preserve"> Capes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não estabelece vínculo laboral e abrange a integração dos colegiados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superiores da entidade, das comissões, comitês e grupos de trabalho,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bem como a participação individual, por convocação ad hoc.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2º A coordenação técnica das atividades dos consultores,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no acompanhamento e na avaliação de programas e cursos de mestrado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doutorado e nas demais ações voltadas para o desenvolvimento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pós-graduação nacional, é feita pelo respectivo Coordenador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Área, exceto no caso de linhas de ação e programas que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tenham comitês especiais próprios.</w:t>
      </w:r>
    </w:p>
    <w:p w:rsid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3º O campo de competência de cada Coordenador de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Área é definido em conformidade com os seguintes procedimentos:</w:t>
      </w:r>
      <w:r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as áreas do conhecimento, para efeito da organização das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linhas e programas de ação da Capes, são agregadas pelo Conselho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Superior em número definido de áreas de avaliação;</w:t>
      </w:r>
    </w:p>
    <w:p w:rsid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cada área de avaliação conta com um Coordenador de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Área, com um Coordenador Adjunto, para a substituição eventual do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titular da função e com um Coordenador Adjunto de Mestrado Profissional;</w:t>
      </w:r>
      <w:r>
        <w:rPr>
          <w:rFonts w:ascii="Times New Roman" w:hAnsi="Times New Roman" w:cs="Times New Roman"/>
        </w:rPr>
        <w:t xml:space="preserve"> </w:t>
      </w:r>
    </w:p>
    <w:p w:rsid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cada Coordenador de Área responde pela coordenação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das atividades de avaliação correspondentes às áreas de conhecimento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que integram a área de avaliação para a qual foi designado.</w:t>
      </w:r>
      <w:r>
        <w:rPr>
          <w:rFonts w:ascii="Times New Roman" w:hAnsi="Times New Roman" w:cs="Times New Roman"/>
        </w:rPr>
        <w:t xml:space="preserve"> </w:t>
      </w:r>
    </w:p>
    <w:p w:rsid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4º Os Consultores Científicos deverão observar a legislação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incidente sobre as respectivas atividades, especialmente:</w:t>
      </w:r>
      <w:r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conduzir-se pelos estritos ditames da ética profissional;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pronunciar-se com autonomia, impessoalidade e isenção,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independentemente de grupo, curso, programa, instituição ou associação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 qual integre;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zelar pela qualidade, clareza, coerência, precisão e adequada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fundamentação acadêmica, técnico-científica e sobre o mérito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dos pareceres e proposições elaborados;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 - manter o sigilo sobre os estudos das propostas de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projetos que lhe forem confiados e dos que vier a tomar conhecimento,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em virtude da condição de colaborador, tendo em vista que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 Consultoria Científica exerce função de assessoramento, não lhe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competindo tornar públicas as decisões de mérito da CAPES.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5º São atribuições do Coordenador de Área: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lastRenderedPageBreak/>
        <w:t>I - colaborar continuamente no debate e na definição da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política nacional de desenvolvimento da pesquisa, tecnologia e inovação,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formação de professores para educação básica e da gestão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acadêmico-científica dentro da perspectiva mais ampla das necessidades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interesses nacionais e, nesse contexto, do desenvolvimento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pós-graduação em sua área;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subsidiar as Diretorias da Capes na indicação de consultores</w:t>
      </w:r>
      <w:r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científicos qualificados, observadas as orientações para tal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fim estabelecidas;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coordenar a atuação das comissões e grupos regulares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consultores correspondentes a seu campo de competência, assegurando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 cumprimento das normas em vigência e das recomendações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ou resoluções dos colegiados superiores da Capes;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 - zelar pela qualidade dos pareceres e proposições apresentados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por consultores ou comissões sob sua coordenação, para que</w:t>
      </w:r>
      <w:r w:rsidR="00752351">
        <w:rPr>
          <w:rFonts w:ascii="Times New Roman" w:hAnsi="Times New Roman" w:cs="Times New Roman"/>
        </w:rPr>
        <w:t xml:space="preserve"> </w:t>
      </w:r>
      <w:proofErr w:type="gramStart"/>
      <w:r w:rsidRPr="003003CE">
        <w:rPr>
          <w:rFonts w:ascii="Times New Roman" w:hAnsi="Times New Roman" w:cs="Times New Roman"/>
        </w:rPr>
        <w:t>atendam</w:t>
      </w:r>
      <w:proofErr w:type="gramEnd"/>
      <w:r w:rsidRPr="003003CE">
        <w:rPr>
          <w:rFonts w:ascii="Times New Roman" w:hAnsi="Times New Roman" w:cs="Times New Roman"/>
        </w:rPr>
        <w:t xml:space="preserve"> aos requisitos de clareza, coerência, precisão e adequada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fundamentação acadêmica, técnico-científica e sobre o mérito dos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pareceres e das proposições elaboradas;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 - apresentar à Diretoria de Avaliação, nos prazos, na formatação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com os conteúdos fixados, os documentos requeridos para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 fundamentação e organização dos processos de avaliação em sua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área, de acordo com as normas e instruções para esse fim baixadas;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 - articularem-se e reunirem-se regular e periodicamente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com os demais Coordenadores de Áreas e com os representantes de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sua grande área e dos colégios visando </w:t>
      </w:r>
      <w:proofErr w:type="gramStart"/>
      <w:r w:rsidRPr="003003CE">
        <w:rPr>
          <w:rFonts w:ascii="Times New Roman" w:hAnsi="Times New Roman" w:cs="Times New Roman"/>
        </w:rPr>
        <w:t>a</w:t>
      </w:r>
      <w:proofErr w:type="gramEnd"/>
      <w:r w:rsidRPr="003003CE">
        <w:rPr>
          <w:rFonts w:ascii="Times New Roman" w:hAnsi="Times New Roman" w:cs="Times New Roman"/>
        </w:rPr>
        <w:t xml:space="preserve"> integração e coerência de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suas ações;</w:t>
      </w:r>
    </w:p>
    <w:p w:rsidR="00365E2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VII - manter os membros do Conselho Técnico-Científico da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Educação Superior (CTC-ES) que representam sua grande área ou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colégios devidamente informados sobre questões relativas a processos,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propostas ou solicitações vinculadas ao seu campo de competência,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para respaldar a atuação destes junto ao referido colegiado.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6º A função de Coordenador de Área requer de seu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titular, além de elevada competência e autonomia intelectual, imprescindíveis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para o cumprimento das atribuições tratadas nesta Portaria,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habilidades, dedicação especial e permanente disponibilidade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para reuniões presencias, na CAPES, tendo em vista os múltiplos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desdobramentos de seu papel, que exige uma atuação destacada como: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especialista de alto nível, capaz de sinalizar os rumos que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a evolução da pesquisa e da pós-graduação na área </w:t>
      </w:r>
      <w:proofErr w:type="gramStart"/>
      <w:r w:rsidRPr="003003CE">
        <w:rPr>
          <w:rFonts w:ascii="Times New Roman" w:hAnsi="Times New Roman" w:cs="Times New Roman"/>
        </w:rPr>
        <w:t>podem</w:t>
      </w:r>
      <w:proofErr w:type="gramEnd"/>
      <w:r w:rsidRPr="003003CE">
        <w:rPr>
          <w:rFonts w:ascii="Times New Roman" w:hAnsi="Times New Roman" w:cs="Times New Roman"/>
        </w:rPr>
        <w:t xml:space="preserve"> ou mesmo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devem tomar e de formular pareceres e proposições que subsidiem as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decisões sobre os diferentes programas e linhas de ação;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interlocutor da Capes na identificação, planejamento e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execução das ações necessárias para o devido cumprimento das finalidades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do órgão, compartilhando a responsabilidade das decisões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relativas à sua participação nas ações pertinentes à sua função;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articulador do pensamento de diferentes grupos ou tendências,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auxiliando na harmonização dos interesses ou particularidades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áreas, com a necessidade de definição e cumprimento da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política de desenvolvimento da pós-graduação nacional, sempre respeitando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as diferenças de posições científicas de qualidade no campo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sua atuação;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 - coordenador das comissões regulares de avaliação da</w:t>
      </w:r>
      <w:r w:rsidR="00752351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pós-graduação e de projetos correspondentes aos programas </w:t>
      </w:r>
      <w:proofErr w:type="spellStart"/>
      <w:r w:rsidRPr="003003CE">
        <w:rPr>
          <w:rFonts w:ascii="Times New Roman" w:hAnsi="Times New Roman" w:cs="Times New Roman"/>
        </w:rPr>
        <w:t>vinculadosao</w:t>
      </w:r>
      <w:proofErr w:type="spellEnd"/>
      <w:r w:rsidRPr="003003CE">
        <w:rPr>
          <w:rFonts w:ascii="Times New Roman" w:hAnsi="Times New Roman" w:cs="Times New Roman"/>
        </w:rPr>
        <w:t xml:space="preserve"> seu campo de ação;</w:t>
      </w:r>
      <w:r w:rsidR="000D5380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 - representante da Capes junto à comunidade acadêmica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para o debate de questões relativas à política de desenvolvimento da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pós-graduação nacional e da Educação Básica, dos aspectos relacionados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com a concepção e execução dos programas e linhas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ação da agência e aspectos da gestão acadêmico-científica.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Art. 7º Os Coordenadores de </w:t>
      </w:r>
      <w:proofErr w:type="spellStart"/>
      <w:r w:rsidRPr="003003CE">
        <w:rPr>
          <w:rFonts w:ascii="Times New Roman" w:hAnsi="Times New Roman" w:cs="Times New Roman"/>
        </w:rPr>
        <w:t>Àrea</w:t>
      </w:r>
      <w:proofErr w:type="spellEnd"/>
      <w:r w:rsidRPr="003003CE">
        <w:rPr>
          <w:rFonts w:ascii="Times New Roman" w:hAnsi="Times New Roman" w:cs="Times New Roman"/>
        </w:rPr>
        <w:t xml:space="preserve"> e seus respectivos Adjuntos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são designados pelo Presidente da Capes para mandatos concomitantes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três anos, admitida uma recondução, no caso de período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sucessivo.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 1º Os Adjuntos e Adjuntos de Mestrado Profissional das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Coordenações de Área são escolhidos pelo Presidente da Capes, entre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os nomes sugeridos pelos respectivos titulares.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 2º Ocorrendo vacância na função de Coordenador de Área,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 respectivo Adjunto será designado para complementar o mandato,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cabendo ao novo titular sugerir os nomes para a escolha e designação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daquele que exercerá a função de Adjunto.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 3º Ocorrendo vacância na função do Coordenador Adjunto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e/ou Adjunto de Mestrado Profissional, caberá ao Coordenador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Área sugerir novos nomes para a escolha, pelo Presidente da CAPES,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novo(s) Adjunto(s) para completar o mandato.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lastRenderedPageBreak/>
        <w:t>Art. 8º Os Coordenadores de Área são escolhidos pelo Presidente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Capes dentre os nomes das listas tríplices apresentadas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pelo Conselho Superior.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§ 1º Para as </w:t>
      </w:r>
      <w:proofErr w:type="spellStart"/>
      <w:r w:rsidRPr="003003CE">
        <w:rPr>
          <w:rFonts w:ascii="Times New Roman" w:hAnsi="Times New Roman" w:cs="Times New Roman"/>
        </w:rPr>
        <w:t>nominatas</w:t>
      </w:r>
      <w:proofErr w:type="spellEnd"/>
      <w:r w:rsidRPr="003003CE">
        <w:rPr>
          <w:rFonts w:ascii="Times New Roman" w:hAnsi="Times New Roman" w:cs="Times New Roman"/>
        </w:rPr>
        <w:t xml:space="preserve"> que comporão as listas tríplices para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 função de Coordenador de Área a Capes realizará consultas a cursos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ou programas de pós-graduação, associações e sociedades científicas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de pós-graduação, de âmbito nacional, atendendo aos prazos estabelecidos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no calendário anexo;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2º Os cursos e programas de pós-graduação poderão, no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prazo e forma estipulados pela Capes, apresentar </w:t>
      </w:r>
      <w:proofErr w:type="gramStart"/>
      <w:r w:rsidRPr="003003CE">
        <w:rPr>
          <w:rFonts w:ascii="Times New Roman" w:hAnsi="Times New Roman" w:cs="Times New Roman"/>
        </w:rPr>
        <w:t>5</w:t>
      </w:r>
      <w:proofErr w:type="gramEnd"/>
      <w:r w:rsidRPr="003003CE">
        <w:rPr>
          <w:rFonts w:ascii="Times New Roman" w:hAnsi="Times New Roman" w:cs="Times New Roman"/>
        </w:rPr>
        <w:t xml:space="preserve"> (cinco) nomes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indicados para a função, que atendam às seguintes exigências: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a) ter atividades de ensino, pesquisa e orientação junto 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programas e cursos de pós-graduação;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b) ter capacidade de liderança e excelência acadêmica, considerada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 qualidade, a originalidade e a densidade científica de suas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respectivas trajetória e produção </w:t>
      </w:r>
      <w:proofErr w:type="gramStart"/>
      <w:r w:rsidRPr="003003CE">
        <w:rPr>
          <w:rFonts w:ascii="Times New Roman" w:hAnsi="Times New Roman" w:cs="Times New Roman"/>
        </w:rPr>
        <w:t>acadêmica-científica</w:t>
      </w:r>
      <w:proofErr w:type="gramEnd"/>
      <w:r w:rsidRPr="003003CE">
        <w:rPr>
          <w:rFonts w:ascii="Times New Roman" w:hAnsi="Times New Roman" w:cs="Times New Roman"/>
        </w:rPr>
        <w:t>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c) ter competência e autonomia intelectual, requeridas para 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desempenho da função;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d) ter disposição e disponibilidade para cumprir, junto </w:t>
      </w:r>
      <w:proofErr w:type="gramStart"/>
      <w:r w:rsidRPr="003003CE">
        <w:rPr>
          <w:rFonts w:ascii="Times New Roman" w:hAnsi="Times New Roman" w:cs="Times New Roman"/>
        </w:rPr>
        <w:t>à</w:t>
      </w:r>
      <w:proofErr w:type="gramEnd"/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Capes, as atribuições correspondentes à função de Coordenador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Área;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e) ter experiência em gestão acadêmica, primordialmente nos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aspectos relacionados à pós-graduação;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3º O programa ou curso de pós-graduação não poderá indicar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mais de um docente-pesquisador vinculado ao próprio programa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ou curso. Não serão consideradas as indicações de que tenham menos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de </w:t>
      </w:r>
      <w:proofErr w:type="gramStart"/>
      <w:r w:rsidRPr="003003CE">
        <w:rPr>
          <w:rFonts w:ascii="Times New Roman" w:hAnsi="Times New Roman" w:cs="Times New Roman"/>
        </w:rPr>
        <w:t>5</w:t>
      </w:r>
      <w:proofErr w:type="gramEnd"/>
      <w:r w:rsidRPr="003003CE">
        <w:rPr>
          <w:rFonts w:ascii="Times New Roman" w:hAnsi="Times New Roman" w:cs="Times New Roman"/>
        </w:rPr>
        <w:t xml:space="preserve"> (cinco) nomes, ou que infrinjam o disposto no parágrafo anterior.</w:t>
      </w:r>
    </w:p>
    <w:p w:rsidR="000D5380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4º O programa ou curso de pós-graduação não deverá indicar,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salvo casos excepcionais detalhadamente justificados pessoas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que estejam exercendo cargos na administração de Instituições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Ensino Superior, tais como Reitor, Pró-Reitor, Diretores ou figuras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equivalentes em instituições de ensino ou pesquisa.</w:t>
      </w:r>
      <w:r w:rsidR="000D5380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5º As associações e sociedades científicas e de pós-graduação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poderão, no prazo e forma estipulados pela Capes, apresentar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lista de até </w:t>
      </w:r>
      <w:proofErr w:type="gramStart"/>
      <w:r w:rsidRPr="003003CE">
        <w:rPr>
          <w:rFonts w:ascii="Times New Roman" w:hAnsi="Times New Roman" w:cs="Times New Roman"/>
        </w:rPr>
        <w:t>3</w:t>
      </w:r>
      <w:proofErr w:type="gramEnd"/>
      <w:r w:rsidRPr="003003CE">
        <w:rPr>
          <w:rFonts w:ascii="Times New Roman" w:hAnsi="Times New Roman" w:cs="Times New Roman"/>
        </w:rPr>
        <w:t xml:space="preserve"> (três) nomes que atendam às exigências preceituadas no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§2º deste artigo e complementarmente apresentarem experiência em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participação e representação da área em atividades de abrangência em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nível nacional;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6º As associações de programas de pós-graduação e sociedades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científicas não poderão indicar nomes que estejam exercendo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cargos na diretoria ou de representação das mesmas.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7º As indicações serão feitas exclusivamente em forma eletrônica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por meio da página da Capes: www.capes.gov.br, atendendo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os procedimentos operacionais estabelecidos.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§8º Não serão consideradas as indicações que não atendam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integralmente a todos os parágrafos deste Art. 8º.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9º Encerrados o processo e o período de consulta serão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adotados pela Diretoria de Avaliação os seguintes procedimentos: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I) processamento das indicações e exclusão dos nomes que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não atendam às condições de participação, dispostos no §2º do Art.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8º;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03CE">
        <w:rPr>
          <w:rFonts w:ascii="Times New Roman" w:hAnsi="Times New Roman" w:cs="Times New Roman"/>
        </w:rPr>
        <w:t>II)</w:t>
      </w:r>
      <w:proofErr w:type="gramEnd"/>
      <w:r w:rsidRPr="003003CE">
        <w:rPr>
          <w:rFonts w:ascii="Times New Roman" w:hAnsi="Times New Roman" w:cs="Times New Roman"/>
        </w:rPr>
        <w:t xml:space="preserve"> elaboração de listas contendo: i) nome de todos os indicados;</w:t>
      </w:r>
      <w:r w:rsidR="000D5380">
        <w:rPr>
          <w:rFonts w:ascii="Times New Roman" w:hAnsi="Times New Roman" w:cs="Times New Roman"/>
        </w:rPr>
        <w:t xml:space="preserve"> </w:t>
      </w:r>
      <w:proofErr w:type="spellStart"/>
      <w:r w:rsidRPr="003003CE">
        <w:rPr>
          <w:rFonts w:ascii="Times New Roman" w:hAnsi="Times New Roman" w:cs="Times New Roman"/>
        </w:rPr>
        <w:t>ii</w:t>
      </w:r>
      <w:proofErr w:type="spellEnd"/>
      <w:r w:rsidRPr="003003CE">
        <w:rPr>
          <w:rFonts w:ascii="Times New Roman" w:hAnsi="Times New Roman" w:cs="Times New Roman"/>
        </w:rPr>
        <w:t xml:space="preserve">) número de indicações; </w:t>
      </w:r>
      <w:proofErr w:type="spellStart"/>
      <w:r w:rsidRPr="003003CE">
        <w:rPr>
          <w:rFonts w:ascii="Times New Roman" w:hAnsi="Times New Roman" w:cs="Times New Roman"/>
        </w:rPr>
        <w:t>iii</w:t>
      </w:r>
      <w:proofErr w:type="spellEnd"/>
      <w:r w:rsidRPr="003003CE">
        <w:rPr>
          <w:rFonts w:ascii="Times New Roman" w:hAnsi="Times New Roman" w:cs="Times New Roman"/>
        </w:rPr>
        <w:t xml:space="preserve">) </w:t>
      </w:r>
      <w:proofErr w:type="spellStart"/>
      <w:r w:rsidRPr="003003CE">
        <w:rPr>
          <w:rFonts w:ascii="Times New Roman" w:hAnsi="Times New Roman" w:cs="Times New Roman"/>
        </w:rPr>
        <w:t>PPGs</w:t>
      </w:r>
      <w:proofErr w:type="spellEnd"/>
      <w:r w:rsidRPr="003003CE">
        <w:rPr>
          <w:rFonts w:ascii="Times New Roman" w:hAnsi="Times New Roman" w:cs="Times New Roman"/>
        </w:rPr>
        <w:t xml:space="preserve"> e instituição a qual sem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vinculam e unidade da federação da IES; </w:t>
      </w:r>
      <w:proofErr w:type="spellStart"/>
      <w:r w:rsidRPr="003003CE">
        <w:rPr>
          <w:rFonts w:ascii="Times New Roman" w:hAnsi="Times New Roman" w:cs="Times New Roman"/>
        </w:rPr>
        <w:t>iv</w:t>
      </w:r>
      <w:proofErr w:type="spellEnd"/>
      <w:r w:rsidRPr="003003CE">
        <w:rPr>
          <w:rFonts w:ascii="Times New Roman" w:hAnsi="Times New Roman" w:cs="Times New Roman"/>
        </w:rPr>
        <w:t xml:space="preserve">) </w:t>
      </w:r>
      <w:proofErr w:type="spellStart"/>
      <w:r w:rsidRPr="003003CE">
        <w:rPr>
          <w:rFonts w:ascii="Times New Roman" w:hAnsi="Times New Roman" w:cs="Times New Roman"/>
        </w:rPr>
        <w:t>currícula</w:t>
      </w:r>
      <w:proofErr w:type="spellEnd"/>
      <w:r w:rsidRPr="003003CE">
        <w:rPr>
          <w:rFonts w:ascii="Times New Roman" w:hAnsi="Times New Roman" w:cs="Times New Roman"/>
        </w:rPr>
        <w:t xml:space="preserve"> Lattes e v)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quando pertinente, informações sobre exercício(s) anterior(es) na função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Coordenador ou Representante de Área;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III) envio das listas ao Conselho Superior.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10º Na elaboração das listas tríplices serão observadas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as seguintes etapas e procedimentos:</w:t>
      </w:r>
    </w:p>
    <w:p w:rsidR="000D5380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I) o Conselho Superior irá estabelecer, a partir da </w:t>
      </w:r>
      <w:proofErr w:type="spellStart"/>
      <w:r w:rsidRPr="003003CE">
        <w:rPr>
          <w:rFonts w:ascii="Times New Roman" w:hAnsi="Times New Roman" w:cs="Times New Roman"/>
        </w:rPr>
        <w:t>nominata</w:t>
      </w:r>
      <w:proofErr w:type="spellEnd"/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prevista no inciso III do Art. 9º, uma lista de até </w:t>
      </w:r>
      <w:proofErr w:type="gramStart"/>
      <w:r w:rsidRPr="003003CE">
        <w:rPr>
          <w:rFonts w:ascii="Times New Roman" w:hAnsi="Times New Roman" w:cs="Times New Roman"/>
        </w:rPr>
        <w:t>6</w:t>
      </w:r>
      <w:proofErr w:type="gramEnd"/>
      <w:r w:rsidRPr="003003CE">
        <w:rPr>
          <w:rFonts w:ascii="Times New Roman" w:hAnsi="Times New Roman" w:cs="Times New Roman"/>
        </w:rPr>
        <w:t xml:space="preserve"> (seis) nomes;</w:t>
      </w:r>
      <w:r w:rsidR="000D5380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03CE">
        <w:rPr>
          <w:rFonts w:ascii="Times New Roman" w:hAnsi="Times New Roman" w:cs="Times New Roman"/>
        </w:rPr>
        <w:t>II)</w:t>
      </w:r>
      <w:proofErr w:type="gramEnd"/>
      <w:r w:rsidRPr="003003CE">
        <w:rPr>
          <w:rFonts w:ascii="Times New Roman" w:hAnsi="Times New Roman" w:cs="Times New Roman"/>
        </w:rPr>
        <w:t xml:space="preserve"> a Diretoria de Avaliação irá oficiar consultando até os 6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(seis) nomes estabelecidos pelo Conselho Superior, para: i) manifestarem-se que, caso designados, aceitarão a Coordenação de Área e</w:t>
      </w:r>
      <w:r w:rsidR="000D5380">
        <w:rPr>
          <w:rFonts w:ascii="Times New Roman" w:hAnsi="Times New Roman" w:cs="Times New Roman"/>
        </w:rPr>
        <w:t xml:space="preserve"> </w:t>
      </w:r>
      <w:proofErr w:type="spellStart"/>
      <w:r w:rsidRPr="003003CE">
        <w:rPr>
          <w:rFonts w:ascii="Times New Roman" w:hAnsi="Times New Roman" w:cs="Times New Roman"/>
        </w:rPr>
        <w:t>ii</w:t>
      </w:r>
      <w:proofErr w:type="spellEnd"/>
      <w:r w:rsidRPr="003003CE">
        <w:rPr>
          <w:rFonts w:ascii="Times New Roman" w:hAnsi="Times New Roman" w:cs="Times New Roman"/>
        </w:rPr>
        <w:t>) apresentarem um documento que deverá conter um plano de atividades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uma proposta de atuação para 3 (três) anos frente à Coordenação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Área e atividades no CTC-ES, baseado em modelo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proposto pela Diretoria de Avaliação.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lastRenderedPageBreak/>
        <w:t>III) o Conselho Superior, a seu único e exclusivo critério,</w:t>
      </w:r>
      <w:r w:rsidR="000D5380">
        <w:rPr>
          <w:rFonts w:ascii="Times New Roman" w:hAnsi="Times New Roman" w:cs="Times New Roman"/>
        </w:rPr>
        <w:t xml:space="preserve"> </w:t>
      </w:r>
      <w:proofErr w:type="gramStart"/>
      <w:r w:rsidRPr="003003CE">
        <w:rPr>
          <w:rFonts w:ascii="Times New Roman" w:hAnsi="Times New Roman" w:cs="Times New Roman"/>
        </w:rPr>
        <w:t>estabelecerá</w:t>
      </w:r>
      <w:proofErr w:type="gramEnd"/>
      <w:r w:rsidRPr="003003CE">
        <w:rPr>
          <w:rFonts w:ascii="Times New Roman" w:hAnsi="Times New Roman" w:cs="Times New Roman"/>
        </w:rPr>
        <w:t xml:space="preserve"> "Comitês de Busca" para auxiliar na análise dos </w:t>
      </w:r>
      <w:proofErr w:type="spellStart"/>
      <w:r w:rsidRPr="003003CE">
        <w:rPr>
          <w:rFonts w:ascii="Times New Roman" w:hAnsi="Times New Roman" w:cs="Times New Roman"/>
        </w:rPr>
        <w:t>currícula</w:t>
      </w:r>
      <w:proofErr w:type="spellEnd"/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documentos, previstos no Art. 9º e no inciso II deste Art. 10º,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respectivamente. Os "Comitês de Busca" não terão composição fixa,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deverão ser estruturados majoritariamente por professores e pesquisadores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notório conhecimento sobre as respectivas áreas, sobre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os procedimentos e processos de avaliação e sobre os atuais e diferentes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programas e ações da CAPES;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IV) o Conselho Superior facultará aos "Comitês de Busca"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que, nas situações consideradas como necessárias ou adequadas, sejam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convidados os nominados na lista prescrita no inciso I) deste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artigo, para uma reunião e entrevista na CAPES;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V) o Conselho Superior procederá, então, com a elaboração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lista tríplice, a ser submetida à Presidência da CAPES, para escolha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designação dos Coordenadores de Área.</w:t>
      </w:r>
    </w:p>
    <w:p w:rsidR="003003CE" w:rsidRPr="003003CE" w:rsidRDefault="003003CE" w:rsidP="00300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12 Revoga-se a Portaria nº 207 de 22 de outubro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2010.</w:t>
      </w:r>
    </w:p>
    <w:p w:rsid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LIVIO AMARAL</w:t>
      </w:r>
    </w:p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ANEXO</w:t>
      </w:r>
    </w:p>
    <w:p w:rsidR="003003CE" w:rsidRPr="003003CE" w:rsidRDefault="003003CE" w:rsidP="00300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03CE" w:rsidRDefault="003003CE" w:rsidP="00F3394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Calendário para a consulta e indicação de coordenadores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Área</w:t>
      </w:r>
    </w:p>
    <w:p w:rsidR="000D5380" w:rsidRDefault="000D5380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42"/>
      </w:tblGrid>
      <w:tr w:rsidR="00F3394F" w:rsidTr="00F3394F">
        <w:tc>
          <w:tcPr>
            <w:tcW w:w="1560" w:type="dxa"/>
          </w:tcPr>
          <w:p w:rsidR="00F3394F" w:rsidRDefault="00F3394F" w:rsidP="00F3394F">
            <w:pPr>
              <w:jc w:val="center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Data/Período</w:t>
            </w:r>
          </w:p>
        </w:tc>
        <w:tc>
          <w:tcPr>
            <w:tcW w:w="7542" w:type="dxa"/>
          </w:tcPr>
          <w:p w:rsidR="00F3394F" w:rsidRDefault="00F3394F" w:rsidP="00F3394F">
            <w:pPr>
              <w:jc w:val="center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Atividades/Providências</w:t>
            </w:r>
          </w:p>
        </w:tc>
      </w:tr>
      <w:tr w:rsidR="00F3394F" w:rsidTr="00F3394F">
        <w:tc>
          <w:tcPr>
            <w:tcW w:w="1560" w:type="dxa"/>
          </w:tcPr>
          <w:p w:rsidR="00F3394F" w:rsidRDefault="00F3394F" w:rsidP="00F3394F">
            <w:pPr>
              <w:jc w:val="center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05/05/2014</w:t>
            </w:r>
          </w:p>
        </w:tc>
        <w:tc>
          <w:tcPr>
            <w:tcW w:w="7542" w:type="dxa"/>
          </w:tcPr>
          <w:p w:rsidR="00F3394F" w:rsidRDefault="00F3394F" w:rsidP="00F3394F">
            <w:pPr>
              <w:jc w:val="both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- Publicação da Portaria regulamentando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processo.</w:t>
            </w:r>
          </w:p>
        </w:tc>
      </w:tr>
      <w:tr w:rsidR="00F3394F" w:rsidTr="00F3394F">
        <w:tc>
          <w:tcPr>
            <w:tcW w:w="1560" w:type="dxa"/>
          </w:tcPr>
          <w:p w:rsidR="00F3394F" w:rsidRDefault="00F3394F" w:rsidP="00F3394F">
            <w:pPr>
              <w:jc w:val="center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26/05/2014</w:t>
            </w:r>
          </w:p>
        </w:tc>
        <w:tc>
          <w:tcPr>
            <w:tcW w:w="7542" w:type="dxa"/>
          </w:tcPr>
          <w:p w:rsidR="00F3394F" w:rsidRDefault="00F3394F" w:rsidP="00F3394F">
            <w:pPr>
              <w:jc w:val="both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- Prazo máximo para a indicação dos nomes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pelos programas de pós-graduação, associações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e sociedades científicas.</w:t>
            </w:r>
          </w:p>
        </w:tc>
      </w:tr>
      <w:tr w:rsidR="00F3394F" w:rsidTr="00F3394F">
        <w:tc>
          <w:tcPr>
            <w:tcW w:w="1560" w:type="dxa"/>
          </w:tcPr>
          <w:p w:rsidR="00F3394F" w:rsidRDefault="00F3394F" w:rsidP="00F3394F">
            <w:pPr>
              <w:jc w:val="center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20/06/2014</w:t>
            </w:r>
          </w:p>
        </w:tc>
        <w:tc>
          <w:tcPr>
            <w:tcW w:w="7542" w:type="dxa"/>
          </w:tcPr>
          <w:p w:rsidR="00F3394F" w:rsidRDefault="00F3394F" w:rsidP="00F3394F">
            <w:pPr>
              <w:jc w:val="both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- Prazo máximo para envio da manifestação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dos indicados de proposta de atuação frente 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Coordenação de Área e atividades no Conselho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Técnico-Científico do Ensino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- CTC-ES (inciso II do Art. 10º)</w:t>
            </w:r>
          </w:p>
        </w:tc>
      </w:tr>
      <w:tr w:rsidR="00F3394F" w:rsidTr="00F3394F">
        <w:tc>
          <w:tcPr>
            <w:tcW w:w="1560" w:type="dxa"/>
          </w:tcPr>
          <w:p w:rsidR="00F3394F" w:rsidRDefault="00F3394F" w:rsidP="00F3394F">
            <w:pPr>
              <w:jc w:val="center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08/08/2014</w:t>
            </w:r>
          </w:p>
        </w:tc>
        <w:tc>
          <w:tcPr>
            <w:tcW w:w="7542" w:type="dxa"/>
          </w:tcPr>
          <w:p w:rsidR="00F3394F" w:rsidRDefault="00F3394F" w:rsidP="00F3394F">
            <w:pPr>
              <w:jc w:val="both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- Prazo máximo para reuniões e entrevistas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com Comitês de Busca (inciso IV do Art.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10º) e elaboração das listas tríplices pelo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Conselho Superior</w:t>
            </w:r>
          </w:p>
        </w:tc>
      </w:tr>
      <w:tr w:rsidR="00F3394F" w:rsidTr="00F3394F">
        <w:tc>
          <w:tcPr>
            <w:tcW w:w="1560" w:type="dxa"/>
          </w:tcPr>
          <w:p w:rsidR="00F3394F" w:rsidRDefault="00F3394F" w:rsidP="00F3394F">
            <w:pPr>
              <w:jc w:val="center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15/08/2014</w:t>
            </w:r>
          </w:p>
        </w:tc>
        <w:tc>
          <w:tcPr>
            <w:tcW w:w="7542" w:type="dxa"/>
          </w:tcPr>
          <w:p w:rsidR="00F3394F" w:rsidRDefault="00F3394F" w:rsidP="00F3394F">
            <w:pPr>
              <w:jc w:val="both"/>
              <w:rPr>
                <w:rFonts w:ascii="Times New Roman" w:hAnsi="Times New Roman" w:cs="Times New Roman"/>
              </w:rPr>
            </w:pPr>
            <w:r w:rsidRPr="00F3394F">
              <w:rPr>
                <w:rFonts w:ascii="Times New Roman" w:hAnsi="Times New Roman" w:cs="Times New Roman"/>
              </w:rPr>
              <w:t>- Prazo máximo para Decisão do Presidente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e Publicação da Portaria de designação 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94F">
              <w:rPr>
                <w:rFonts w:ascii="Times New Roman" w:hAnsi="Times New Roman" w:cs="Times New Roman"/>
              </w:rPr>
              <w:t>novos coordenadores.</w:t>
            </w:r>
          </w:p>
        </w:tc>
      </w:tr>
    </w:tbl>
    <w:p w:rsidR="000D5380" w:rsidRDefault="000D5380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94F" w:rsidRPr="00F3394F" w:rsidRDefault="00F3394F" w:rsidP="00F339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394F">
        <w:rPr>
          <w:rFonts w:ascii="Times New Roman" w:hAnsi="Times New Roman" w:cs="Times New Roman"/>
          <w:b/>
          <w:i/>
        </w:rPr>
        <w:t xml:space="preserve">(Publicação no DOU n.º 83, de 05.05.2014, Seção 1, página </w:t>
      </w:r>
      <w:proofErr w:type="gramStart"/>
      <w:r w:rsidRPr="00F3394F">
        <w:rPr>
          <w:rFonts w:ascii="Times New Roman" w:hAnsi="Times New Roman" w:cs="Times New Roman"/>
          <w:b/>
          <w:i/>
        </w:rPr>
        <w:t>08)</w:t>
      </w:r>
      <w:proofErr w:type="gramEnd"/>
    </w:p>
    <w:p w:rsidR="000D5380" w:rsidRPr="003003CE" w:rsidRDefault="000D5380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80" w:rsidRDefault="000D5380" w:rsidP="000D53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003CE" w:rsidRPr="000D5380" w:rsidRDefault="003003CE" w:rsidP="000D53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380">
        <w:rPr>
          <w:rFonts w:ascii="Times New Roman" w:hAnsi="Times New Roman" w:cs="Times New Roman"/>
          <w:b/>
        </w:rPr>
        <w:t>SECRETARIA DE EDUCAÇÃO PROFISSIONAL</w:t>
      </w:r>
      <w:r w:rsidR="000D5380">
        <w:rPr>
          <w:rFonts w:ascii="Times New Roman" w:hAnsi="Times New Roman" w:cs="Times New Roman"/>
          <w:b/>
        </w:rPr>
        <w:t xml:space="preserve"> </w:t>
      </w:r>
      <w:r w:rsidRPr="000D5380">
        <w:rPr>
          <w:rFonts w:ascii="Times New Roman" w:hAnsi="Times New Roman" w:cs="Times New Roman"/>
          <w:b/>
        </w:rPr>
        <w:t>E TECNOLÓGICA</w:t>
      </w:r>
    </w:p>
    <w:p w:rsidR="003003CE" w:rsidRPr="000D5380" w:rsidRDefault="003003CE" w:rsidP="000D53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380">
        <w:rPr>
          <w:rFonts w:ascii="Times New Roman" w:hAnsi="Times New Roman" w:cs="Times New Roman"/>
          <w:b/>
        </w:rPr>
        <w:t>PORTARIA N</w:t>
      </w:r>
      <w:r w:rsidR="000D5380">
        <w:rPr>
          <w:rFonts w:ascii="Times New Roman" w:hAnsi="Times New Roman" w:cs="Times New Roman"/>
          <w:b/>
        </w:rPr>
        <w:t>º</w:t>
      </w:r>
      <w:r w:rsidRPr="000D5380">
        <w:rPr>
          <w:rFonts w:ascii="Times New Roman" w:hAnsi="Times New Roman" w:cs="Times New Roman"/>
          <w:b/>
        </w:rPr>
        <w:t xml:space="preserve"> 8, DE </w:t>
      </w:r>
      <w:proofErr w:type="gramStart"/>
      <w:r w:rsidRPr="000D5380">
        <w:rPr>
          <w:rFonts w:ascii="Times New Roman" w:hAnsi="Times New Roman" w:cs="Times New Roman"/>
          <w:b/>
        </w:rPr>
        <w:t>2</w:t>
      </w:r>
      <w:proofErr w:type="gramEnd"/>
      <w:r w:rsidRPr="000D5380">
        <w:rPr>
          <w:rFonts w:ascii="Times New Roman" w:hAnsi="Times New Roman" w:cs="Times New Roman"/>
          <w:b/>
        </w:rPr>
        <w:t xml:space="preserve"> DE MAIO DE 2014</w:t>
      </w:r>
    </w:p>
    <w:p w:rsidR="000D5380" w:rsidRDefault="000D5380" w:rsidP="000D538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03CE" w:rsidRDefault="003003CE" w:rsidP="000D538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Regulamenta o desenvolvimento de processos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certificação profissional no âmbito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Rede Nacional de Certificação Profissional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- Rede CERTIFIC.</w:t>
      </w:r>
    </w:p>
    <w:p w:rsidR="000D5380" w:rsidRPr="003003CE" w:rsidRDefault="000D5380" w:rsidP="000D538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O SECRETÁRIO DE EDUCAÇÃO PROFISSIONAL 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TECNOLÓGICA, no uso da atribuição que lhe foi conferida pelo art.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13 do Anexo I do Decreto n</w:t>
      </w:r>
      <w:r w:rsidR="00557119">
        <w:rPr>
          <w:rFonts w:ascii="Times New Roman" w:hAnsi="Times New Roman" w:cs="Times New Roman"/>
        </w:rPr>
        <w:t>º</w:t>
      </w:r>
      <w:r w:rsidRPr="003003CE">
        <w:rPr>
          <w:rFonts w:ascii="Times New Roman" w:hAnsi="Times New Roman" w:cs="Times New Roman"/>
        </w:rPr>
        <w:t xml:space="preserve"> 7.690, de </w:t>
      </w:r>
      <w:proofErr w:type="gramStart"/>
      <w:r w:rsidRPr="003003CE">
        <w:rPr>
          <w:rFonts w:ascii="Times New Roman" w:hAnsi="Times New Roman" w:cs="Times New Roman"/>
        </w:rPr>
        <w:t>2</w:t>
      </w:r>
      <w:proofErr w:type="gramEnd"/>
      <w:r w:rsidRPr="003003CE">
        <w:rPr>
          <w:rFonts w:ascii="Times New Roman" w:hAnsi="Times New Roman" w:cs="Times New Roman"/>
        </w:rPr>
        <w:t xml:space="preserve"> de março de 2012, e pelo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art. 9</w:t>
      </w:r>
      <w:r w:rsidR="00557119">
        <w:rPr>
          <w:rFonts w:ascii="Times New Roman" w:hAnsi="Times New Roman" w:cs="Times New Roman"/>
        </w:rPr>
        <w:t>º</w:t>
      </w:r>
      <w:r w:rsidRPr="003003CE">
        <w:rPr>
          <w:rFonts w:ascii="Times New Roman" w:hAnsi="Times New Roman" w:cs="Times New Roman"/>
        </w:rPr>
        <w:t xml:space="preserve"> da Portaria Interministerial MEC-MTE n</w:t>
      </w:r>
      <w:r w:rsidR="00557119">
        <w:rPr>
          <w:rFonts w:ascii="Times New Roman" w:hAnsi="Times New Roman" w:cs="Times New Roman"/>
        </w:rPr>
        <w:t>º</w:t>
      </w:r>
      <w:r w:rsidRPr="003003CE">
        <w:rPr>
          <w:rFonts w:ascii="Times New Roman" w:hAnsi="Times New Roman" w:cs="Times New Roman"/>
        </w:rPr>
        <w:t xml:space="preserve"> 5, de 25 de abril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2014, resolve: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CAPÍTULO I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DAS DISPOSIÇÕES INICIAIS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003CE" w:rsidRPr="003003CE">
        <w:rPr>
          <w:rFonts w:ascii="Times New Roman" w:hAnsi="Times New Roman" w:cs="Times New Roman"/>
        </w:rPr>
        <w:t>Fica regulamentado o desenvolvimento de processos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 certificação profissional no âmbito da Rede Nacional de Certificação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Profissional - Rede CERTIFIC.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Parágrafo único. A Rede CERTIFIC constitui-se como instrumento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política pública de Educação Profissional e Tecnológica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voltado para o atendimento de trabalhadores que buscam o reconhecimento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formal de conhecimentos, saberes e competências profissionais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desenvolvidos em processos formais e </w:t>
      </w:r>
      <w:proofErr w:type="gramStart"/>
      <w:r w:rsidRPr="003003CE">
        <w:rPr>
          <w:rFonts w:ascii="Times New Roman" w:hAnsi="Times New Roman" w:cs="Times New Roman"/>
        </w:rPr>
        <w:t>não-formais</w:t>
      </w:r>
      <w:proofErr w:type="gramEnd"/>
      <w:r w:rsidRPr="003003CE">
        <w:rPr>
          <w:rFonts w:ascii="Times New Roman" w:hAnsi="Times New Roman" w:cs="Times New Roman"/>
        </w:rPr>
        <w:t xml:space="preserve">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aprendizagem e na trajetória de vida e trabalho, por meio de processos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certificação profissional.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003CE" w:rsidRPr="003003CE">
        <w:rPr>
          <w:rFonts w:ascii="Times New Roman" w:hAnsi="Times New Roman" w:cs="Times New Roman"/>
        </w:rPr>
        <w:t>Para fins desta Portaria</w:t>
      </w:r>
      <w:proofErr w:type="gramStart"/>
      <w:r w:rsidR="003003CE" w:rsidRPr="003003CE">
        <w:rPr>
          <w:rFonts w:ascii="Times New Roman" w:hAnsi="Times New Roman" w:cs="Times New Roman"/>
        </w:rPr>
        <w:t>, consideram-se</w:t>
      </w:r>
      <w:proofErr w:type="gramEnd"/>
      <w:r w:rsidR="003003CE" w:rsidRPr="003003CE">
        <w:rPr>
          <w:rFonts w:ascii="Times New Roman" w:hAnsi="Times New Roman" w:cs="Times New Roman"/>
        </w:rPr>
        <w:t>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lastRenderedPageBreak/>
        <w:t>I - Certificação profissional: reconhecimento formal de saberes,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conhecimentos e competências profissionais necessários à inserção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no mundo do trabalho ou requeridos para o exercício profissional,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obtidos a partir de experiência de vida, de educação e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trabalho.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Credenciamento: processo para autorizar as unidades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ensino das instituições e redes de educação profissional e tecnológica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para integrarem a Rede CERTIFIC.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Cursos de educação profissional e tecnológica: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a) Cursos de formação inicial e continuada ou qualificação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 - cursos FIC;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b) Cursos de educação profissional técnica de nível médio -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cursos técnicos; </w:t>
      </w:r>
      <w:proofErr w:type="gramStart"/>
      <w:r w:rsidRPr="003003CE">
        <w:rPr>
          <w:rFonts w:ascii="Times New Roman" w:hAnsi="Times New Roman" w:cs="Times New Roman"/>
        </w:rPr>
        <w:t>e</w:t>
      </w:r>
      <w:proofErr w:type="gramEnd"/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c) Cursos de educação profissional tecnológica de graduação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- cursos superiores de tecnologia.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 - Modalidades de certificação profissional: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a) Certificação de qualificação profissional: correspondente 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curso de formação inicial e continuada ou qualificação profissional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constante do Catálogo Nacional de Cursos de Qualificação Profissional,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ou equivalente, mantido pelo Ministério da Educação -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MEC.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b) Certificação técnica: correspondente a curso técnico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nível médio constante do Catálogo Nacional de Cursos Técnicos,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mantido pelo MEC, para possuidores de certificado de conclusão do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Ensino Médio.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c) Certificação tecnológica: correspondente a curso superior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tecnologia constante do Catálogo Nacional de Cursos Superiores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Tecnologia, mantido pelo MEC, para possuidores de certificado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conclusão do Ensino Médio.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d) Certificação docente da educação profissional: correspondente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à licenciatura em educação profissional, prevista nas diretrizes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curriculares para formação de professores da educação profissional 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vinculada ao exercício profissional de professores com mais de 10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(dez) anos de efetivo exercício na educação profissional e tecnológica.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 - Beneficiários: trabalhadores, maiores de 18 anos, portadores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certificado ou diploma compatível com a escolaridade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mínima requerida para o respectivo processo de certificação profissional,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inseridos ou não no mundo do trabalho, que buscam 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reconhecimento formal de saberes, conhecimentos e competências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profissionais desenvolvidos em processos formais e </w:t>
      </w:r>
      <w:proofErr w:type="gramStart"/>
      <w:r w:rsidRPr="003003CE">
        <w:rPr>
          <w:rFonts w:ascii="Times New Roman" w:hAnsi="Times New Roman" w:cs="Times New Roman"/>
        </w:rPr>
        <w:t>não-formais</w:t>
      </w:r>
      <w:proofErr w:type="gramEnd"/>
      <w:r w:rsidRPr="003003CE">
        <w:rPr>
          <w:rFonts w:ascii="Times New Roman" w:hAnsi="Times New Roman" w:cs="Times New Roman"/>
        </w:rPr>
        <w:t xml:space="preserve">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aprendizagem e na trajetória de vida e trabalho, por meio de processos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certificação profissional.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003CE" w:rsidRPr="003003CE">
        <w:rPr>
          <w:rFonts w:ascii="Times New Roman" w:hAnsi="Times New Roman" w:cs="Times New Roman"/>
        </w:rPr>
        <w:t>A oferta de certificação profissional rege-se, complementarmente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ao disposto nesta Portaria, pelo Documento Orientador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da Rede CERTIFIC.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3003CE" w:rsidRPr="003003CE">
        <w:rPr>
          <w:rFonts w:ascii="Times New Roman" w:hAnsi="Times New Roman" w:cs="Times New Roman"/>
        </w:rPr>
        <w:t>Constituem etapas preparatórias para oferta de processos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 certificação profissional, em cada unidade de ensino certificadora: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a) o levantamento e a articulação da demanda;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b) a sensibilização da comunidade interna para oferta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processos de certificação 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c) a elaboração e a aprovação de regulamentação interna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certificação 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d) o credenciamento junto à Rede CERTIFIC;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e) a elaboração e a aprovação do projeto pedagógico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certificação profissional e a autorização para a oferta;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f) a formação da equipe multiprofissional avaliadora;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g) a sensibilização da comunidade externa; </w:t>
      </w:r>
      <w:proofErr w:type="gramStart"/>
      <w:r w:rsidRPr="003003CE">
        <w:rPr>
          <w:rFonts w:ascii="Times New Roman" w:hAnsi="Times New Roman" w:cs="Times New Roman"/>
        </w:rPr>
        <w:t>e</w:t>
      </w:r>
      <w:proofErr w:type="gramEnd"/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h) a </w:t>
      </w:r>
      <w:proofErr w:type="spellStart"/>
      <w:r w:rsidRPr="003003CE">
        <w:rPr>
          <w:rFonts w:ascii="Times New Roman" w:hAnsi="Times New Roman" w:cs="Times New Roman"/>
        </w:rPr>
        <w:t>publicização</w:t>
      </w:r>
      <w:proofErr w:type="spellEnd"/>
      <w:r w:rsidRPr="003003CE">
        <w:rPr>
          <w:rFonts w:ascii="Times New Roman" w:hAnsi="Times New Roman" w:cs="Times New Roman"/>
        </w:rPr>
        <w:t xml:space="preserve"> dos processos de certificação profissional 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respectivas vagas.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CAPÍTULO II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DO CREDENCIAMENTO DE UNIDADES CERTIFICADORAS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3003CE" w:rsidRPr="003003CE">
        <w:rPr>
          <w:rFonts w:ascii="Times New Roman" w:hAnsi="Times New Roman" w:cs="Times New Roman"/>
        </w:rPr>
        <w:t xml:space="preserve">Poderão integrar a Rede CERTIFIC, após </w:t>
      </w:r>
      <w:proofErr w:type="gramStart"/>
      <w:r w:rsidR="003003CE" w:rsidRPr="003003CE">
        <w:rPr>
          <w:rFonts w:ascii="Times New Roman" w:hAnsi="Times New Roman" w:cs="Times New Roman"/>
        </w:rPr>
        <w:t>submeter-se</w:t>
      </w:r>
      <w:proofErr w:type="gramEnd"/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a processo de credenciamento, as unidades de ensino: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da Rede Federal de Educação Profissional, Científica 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Tecnológica - Rede Federal;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II - das redes públicas estaduais, </w:t>
      </w:r>
      <w:proofErr w:type="gramStart"/>
      <w:r w:rsidRPr="003003CE">
        <w:rPr>
          <w:rFonts w:ascii="Times New Roman" w:hAnsi="Times New Roman" w:cs="Times New Roman"/>
        </w:rPr>
        <w:t>distrital e municipais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educação profissional e tecnológica</w:t>
      </w:r>
      <w:proofErr w:type="gramEnd"/>
      <w:r w:rsidRPr="003003CE">
        <w:rPr>
          <w:rFonts w:ascii="Times New Roman" w:hAnsi="Times New Roman" w:cs="Times New Roman"/>
        </w:rPr>
        <w:t>; e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dos Serviços Nacionais de Aprendizagem - SNA.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Art. 6º </w:t>
      </w:r>
      <w:r w:rsidR="003003CE" w:rsidRPr="003003CE">
        <w:rPr>
          <w:rFonts w:ascii="Times New Roman" w:hAnsi="Times New Roman" w:cs="Times New Roman"/>
        </w:rPr>
        <w:t>Para o credenciamento junto à Rede CERTIFIC, as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instituições e redes de educação profissional e tecnológica deverão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efetuar os seguintes procedimentos: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aprovar, no respectivo órgão deliberativo máximo ou no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Conselho Estadual, Distrital e Municipal de Educação, regulamentação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interna para a certificação 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aprovar, no respectivo órgão deliberativo máximo ou no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Conselho Estadual, Distrital e Municipal de Educação, termo de credenciamento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junto à Rede CERTIFIC, para cada unidade de ensino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certificadora; </w:t>
      </w:r>
      <w:proofErr w:type="gramStart"/>
      <w:r w:rsidRPr="003003CE">
        <w:rPr>
          <w:rFonts w:ascii="Times New Roman" w:hAnsi="Times New Roman" w:cs="Times New Roman"/>
        </w:rPr>
        <w:t>e</w:t>
      </w:r>
      <w:proofErr w:type="gramEnd"/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submeter, por meio do Sistema Nacional de Informações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Educação Profissional e Tecnológica - SISTEC, os termos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credenciamento aprovados, para formalização junto à Secretaria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Educação Profissional e Tecnológica - SETEC, do MEC, e homologação.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bookmarkStart w:id="0" w:name="_GoBack"/>
      <w:bookmarkEnd w:id="0"/>
      <w:r w:rsidR="003003CE" w:rsidRPr="003003CE">
        <w:rPr>
          <w:rFonts w:ascii="Times New Roman" w:hAnsi="Times New Roman" w:cs="Times New Roman"/>
        </w:rPr>
        <w:t xml:space="preserve">As redes públicas estaduais, </w:t>
      </w:r>
      <w:proofErr w:type="gramStart"/>
      <w:r w:rsidR="003003CE" w:rsidRPr="003003CE">
        <w:rPr>
          <w:rFonts w:ascii="Times New Roman" w:hAnsi="Times New Roman" w:cs="Times New Roman"/>
        </w:rPr>
        <w:t>distrital e municipais de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educação profissional que tenham competência delegada de reconhecimento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 cursos técnicos de nível médio</w:t>
      </w:r>
      <w:proofErr w:type="gramEnd"/>
      <w:r w:rsidR="003003CE" w:rsidRPr="003003CE">
        <w:rPr>
          <w:rFonts w:ascii="Times New Roman" w:hAnsi="Times New Roman" w:cs="Times New Roman"/>
        </w:rPr>
        <w:t xml:space="preserve"> pelos conselhos estaduais,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distrital ou municipal de educação terão regulamentação interna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e termo de credenciamento aprovados no órgão deliberativo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máximo.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3003CE" w:rsidRPr="003003CE">
        <w:rPr>
          <w:rFonts w:ascii="Times New Roman" w:hAnsi="Times New Roman" w:cs="Times New Roman"/>
        </w:rPr>
        <w:t>A submissão dos termos aprovados poderá ser feita de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forma centralizada, pelo órgão gestor da instituição ou rede ofertante,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ou distribuída, por cada unidade de ensino, de acordo com regulamentação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 cada rede ou instituição.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CAPÍTULO III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DA REGULAMENTAÇÃO INTERNA PARA CERTIFICAÇÃO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3003CE" w:rsidRPr="003003CE">
        <w:rPr>
          <w:rFonts w:ascii="Times New Roman" w:hAnsi="Times New Roman" w:cs="Times New Roman"/>
        </w:rPr>
        <w:t>Para desenvolver processos de certificação profissional,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as instituições e redes de educação profissional e tecnológica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deverão aprovar regulamentação interna específica.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Parágrafo único. A regulamentação interna para certificação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 deverá ser aprovada pelo órgão deliberativo máximo da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instituição ou rede de educação profissional e tecnológica ou pelo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conselho estadual, distrital e municipal de educação, conforme 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caso.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3003CE" w:rsidRPr="003003CE">
        <w:rPr>
          <w:rFonts w:ascii="Times New Roman" w:hAnsi="Times New Roman" w:cs="Times New Roman"/>
        </w:rPr>
        <w:t>Deverão constar na regulamentação interna para certificação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profissional de cada rede ou instituição: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Forma de acesso aos processos de certificação 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Caracterização do público beneficiário da certificação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Requisitos para oferta de processos de certificação profissional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pelas unidades;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 - Etapas que constituem os processos de certificação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 - Modalidades institucionais de certificação profissional 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certificações emitidas;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 - Concepção de avaliação diagnóstico-formativa no processo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certificação 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VII - Condições para funcionamento da certificação profissional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nas unidades certificadoras;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VIII - Processo de avaliação;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IX - Critérios de avaliação de conhecimentos, saberes e competências;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X - Critérios de aprovação em processos de certificação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 (aproveitamento mínimo);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XI - Possibilidade de recurso quanto ao resultado da certificação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profissional; </w:t>
      </w:r>
      <w:proofErr w:type="gramStart"/>
      <w:r w:rsidRPr="003003CE">
        <w:rPr>
          <w:rFonts w:ascii="Times New Roman" w:hAnsi="Times New Roman" w:cs="Times New Roman"/>
        </w:rPr>
        <w:t>e</w:t>
      </w:r>
      <w:proofErr w:type="gramEnd"/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XII - Forma de inserção de trabalhadores que concluíram 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processo de certificação em curso correspondente (para certificação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qualificação profissional).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CAPÍTULO IV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DO PROJETO PEDAGÓGICO DE CERTIFICAÇÃO PROFISSIONAL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3003CE" w:rsidRPr="003003CE">
        <w:rPr>
          <w:rFonts w:ascii="Times New Roman" w:hAnsi="Times New Roman" w:cs="Times New Roman"/>
        </w:rPr>
        <w:t>Os processos de certificação profissional são estruturados</w:t>
      </w:r>
      <w:r w:rsidR="000D5380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por meio de projetos pedagógicos de certificação profissional.</w:t>
      </w:r>
      <w:r w:rsidR="000D5380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Parágrafo único. Os projetos pedagógicos de certificação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 deverão observar os elementos mínimos definidos nesta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Portaria, no Documento Orientador da Rede CERTIFIC e nas diretrizes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curriculares nacionais para certificação profissional, emitidas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pelo Conselho Nacional de Educação - CNE.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10. Os projetos pedagógicos de certificação profissional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deverão estar vinculados aos respectivos cursos de educação profissional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tecnológica ou à licenciatura em educação profissional,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acordo com a modalidade de certificação profissional.</w:t>
      </w:r>
      <w:r w:rsidR="000D5380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lastRenderedPageBreak/>
        <w:t>Parágrafo único. Para a elaboração do projeto pedagógico de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certificação profissional, deverão ser observados o perfil profissional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conclusão e os requisitos mínimos estabelecidos para o curso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correspondente, constantes nos Catálogos Nacionais de Educação</w:t>
      </w:r>
      <w:r w:rsidR="000D5380">
        <w:rPr>
          <w:rFonts w:ascii="Times New Roman" w:hAnsi="Times New Roman" w:cs="Times New Roman"/>
        </w:rPr>
        <w:t xml:space="preserve"> </w:t>
      </w:r>
      <w:proofErr w:type="gramStart"/>
      <w:r w:rsidRPr="003003CE">
        <w:rPr>
          <w:rFonts w:ascii="Times New Roman" w:hAnsi="Times New Roman" w:cs="Times New Roman"/>
        </w:rPr>
        <w:t>Profissional e Tecnológica, ou equivalentes, mantidos pelo MEC, e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nas diretrizes curriculares para a formação de professores da educação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</w:t>
      </w:r>
      <w:proofErr w:type="gramEnd"/>
      <w:r w:rsidRPr="003003CE">
        <w:rPr>
          <w:rFonts w:ascii="Times New Roman" w:hAnsi="Times New Roman" w:cs="Times New Roman"/>
        </w:rPr>
        <w:t>, conforme a modalidade de certificação profissional.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11. Cada projeto pedagógico de certificação profissional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deverá conter os seguintes elementos mínimos: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Identificação da certificação profissional, vinculada ao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curso correspondente;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Descrição da oferta do(s) curso(s) que evidencia(m) o</w:t>
      </w:r>
      <w:r w:rsidR="000D5380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cumprimento dos requisitos de oferta;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Justificativa para o desenvolvimento da certificação</w:t>
      </w:r>
      <w:r w:rsidR="00BD1D48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 - Objetivos gerais e específicos da certificação 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 - Forma e requisitos de acesso, inclusive escolaridade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mínima;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 - Perfil profissional de conclusão objeto da certificação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VII - Etapas e descrição do processo de certificação profissional,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inclusive procedimentos, instrumentos e critérios de avaliação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conhecimentos, saberes e competências profissionais;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VIII - Instalações e equipamentos disponíveis para o processo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certificação 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IX - Pessoal docente e técnico-administrativo que atuará no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desenvolvimento do processo de certificação profissional; </w:t>
      </w:r>
      <w:proofErr w:type="gramStart"/>
      <w:r w:rsidRPr="003003CE">
        <w:rPr>
          <w:rFonts w:ascii="Times New Roman" w:hAnsi="Times New Roman" w:cs="Times New Roman"/>
        </w:rPr>
        <w:t>e</w:t>
      </w:r>
      <w:proofErr w:type="gramEnd"/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X - Certificação emitida, constando atestados, certificados,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inclusive intermediários, e diplomas a serem expedidos.</w:t>
      </w:r>
    </w:p>
    <w:p w:rsidR="00884A9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Parágrafo único. Por opção da rede ou instituição de educação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 e tecnológica, o projeto pedagógico de certificação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 poderá ser desmembrado em dois documentos:</w:t>
      </w:r>
      <w:r w:rsidR="00884A9E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a) Projeto pedagógico de certificação profissional geral, para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oferta em qualquer unidade de ensino certificadora, no qual deverão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constar os itens previstos nos incisos I, IV, V, </w:t>
      </w:r>
      <w:proofErr w:type="gramStart"/>
      <w:r w:rsidRPr="003003CE">
        <w:rPr>
          <w:rFonts w:ascii="Times New Roman" w:hAnsi="Times New Roman" w:cs="Times New Roman"/>
        </w:rPr>
        <w:t>VI,</w:t>
      </w:r>
      <w:proofErr w:type="gramEnd"/>
      <w:r w:rsidRPr="003003CE">
        <w:rPr>
          <w:rFonts w:ascii="Times New Roman" w:hAnsi="Times New Roman" w:cs="Times New Roman"/>
        </w:rPr>
        <w:t xml:space="preserve"> VII e X, e uma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descrição genérica dos itens previstos nos incisos III, IX e X; e</w:t>
      </w:r>
    </w:p>
    <w:p w:rsidR="00884A9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b) Projeto de autorização de funcionamento de certificação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profissional, específico para cada unidade de ensino certificadora, no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qual deverá estar prevista a descrição específica II, III, IX e X.</w:t>
      </w:r>
      <w:r w:rsidR="00884A9E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12. Os projetos pedagógicos de certificação profissional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técnica deverão prever </w:t>
      </w:r>
      <w:proofErr w:type="gramStart"/>
      <w:r w:rsidRPr="003003CE">
        <w:rPr>
          <w:rFonts w:ascii="Times New Roman" w:hAnsi="Times New Roman" w:cs="Times New Roman"/>
        </w:rPr>
        <w:t>certificação(</w:t>
      </w:r>
      <w:proofErr w:type="spellStart"/>
      <w:proofErr w:type="gramEnd"/>
      <w:r w:rsidRPr="003003CE">
        <w:rPr>
          <w:rFonts w:ascii="Times New Roman" w:hAnsi="Times New Roman" w:cs="Times New Roman"/>
        </w:rPr>
        <w:t>ões</w:t>
      </w:r>
      <w:proofErr w:type="spellEnd"/>
      <w:r w:rsidRPr="003003CE">
        <w:rPr>
          <w:rFonts w:ascii="Times New Roman" w:hAnsi="Times New Roman" w:cs="Times New Roman"/>
        </w:rPr>
        <w:t>) intermediária(s) de qualificação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 para os trabalhadores, ressalvados os casos previstos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em legislação específica.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13. Os projetos pedagógicos de certificação profissional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deverão prever as condições para o atendimento adequado às pessoas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com deficiência no desenvolvimento do processo de certificação profissional.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CAPÍTULO V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DAS ETAPAS DO PROCESSO DE CERTIFICAÇÃO PROFISSIONAL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14. Os processos de certificação profissional serão desenvolvidos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nas seguintes etapas obrigatórias: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Inscrição: Manifestação de interesse dos trabalhadores em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participar de reconhecimento de conhecimentos, saberes e competências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profissionais para fins de certificação.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Acolhimento: Apresentação detalhada das etapas do processo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certificação profissional. Entrevista diagnóstica para levantamento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história profissional e educacional do beneficiário. Orientação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direcionamento do trabalhador para o reconhecimento de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conhecimentos, saberes e competências profissionais e/ou, quando for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 caso, para cursos ou certificação de educação ou cursos de educação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profissional, com base no diagnóstico realizado, sintetizado por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meio de um Memorial </w:t>
      </w:r>
      <w:proofErr w:type="spellStart"/>
      <w:r w:rsidRPr="003003CE">
        <w:rPr>
          <w:rFonts w:ascii="Times New Roman" w:hAnsi="Times New Roman" w:cs="Times New Roman"/>
        </w:rPr>
        <w:t>Socioprofissional</w:t>
      </w:r>
      <w:proofErr w:type="spellEnd"/>
      <w:r w:rsidRPr="003003CE">
        <w:rPr>
          <w:rFonts w:ascii="Times New Roman" w:hAnsi="Times New Roman" w:cs="Times New Roman"/>
        </w:rPr>
        <w:t>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Matrícula: Formalização e validação da inscrição, mediante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entrega de documentação.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 - Avaliação: Processo de verificação e reconhecimento de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conhecimentos, saberes e competências profissionais do trabalhador,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realizada por meio de </w:t>
      </w:r>
      <w:proofErr w:type="gramStart"/>
      <w:r w:rsidRPr="003003CE">
        <w:rPr>
          <w:rFonts w:ascii="Times New Roman" w:hAnsi="Times New Roman" w:cs="Times New Roman"/>
        </w:rPr>
        <w:t>atividades teórico-práticas</w:t>
      </w:r>
      <w:proofErr w:type="gramEnd"/>
      <w:r w:rsidRPr="003003CE">
        <w:rPr>
          <w:rFonts w:ascii="Times New Roman" w:hAnsi="Times New Roman" w:cs="Times New Roman"/>
        </w:rPr>
        <w:t>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lastRenderedPageBreak/>
        <w:t>V - Certificação: Registro dos conhecimentos, saberes e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competências profissionais validados e emissão de documentos para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fins de exercício profissional, prosseguimento de estudos e complementação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do processo formativo, tendo por referência o resultado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obtido no processo de certificação profissional.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VI - Encaminhamento: Entrega formal da certificação ao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trabalhador, com caráter de reorientação. Apresentação de possibilidades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continuidade de estudos. Direcionamento às unidades do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Sistema Público de Emprego, Trabalho e Renda, quando for o caso,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para fins de participação em processos de intermediação de mão de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obra e formalização do trabalho autônomo.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3003CE" w:rsidRPr="003003CE">
        <w:rPr>
          <w:rFonts w:ascii="Times New Roman" w:hAnsi="Times New Roman" w:cs="Times New Roman"/>
        </w:rPr>
        <w:t>As etapas descritas no caput serão realizadas pelas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unidades ofertantes, excetuando-se a etapa de Inscrição, que poderá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ser realizada nas unidades que integram o Sistema Público de Emprego,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Trabalho e Renda, mediante cooperação com a unidade de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ensino certificadora.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3003CE" w:rsidRPr="003003CE">
        <w:rPr>
          <w:rFonts w:ascii="Times New Roman" w:hAnsi="Times New Roman" w:cs="Times New Roman"/>
        </w:rPr>
        <w:t>As etapas de Acolhimento, Avaliação e Encaminhamento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deverão ser realizadas por equipe multiprofissional e prever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atendimento individual ao beneficiário.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3003CE" w:rsidRPr="003003CE">
        <w:rPr>
          <w:rFonts w:ascii="Times New Roman" w:hAnsi="Times New Roman" w:cs="Times New Roman"/>
        </w:rPr>
        <w:t xml:space="preserve">A equipe multiprofissional de que trata o </w:t>
      </w:r>
      <w:r>
        <w:rPr>
          <w:rFonts w:ascii="Times New Roman" w:hAnsi="Times New Roman" w:cs="Times New Roman"/>
        </w:rPr>
        <w:t xml:space="preserve">§ 2º </w:t>
      </w:r>
      <w:r w:rsidR="003003CE" w:rsidRPr="003003CE">
        <w:rPr>
          <w:rFonts w:ascii="Times New Roman" w:hAnsi="Times New Roman" w:cs="Times New Roman"/>
        </w:rPr>
        <w:t>deverá ser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composta por, no mínimo, um profissional da área técnico-pedagógica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(pedagogo, psicólogo ou assistente social) e um profissional da área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específica correspondente à certificação profissional.</w:t>
      </w:r>
    </w:p>
    <w:p w:rsidR="00884A9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3003CE" w:rsidRPr="003003CE">
        <w:rPr>
          <w:rFonts w:ascii="Times New Roman" w:hAnsi="Times New Roman" w:cs="Times New Roman"/>
        </w:rPr>
        <w:t>A etapa de Avaliação poderá ser desenvolvida em momentos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 xml:space="preserve">individuais ou coletivos e deverá ter caráter </w:t>
      </w:r>
      <w:proofErr w:type="spellStart"/>
      <w:r w:rsidR="003003CE" w:rsidRPr="003003CE">
        <w:rPr>
          <w:rFonts w:ascii="Times New Roman" w:hAnsi="Times New Roman" w:cs="Times New Roman"/>
        </w:rPr>
        <w:t>diagnósticoformativo</w:t>
      </w:r>
      <w:proofErr w:type="spellEnd"/>
      <w:r w:rsidR="003003CE" w:rsidRPr="003003CE">
        <w:rPr>
          <w:rFonts w:ascii="Times New Roman" w:hAnsi="Times New Roman" w:cs="Times New Roman"/>
        </w:rPr>
        <w:t>.</w:t>
      </w:r>
      <w:r w:rsidR="00884A9E">
        <w:rPr>
          <w:rFonts w:ascii="Times New Roman" w:hAnsi="Times New Roman" w:cs="Times New Roman"/>
        </w:rPr>
        <w:t xml:space="preserve"> 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3003CE" w:rsidRPr="003003CE">
        <w:rPr>
          <w:rFonts w:ascii="Times New Roman" w:hAnsi="Times New Roman" w:cs="Times New Roman"/>
        </w:rPr>
        <w:t xml:space="preserve">O Memorial </w:t>
      </w:r>
      <w:proofErr w:type="spellStart"/>
      <w:r w:rsidR="003003CE" w:rsidRPr="003003CE">
        <w:rPr>
          <w:rFonts w:ascii="Times New Roman" w:hAnsi="Times New Roman" w:cs="Times New Roman"/>
        </w:rPr>
        <w:t>Socioprofissional</w:t>
      </w:r>
      <w:proofErr w:type="spellEnd"/>
      <w:r w:rsidR="003003CE" w:rsidRPr="003003CE">
        <w:rPr>
          <w:rFonts w:ascii="Times New Roman" w:hAnsi="Times New Roman" w:cs="Times New Roman"/>
        </w:rPr>
        <w:t xml:space="preserve"> emitido após a etapa de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Acolhimento conterá uma síntese do diagnóstico e o encaminhamento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correspondente para cada beneficiário que se submeter ao processo de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certificação profissional.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3003CE" w:rsidRPr="003003CE">
        <w:rPr>
          <w:rFonts w:ascii="Times New Roman" w:hAnsi="Times New Roman" w:cs="Times New Roman"/>
        </w:rPr>
        <w:t>Em caso de ausência de comprovação de requisito de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escolaridade, em processos de certificação de qualificação profissional,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devem ser verificadas, na etapa de Acolhimento, as condições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do trabalhador para prosseguimento no processo de certificação profissional,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ficando a matrícula condicionada basicamente à sua capacidade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 aproveitamento, nos termos do art. 42 da Lei nº 9.394, de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20 de dezembro de 1996.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3003CE" w:rsidRPr="003003CE">
        <w:rPr>
          <w:rFonts w:ascii="Times New Roman" w:hAnsi="Times New Roman" w:cs="Times New Roman"/>
        </w:rPr>
        <w:t>Em caso de encaminhamento do beneficiário para curso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 qualificação profissional a partir de processo de certificação profissional,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deverão ser observados o requisito de escolaridade mínima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previsto no Catálogo Nacional de Cursos de Qualificação Profissional,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ou equivalente, e a solicitação de comprovação por meio do</w:t>
      </w:r>
      <w:r w:rsidR="00884A9E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certificado correspondente.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15. Caberá a cada instituição ou rede integrante da Rede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CERTIFIC estabelecer os critérios de avaliação de conhecimentos,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saberes e competências profissionais e o aproveitamento mínimo a ser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obtido para aprovação, devendo ser devidamente divulgados aos participantes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do processo.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16. As instituições e redes integrantes da Rede CERTIFIC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deverão tornar pública a oferta de processos de certificação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profissional, antes da etapa de Inscrição e durante as etapas de Matrícula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Acolhimento, por meio de instrumentos próprios, com informações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sobre: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a) os conhecimentos, saberes e competências a serem certificados,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para cada perfil profissional de conclusão;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b) as profissões e ocupações a serem certificadas;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c) os procedimentos e orientações sobre a inscrição;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d) os critérios e os documentos necessários para efetuar a</w:t>
      </w:r>
      <w:r w:rsidR="00884A9E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matrícula;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e) as etapas do processo de certificação profissional;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f) o cronograma de atendimento, quando houver;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g) os instrumentos metodológicos de avaliação e reconhecimento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conhecimentos, saberes e competências profissionais;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h) os critérios de aprovação na certificação profissional; </w:t>
      </w:r>
      <w:proofErr w:type="gramStart"/>
      <w:r w:rsidRPr="003003CE">
        <w:rPr>
          <w:rFonts w:ascii="Times New Roman" w:hAnsi="Times New Roman" w:cs="Times New Roman"/>
        </w:rPr>
        <w:t>e</w:t>
      </w:r>
      <w:proofErr w:type="gramEnd"/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i) a possibilidade de interposição de recurso quanto ao resultado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da certificação profissional.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003CE">
        <w:rPr>
          <w:rFonts w:ascii="Times New Roman" w:hAnsi="Times New Roman" w:cs="Times New Roman"/>
        </w:rPr>
        <w:t>CAPÍTULO VI</w:t>
      </w:r>
      <w:proofErr w:type="gramEnd"/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DOS DOCUMENTOS EMITIDOS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17. Ao final do processo de certificação profissional, as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instituições ou redes de educação </w:t>
      </w:r>
      <w:proofErr w:type="gramStart"/>
      <w:r w:rsidRPr="003003CE">
        <w:rPr>
          <w:rFonts w:ascii="Times New Roman" w:hAnsi="Times New Roman" w:cs="Times New Roman"/>
        </w:rPr>
        <w:t>profissional ofertantes</w:t>
      </w:r>
      <w:proofErr w:type="gramEnd"/>
      <w:r w:rsidRPr="003003CE">
        <w:rPr>
          <w:rFonts w:ascii="Times New Roman" w:hAnsi="Times New Roman" w:cs="Times New Roman"/>
        </w:rPr>
        <w:t xml:space="preserve"> deverão emitir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os seguintes documentos: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lastRenderedPageBreak/>
        <w:t>I - Atestado de Reconhecimento: documento obrigatório que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registra os conhecimentos, saberes ou competências profissionais demonstrados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reconhecidos em processo de certificação.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Certificado de Qualificação Profissional: documento que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comprova o reconhecimento de conhecimentos, saberes e competências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profissionais validados: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a) em processo de certificação de qualificação profissional;</w:t>
      </w:r>
      <w:r w:rsidR="00EB7026">
        <w:rPr>
          <w:rFonts w:ascii="Times New Roman" w:hAnsi="Times New Roman" w:cs="Times New Roman"/>
        </w:rPr>
        <w:t xml:space="preserve"> </w:t>
      </w:r>
      <w:proofErr w:type="gramStart"/>
      <w:r w:rsidRPr="003003CE">
        <w:rPr>
          <w:rFonts w:ascii="Times New Roman" w:hAnsi="Times New Roman" w:cs="Times New Roman"/>
        </w:rPr>
        <w:t>ou</w:t>
      </w:r>
      <w:proofErr w:type="gramEnd"/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b) em processo de certificação técnica, para as certificações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intermediárias previstas nos projetos pedagógicos de certificação profissional.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Diploma de Técnico de Nível Médio: documento que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comprova o reconhecimento de conhecimentos, saberes e competências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profissionais validados em processo de certificação técnica.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IV - Diploma de Tecnólogo: documento que comprova 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reconhecimento de conhecimentos, saberes e competências profissionais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validados em processo de certificação tecnológica.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V - Diploma de Licenciado em Educação Profissional: documento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que comprova o reconhecimento de conhecimentos, saberes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competências profissionais validados em processo de certificação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docente da educação profissional.</w:t>
      </w:r>
    </w:p>
    <w:p w:rsidR="00EB7026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3003CE" w:rsidRPr="003003CE">
        <w:rPr>
          <w:rFonts w:ascii="Times New Roman" w:hAnsi="Times New Roman" w:cs="Times New Roman"/>
        </w:rPr>
        <w:t>Os certificados ou diplomas emitidos a partir de processos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 certificação profissional, quando registrados no SISTEC,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terão validade nacional equivalente à do respectivo curso.</w:t>
      </w:r>
      <w:r w:rsidR="00EB7026">
        <w:rPr>
          <w:rFonts w:ascii="Times New Roman" w:hAnsi="Times New Roman" w:cs="Times New Roman"/>
        </w:rPr>
        <w:t xml:space="preserve"> 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3003CE" w:rsidRPr="003003CE">
        <w:rPr>
          <w:rFonts w:ascii="Times New Roman" w:hAnsi="Times New Roman" w:cs="Times New Roman"/>
        </w:rPr>
        <w:t>Os certificados e diplomas emitidos darão ao trabalhador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o poder de usufruir dos direitos profissionais, inclusive os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definidos pelos órgãos reguladores do exercício profissional e associações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de classe, quando houver.</w:t>
      </w:r>
    </w:p>
    <w:p w:rsidR="00EB7026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3003CE" w:rsidRPr="003003CE">
        <w:rPr>
          <w:rFonts w:ascii="Times New Roman" w:hAnsi="Times New Roman" w:cs="Times New Roman"/>
        </w:rPr>
        <w:t>O Atestado de Reconhecimento deverá manter similaridade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com o histórico do curso destinado à formação equivalente.</w:t>
      </w:r>
      <w:r w:rsidR="00EB7026">
        <w:rPr>
          <w:rFonts w:ascii="Times New Roman" w:hAnsi="Times New Roman" w:cs="Times New Roman"/>
        </w:rPr>
        <w:t xml:space="preserve"> 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3003CE" w:rsidRPr="003003CE">
        <w:rPr>
          <w:rFonts w:ascii="Times New Roman" w:hAnsi="Times New Roman" w:cs="Times New Roman"/>
        </w:rPr>
        <w:t>Os certificados e diplomas emitidos em processo de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certificação profissional deverão ser idênticos aos expedidos no curso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correspondente e deverão mencionar as ocupações da Classificação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Brasileira de Ocupações - CBO, quando existirem, às quais o trabalhador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está apto.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3003CE" w:rsidRPr="003003CE">
        <w:rPr>
          <w:rFonts w:ascii="Times New Roman" w:hAnsi="Times New Roman" w:cs="Times New Roman"/>
        </w:rPr>
        <w:t>Os certificados e diplomas emitidos não terão prazo de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expiração.</w:t>
      </w:r>
    </w:p>
    <w:p w:rsidR="003003CE" w:rsidRPr="003003CE" w:rsidRDefault="00440BC6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3003CE" w:rsidRPr="003003CE">
        <w:rPr>
          <w:rFonts w:ascii="Times New Roman" w:hAnsi="Times New Roman" w:cs="Times New Roman"/>
        </w:rPr>
        <w:t>Não poderá haver cobrança de taxas aos beneficiários</w:t>
      </w:r>
      <w:r w:rsidR="00EB7026">
        <w:rPr>
          <w:rFonts w:ascii="Times New Roman" w:hAnsi="Times New Roman" w:cs="Times New Roman"/>
        </w:rPr>
        <w:t xml:space="preserve"> </w:t>
      </w:r>
      <w:r w:rsidR="003003CE" w:rsidRPr="003003CE">
        <w:rPr>
          <w:rFonts w:ascii="Times New Roman" w:hAnsi="Times New Roman" w:cs="Times New Roman"/>
        </w:rPr>
        <w:t>para emissão de documentação, certificados e diplomas.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18. O resultado final do processo de certificação profissional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estará condicionado às seguintes situações de matrícula, a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serem registradas no SISTEC:</w:t>
      </w:r>
    </w:p>
    <w:p w:rsidR="00EB7026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Aprovado: o beneficiário que obtiver aproveitamento mínimo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para aprovação em processo de certificação profissional.</w:t>
      </w:r>
      <w:r w:rsidR="00EB7026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Reprovado: o beneficiário que, após a etapa de Certificação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resguardados os direitos de interposição de recurso, não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obtiver aproveitamento mínimo para a aprovação em processo de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certificação profissional.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III - Evadido/Abandono: o beneficiário que não comparecer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à etapa de Avaliação.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CAPÍTULO VII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DAS DISPOSIÇÕES TRANSITÓRIAS E FINAIS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19. No caso de inexistência de resolução específica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sobre certificação profissional publicada pelo Conselho Estadual, Distrital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ou Municipal de Educação, as redes públicas estaduais, </w:t>
      </w:r>
      <w:proofErr w:type="gramStart"/>
      <w:r w:rsidRPr="003003CE">
        <w:rPr>
          <w:rFonts w:ascii="Times New Roman" w:hAnsi="Times New Roman" w:cs="Times New Roman"/>
        </w:rPr>
        <w:t>distrital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 municipais de educação profissional e tecnológica</w:t>
      </w:r>
      <w:proofErr w:type="gramEnd"/>
      <w:r w:rsidRPr="003003CE">
        <w:rPr>
          <w:rFonts w:ascii="Times New Roman" w:hAnsi="Times New Roman" w:cs="Times New Roman"/>
        </w:rPr>
        <w:t xml:space="preserve"> seguirão, para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fins de credenciamento junto à Rede CERTIFIC, o disposto no § 1</w:t>
      </w:r>
      <w:r w:rsidR="00EB7026">
        <w:rPr>
          <w:rFonts w:ascii="Times New Roman" w:hAnsi="Times New Roman" w:cs="Times New Roman"/>
        </w:rPr>
        <w:t xml:space="preserve">º </w:t>
      </w:r>
      <w:r w:rsidRPr="003003CE">
        <w:rPr>
          <w:rFonts w:ascii="Times New Roman" w:hAnsi="Times New Roman" w:cs="Times New Roman"/>
        </w:rPr>
        <w:t xml:space="preserve">do </w:t>
      </w:r>
      <w:r w:rsidR="00440BC6">
        <w:rPr>
          <w:rFonts w:ascii="Times New Roman" w:hAnsi="Times New Roman" w:cs="Times New Roman"/>
        </w:rPr>
        <w:t xml:space="preserve">Art. 6º </w:t>
      </w:r>
      <w:r w:rsidRPr="003003CE">
        <w:rPr>
          <w:rFonts w:ascii="Times New Roman" w:hAnsi="Times New Roman" w:cs="Times New Roman"/>
        </w:rPr>
        <w:t>desta Portaria, exclusivamente para: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 - unidades que já estejam credenciadas pelo respectivo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Conselho e validadas no SISTEC; </w:t>
      </w:r>
      <w:proofErr w:type="gramStart"/>
      <w:r w:rsidRPr="003003CE">
        <w:rPr>
          <w:rFonts w:ascii="Times New Roman" w:hAnsi="Times New Roman" w:cs="Times New Roman"/>
        </w:rPr>
        <w:t>e</w:t>
      </w:r>
      <w:proofErr w:type="gramEnd"/>
      <w:r w:rsidR="00EB7026">
        <w:rPr>
          <w:rFonts w:ascii="Times New Roman" w:hAnsi="Times New Roman" w:cs="Times New Roman"/>
        </w:rPr>
        <w:t xml:space="preserve"> </w:t>
      </w:r>
    </w:p>
    <w:p w:rsidR="00EB7026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II - processos de certificação de qualificação profissional ou</w:t>
      </w:r>
      <w:r w:rsidR="00EB7026">
        <w:rPr>
          <w:rFonts w:ascii="Times New Roman" w:hAnsi="Times New Roman" w:cs="Times New Roman"/>
        </w:rPr>
        <w:t xml:space="preserve"> </w:t>
      </w:r>
      <w:proofErr w:type="gramStart"/>
      <w:r w:rsidRPr="003003CE">
        <w:rPr>
          <w:rFonts w:ascii="Times New Roman" w:hAnsi="Times New Roman" w:cs="Times New Roman"/>
        </w:rPr>
        <w:t>técnica correspondentes</w:t>
      </w:r>
      <w:proofErr w:type="gramEnd"/>
      <w:r w:rsidRPr="003003CE">
        <w:rPr>
          <w:rFonts w:ascii="Times New Roman" w:hAnsi="Times New Roman" w:cs="Times New Roman"/>
        </w:rPr>
        <w:t xml:space="preserve"> a cursos de educação profissional técnica de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nível médio já reconhecidos e autorizados pelo respectivo Conselho.</w:t>
      </w:r>
      <w:r w:rsidR="00EB7026">
        <w:rPr>
          <w:rFonts w:ascii="Times New Roman" w:hAnsi="Times New Roman" w:cs="Times New Roman"/>
        </w:rPr>
        <w:t xml:space="preserve"> 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Parágrafo único. A publicação de resolução específica sobre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certificação profissional por um Conselho obriga a respectiva Rede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estadual, distrital ou municipal de educação profissional e tecnológica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a um processo de recredenciamento, garantido o prazo de </w:t>
      </w:r>
      <w:proofErr w:type="gramStart"/>
      <w:r w:rsidRPr="003003CE">
        <w:rPr>
          <w:rFonts w:ascii="Times New Roman" w:hAnsi="Times New Roman" w:cs="Times New Roman"/>
        </w:rPr>
        <w:t>6</w:t>
      </w:r>
      <w:proofErr w:type="gramEnd"/>
      <w:r w:rsidRPr="003003CE">
        <w:rPr>
          <w:rFonts w:ascii="Times New Roman" w:hAnsi="Times New Roman" w:cs="Times New Roman"/>
        </w:rPr>
        <w:t xml:space="preserve"> (seis)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meses para adequação.</w:t>
      </w:r>
    </w:p>
    <w:p w:rsidR="003003CE" w:rsidRPr="003003CE" w:rsidRDefault="003003CE" w:rsidP="000D53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lastRenderedPageBreak/>
        <w:t>Art. 20. Esta Portaria entra em vigor na data de sua publicação.</w:t>
      </w:r>
    </w:p>
    <w:p w:rsidR="003003CE" w:rsidRDefault="003003CE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026">
        <w:rPr>
          <w:rFonts w:ascii="Times New Roman" w:hAnsi="Times New Roman" w:cs="Times New Roman"/>
          <w:b/>
        </w:rPr>
        <w:t>ALÉSSIO TRINDADE DE BARROS</w:t>
      </w:r>
    </w:p>
    <w:p w:rsidR="00EB7026" w:rsidRDefault="00EB7026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5EA7" w:rsidRPr="00F3394F" w:rsidRDefault="00705EA7" w:rsidP="00705EA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394F">
        <w:rPr>
          <w:rFonts w:ascii="Times New Roman" w:hAnsi="Times New Roman" w:cs="Times New Roman"/>
          <w:b/>
          <w:i/>
        </w:rPr>
        <w:t xml:space="preserve">(Publicação no DOU n.º 83, de 05.05.2014, Seção 1, página </w:t>
      </w:r>
      <w:r>
        <w:rPr>
          <w:rFonts w:ascii="Times New Roman" w:hAnsi="Times New Roman" w:cs="Times New Roman"/>
          <w:b/>
          <w:i/>
        </w:rPr>
        <w:t>09/10</w:t>
      </w:r>
      <w:proofErr w:type="gramStart"/>
      <w:r w:rsidRPr="00F3394F">
        <w:rPr>
          <w:rFonts w:ascii="Times New Roman" w:hAnsi="Times New Roman" w:cs="Times New Roman"/>
          <w:b/>
          <w:i/>
        </w:rPr>
        <w:t>)</w:t>
      </w:r>
      <w:proofErr w:type="gramEnd"/>
    </w:p>
    <w:p w:rsidR="003003CE" w:rsidRDefault="003003CE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7026" w:rsidRPr="003003CE" w:rsidRDefault="00EB7026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3CE">
        <w:rPr>
          <w:rFonts w:ascii="Times New Roman" w:hAnsi="Times New Roman" w:cs="Times New Roman"/>
          <w:b/>
        </w:rPr>
        <w:t>MINISTÉRIO DA EDUCAÇÃO</w:t>
      </w:r>
    </w:p>
    <w:p w:rsidR="003003CE" w:rsidRPr="00EB7026" w:rsidRDefault="003003CE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026">
        <w:rPr>
          <w:rFonts w:ascii="Times New Roman" w:hAnsi="Times New Roman" w:cs="Times New Roman"/>
          <w:b/>
        </w:rPr>
        <w:t>SECRETARIA DE REGULAÇÃO E SUPERVISÃO DA EDUCAÇÃO SUPERIOR</w:t>
      </w:r>
    </w:p>
    <w:p w:rsidR="003003CE" w:rsidRPr="00EB7026" w:rsidRDefault="003003CE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026">
        <w:rPr>
          <w:rFonts w:ascii="Times New Roman" w:hAnsi="Times New Roman" w:cs="Times New Roman"/>
          <w:b/>
        </w:rPr>
        <w:t>PORTARIA N</w:t>
      </w:r>
      <w:r w:rsidR="00EB7026">
        <w:rPr>
          <w:rFonts w:ascii="Times New Roman" w:hAnsi="Times New Roman" w:cs="Times New Roman"/>
          <w:b/>
        </w:rPr>
        <w:t>º</w:t>
      </w:r>
      <w:r w:rsidRPr="00EB7026">
        <w:rPr>
          <w:rFonts w:ascii="Times New Roman" w:hAnsi="Times New Roman" w:cs="Times New Roman"/>
          <w:b/>
        </w:rPr>
        <w:t xml:space="preserve"> 269, DE </w:t>
      </w:r>
      <w:proofErr w:type="gramStart"/>
      <w:r w:rsidRPr="00EB7026">
        <w:rPr>
          <w:rFonts w:ascii="Times New Roman" w:hAnsi="Times New Roman" w:cs="Times New Roman"/>
          <w:b/>
        </w:rPr>
        <w:t>2</w:t>
      </w:r>
      <w:proofErr w:type="gramEnd"/>
      <w:r w:rsidRPr="00EB7026">
        <w:rPr>
          <w:rFonts w:ascii="Times New Roman" w:hAnsi="Times New Roman" w:cs="Times New Roman"/>
          <w:b/>
        </w:rPr>
        <w:t xml:space="preserve"> DE MAIO DE 2014</w:t>
      </w:r>
    </w:p>
    <w:p w:rsidR="003003CE" w:rsidRPr="003003CE" w:rsidRDefault="003003CE" w:rsidP="00EB70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003CE">
        <w:rPr>
          <w:rFonts w:ascii="Times New Roman" w:hAnsi="Times New Roman" w:cs="Times New Roman"/>
        </w:rPr>
        <w:t>2</w:t>
      </w:r>
      <w:proofErr w:type="gramEnd"/>
      <w:r w:rsidRPr="003003CE">
        <w:rPr>
          <w:rFonts w:ascii="Times New Roman" w:hAnsi="Times New Roman" w:cs="Times New Roman"/>
        </w:rPr>
        <w:t xml:space="preserve"> de março de 2012, alterado pelo Decreto n° 8.066, de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7 de agosto de 2013, tendo em vista o Decreto nº 5.773, de 9 de maio de 2006, e suas alterações, e considerando o disposto na Portaria Normativa nº 40, de 12 de dezembro de 2007, republicada em 29 de dezembro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2010, do Ministério da Educação, e na Instrução Normativa n° 4, de 31 de maio de 2013, republicada em 29 de julho de 2013, da Secretaria de Regulação e Supervisão da Educação Superior, conforme consta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 xml:space="preserve">dos processos </w:t>
      </w:r>
      <w:proofErr w:type="spellStart"/>
      <w:r w:rsidRPr="003003CE">
        <w:rPr>
          <w:rFonts w:ascii="Times New Roman" w:hAnsi="Times New Roman" w:cs="Times New Roman"/>
        </w:rPr>
        <w:t>e-MEC</w:t>
      </w:r>
      <w:proofErr w:type="spellEnd"/>
      <w:r w:rsidRPr="003003CE">
        <w:rPr>
          <w:rFonts w:ascii="Times New Roman" w:hAnsi="Times New Roman" w:cs="Times New Roman"/>
        </w:rPr>
        <w:t xml:space="preserve"> listados na planilha anexa, do Ministério da Educação,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resolve:</w:t>
      </w:r>
    </w:p>
    <w:p w:rsidR="003003CE" w:rsidRPr="003003CE" w:rsidRDefault="003003CE" w:rsidP="00EB70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 xml:space="preserve">Art. 1º Ficam indeferidos os pedidos de autorização dos cursos superiores de graduação, presencial, conforme planilha anexa, nos termos do disposto no artigo 32, inciso III, do Decreto nº 5.773, de </w:t>
      </w:r>
      <w:proofErr w:type="gramStart"/>
      <w:r w:rsidRPr="003003CE">
        <w:rPr>
          <w:rFonts w:ascii="Times New Roman" w:hAnsi="Times New Roman" w:cs="Times New Roman"/>
        </w:rPr>
        <w:t>9</w:t>
      </w:r>
      <w:proofErr w:type="gramEnd"/>
      <w:r w:rsidRPr="003003CE">
        <w:rPr>
          <w:rFonts w:ascii="Times New Roman" w:hAnsi="Times New Roman" w:cs="Times New Roman"/>
        </w:rPr>
        <w:t xml:space="preserve"> de maio</w:t>
      </w:r>
      <w:r w:rsidR="00EB7026">
        <w:rPr>
          <w:rFonts w:ascii="Times New Roman" w:hAnsi="Times New Roman" w:cs="Times New Roman"/>
        </w:rPr>
        <w:t xml:space="preserve"> </w:t>
      </w:r>
      <w:r w:rsidRPr="003003CE">
        <w:rPr>
          <w:rFonts w:ascii="Times New Roman" w:hAnsi="Times New Roman" w:cs="Times New Roman"/>
        </w:rPr>
        <w:t>de 2006, alterado pelo Decreto nº 6.303, de 12 de dezembro de 2007.</w:t>
      </w:r>
    </w:p>
    <w:p w:rsidR="003003CE" w:rsidRPr="003003CE" w:rsidRDefault="003003CE" w:rsidP="00EB70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Art. 2º Esta Portaria entra em vigor na data de sua publicação.</w:t>
      </w:r>
    </w:p>
    <w:p w:rsidR="003003CE" w:rsidRDefault="003003CE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026">
        <w:rPr>
          <w:rFonts w:ascii="Times New Roman" w:hAnsi="Times New Roman" w:cs="Times New Roman"/>
          <w:b/>
        </w:rPr>
        <w:t>JORGE RODRIGO ARAÚJO MESSIAS</w:t>
      </w:r>
    </w:p>
    <w:p w:rsidR="00EB7026" w:rsidRPr="00EB7026" w:rsidRDefault="00EB7026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03CE" w:rsidRDefault="003003CE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026">
        <w:rPr>
          <w:rFonts w:ascii="Times New Roman" w:hAnsi="Times New Roman" w:cs="Times New Roman"/>
          <w:b/>
        </w:rPr>
        <w:t>ANEXO</w:t>
      </w:r>
    </w:p>
    <w:p w:rsidR="00EB7026" w:rsidRPr="00EB7026" w:rsidRDefault="00EB7026" w:rsidP="00EB7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03CE" w:rsidRPr="003003CE" w:rsidRDefault="003003CE" w:rsidP="00300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3CE">
        <w:rPr>
          <w:rFonts w:ascii="Times New Roman" w:hAnsi="Times New Roman" w:cs="Times New Roman"/>
        </w:rPr>
        <w:t>Indeferimento do Pedido de Autorização de Cursos</w:t>
      </w:r>
    </w:p>
    <w:p w:rsidR="003003CE" w:rsidRPr="003003CE" w:rsidRDefault="003003CE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3CE" w:rsidRPr="00705EA7" w:rsidRDefault="00705EA7" w:rsidP="003003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05EA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B7026" w:rsidRDefault="00EB7026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EA7" w:rsidRDefault="00705EA7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EA7" w:rsidRPr="00F3394F" w:rsidRDefault="00705EA7" w:rsidP="00705EA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3394F">
        <w:rPr>
          <w:rFonts w:ascii="Times New Roman" w:hAnsi="Times New Roman" w:cs="Times New Roman"/>
          <w:b/>
          <w:i/>
        </w:rPr>
        <w:t xml:space="preserve">(Publicação no DOU n.º 83, de 05.05.2014, Seção 1, página </w:t>
      </w:r>
      <w:r>
        <w:rPr>
          <w:rFonts w:ascii="Times New Roman" w:hAnsi="Times New Roman" w:cs="Times New Roman"/>
          <w:b/>
          <w:i/>
        </w:rPr>
        <w:t>11/12</w:t>
      </w:r>
      <w:proofErr w:type="gramStart"/>
      <w:r w:rsidRPr="00F3394F">
        <w:rPr>
          <w:rFonts w:ascii="Times New Roman" w:hAnsi="Times New Roman" w:cs="Times New Roman"/>
          <w:b/>
          <w:i/>
        </w:rPr>
        <w:t>)</w:t>
      </w:r>
      <w:proofErr w:type="gramEnd"/>
    </w:p>
    <w:p w:rsidR="003003CE" w:rsidRPr="003003CE" w:rsidRDefault="003003CE" w:rsidP="003003C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03CE" w:rsidRPr="003003CE" w:rsidSect="003003CE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C6" w:rsidRDefault="00440BC6" w:rsidP="00440BC6">
      <w:pPr>
        <w:spacing w:after="0" w:line="240" w:lineRule="auto"/>
      </w:pPr>
      <w:r>
        <w:separator/>
      </w:r>
    </w:p>
  </w:endnote>
  <w:endnote w:type="continuationSeparator" w:id="0">
    <w:p w:rsidR="00440BC6" w:rsidRDefault="00440BC6" w:rsidP="004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51770"/>
      <w:docPartObj>
        <w:docPartGallery w:val="Page Numbers (Bottom of Page)"/>
        <w:docPartUnique/>
      </w:docPartObj>
    </w:sdtPr>
    <w:sdtContent>
      <w:p w:rsidR="00440BC6" w:rsidRDefault="00440B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0BC6" w:rsidRDefault="00440B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C6" w:rsidRDefault="00440BC6" w:rsidP="00440BC6">
      <w:pPr>
        <w:spacing w:after="0" w:line="240" w:lineRule="auto"/>
      </w:pPr>
      <w:r>
        <w:separator/>
      </w:r>
    </w:p>
  </w:footnote>
  <w:footnote w:type="continuationSeparator" w:id="0">
    <w:p w:rsidR="00440BC6" w:rsidRDefault="00440BC6" w:rsidP="0044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CE"/>
    <w:rsid w:val="000D5380"/>
    <w:rsid w:val="003003CE"/>
    <w:rsid w:val="00365E2E"/>
    <w:rsid w:val="00440BC6"/>
    <w:rsid w:val="00557119"/>
    <w:rsid w:val="00705EA7"/>
    <w:rsid w:val="00752351"/>
    <w:rsid w:val="00884A9E"/>
    <w:rsid w:val="00BD1D48"/>
    <w:rsid w:val="00EB7026"/>
    <w:rsid w:val="00F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380"/>
    <w:pPr>
      <w:ind w:left="720"/>
      <w:contextualSpacing/>
    </w:pPr>
  </w:style>
  <w:style w:type="table" w:styleId="Tabelacomgrade">
    <w:name w:val="Table Grid"/>
    <w:basedOn w:val="Tabelanormal"/>
    <w:uiPriority w:val="59"/>
    <w:rsid w:val="00F3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BC6"/>
  </w:style>
  <w:style w:type="paragraph" w:styleId="Rodap">
    <w:name w:val="footer"/>
    <w:basedOn w:val="Normal"/>
    <w:link w:val="RodapChar"/>
    <w:uiPriority w:val="99"/>
    <w:unhideWhenUsed/>
    <w:rsid w:val="0044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380"/>
    <w:pPr>
      <w:ind w:left="720"/>
      <w:contextualSpacing/>
    </w:pPr>
  </w:style>
  <w:style w:type="table" w:styleId="Tabelacomgrade">
    <w:name w:val="Table Grid"/>
    <w:basedOn w:val="Tabelanormal"/>
    <w:uiPriority w:val="59"/>
    <w:rsid w:val="00F3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BC6"/>
  </w:style>
  <w:style w:type="paragraph" w:styleId="Rodap">
    <w:name w:val="footer"/>
    <w:basedOn w:val="Normal"/>
    <w:link w:val="RodapChar"/>
    <w:uiPriority w:val="99"/>
    <w:unhideWhenUsed/>
    <w:rsid w:val="0044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BD5D-E2F3-48C8-B127-382F384D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5355</Words>
  <Characters>28921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7</cp:revision>
  <dcterms:created xsi:type="dcterms:W3CDTF">2014-05-05T11:20:00Z</dcterms:created>
  <dcterms:modified xsi:type="dcterms:W3CDTF">2014-05-05T11:56:00Z</dcterms:modified>
</cp:coreProperties>
</file>