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D" w:rsidRPr="00683DCD" w:rsidRDefault="00683DCD" w:rsidP="00683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MINISTÉRIO DA EDUCAÇÃO</w:t>
      </w:r>
    </w:p>
    <w:p w:rsidR="00683DCD" w:rsidRPr="00683DCD" w:rsidRDefault="00683DCD" w:rsidP="00683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GABINETE DO MINISTRO</w:t>
      </w:r>
    </w:p>
    <w:p w:rsidR="00683DCD" w:rsidRPr="00683DCD" w:rsidRDefault="00683DCD" w:rsidP="00683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 xml:space="preserve">PORTARIA </w:t>
      </w:r>
      <w:r w:rsidR="00B51017">
        <w:rPr>
          <w:rFonts w:ascii="Times New Roman" w:hAnsi="Times New Roman" w:cs="Times New Roman"/>
          <w:b/>
        </w:rPr>
        <w:t xml:space="preserve">Nº </w:t>
      </w:r>
      <w:r w:rsidRPr="00683DCD">
        <w:rPr>
          <w:rFonts w:ascii="Times New Roman" w:hAnsi="Times New Roman" w:cs="Times New Roman"/>
          <w:b/>
        </w:rPr>
        <w:t xml:space="preserve">541, DE 27 DE JUNHO DE </w:t>
      </w:r>
      <w:proofErr w:type="gramStart"/>
      <w:r w:rsidRPr="00683DCD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MINISTRO DE ESTADO DA EDUCAÇÃO, no uso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suas atribuições, tendo em vista o disposto no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 xml:space="preserve">5.773, de </w:t>
      </w:r>
      <w:proofErr w:type="gramStart"/>
      <w:r w:rsidRPr="00683DCD">
        <w:rPr>
          <w:rFonts w:ascii="Times New Roman" w:hAnsi="Times New Roman" w:cs="Times New Roman"/>
        </w:rPr>
        <w:t>9</w:t>
      </w:r>
      <w:proofErr w:type="gramEnd"/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maio de 2006, na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40, de 12 de dezembro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2007, e no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40/2014, da Câmara de Educação Superior, do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201115952, e diante da conformidade do Regimento da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Instituição e de seu respectivo Plano de Desenvolvimento Institucional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a legislação aplicável, resolve: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 xml:space="preserve">Fica credenciada a Faculdade </w:t>
      </w:r>
      <w:proofErr w:type="spellStart"/>
      <w:r w:rsidR="00683DCD" w:rsidRPr="00683DCD">
        <w:rPr>
          <w:rFonts w:ascii="Times New Roman" w:hAnsi="Times New Roman" w:cs="Times New Roman"/>
        </w:rPr>
        <w:t>Gianna</w:t>
      </w:r>
      <w:proofErr w:type="spellEnd"/>
      <w:r w:rsidR="00683DCD" w:rsidRPr="00683DCD">
        <w:rPr>
          <w:rFonts w:ascii="Times New Roman" w:hAnsi="Times New Roman" w:cs="Times New Roman"/>
        </w:rPr>
        <w:t xml:space="preserve"> </w:t>
      </w:r>
      <w:proofErr w:type="spellStart"/>
      <w:r w:rsidR="00683DCD" w:rsidRPr="00683DCD">
        <w:rPr>
          <w:rFonts w:ascii="Times New Roman" w:hAnsi="Times New Roman" w:cs="Times New Roman"/>
        </w:rPr>
        <w:t>Beretta</w:t>
      </w:r>
      <w:proofErr w:type="spellEnd"/>
      <w:r w:rsidR="00683DCD" w:rsidRPr="00683DCD">
        <w:rPr>
          <w:rFonts w:ascii="Times New Roman" w:hAnsi="Times New Roman" w:cs="Times New Roman"/>
        </w:rPr>
        <w:t xml:space="preserve"> (código: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17326), a ser </w:t>
      </w:r>
      <w:proofErr w:type="gramStart"/>
      <w:r w:rsidR="00683DCD" w:rsidRPr="00683DCD">
        <w:rPr>
          <w:rFonts w:ascii="Times New Roman" w:hAnsi="Times New Roman" w:cs="Times New Roman"/>
        </w:rPr>
        <w:t>instalada na Avenida</w:t>
      </w:r>
      <w:proofErr w:type="gramEnd"/>
      <w:r w:rsidR="00683DCD" w:rsidRPr="00683DCD">
        <w:rPr>
          <w:rFonts w:ascii="Times New Roman" w:hAnsi="Times New Roman" w:cs="Times New Roman"/>
        </w:rPr>
        <w:t xml:space="preserve"> Jerônimo de Albuquerque Maranhão,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nº 1.100, bairro Bequimão, no Município de São Luís, no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Estado do Maranhão, mantida pelo Instituto </w:t>
      </w:r>
      <w:proofErr w:type="spellStart"/>
      <w:r w:rsidR="00683DCD" w:rsidRPr="00683DCD">
        <w:rPr>
          <w:rFonts w:ascii="Times New Roman" w:hAnsi="Times New Roman" w:cs="Times New Roman"/>
        </w:rPr>
        <w:t>Gianna</w:t>
      </w:r>
      <w:proofErr w:type="spellEnd"/>
      <w:r w:rsidR="00683DCD" w:rsidRPr="00683DCD">
        <w:rPr>
          <w:rFonts w:ascii="Times New Roman" w:hAnsi="Times New Roman" w:cs="Times New Roman"/>
        </w:rPr>
        <w:t xml:space="preserve"> </w:t>
      </w:r>
      <w:proofErr w:type="spellStart"/>
      <w:r w:rsidR="00683DCD" w:rsidRPr="00683DCD">
        <w:rPr>
          <w:rFonts w:ascii="Times New Roman" w:hAnsi="Times New Roman" w:cs="Times New Roman"/>
        </w:rPr>
        <w:t>Beretta</w:t>
      </w:r>
      <w:proofErr w:type="spellEnd"/>
      <w:r w:rsidR="00683DCD" w:rsidRPr="00683DCD">
        <w:rPr>
          <w:rFonts w:ascii="Times New Roman" w:hAnsi="Times New Roman" w:cs="Times New Roman"/>
        </w:rPr>
        <w:t xml:space="preserve"> de Educação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Superior Ltda., com sede no Município de São Luís, no Estado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do Maranhão.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83DCD" w:rsidRPr="00683DC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é válido pelo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prazo máximo de </w:t>
      </w:r>
      <w:proofErr w:type="gramStart"/>
      <w:r w:rsidR="00683DCD" w:rsidRPr="00683DCD">
        <w:rPr>
          <w:rFonts w:ascii="Times New Roman" w:hAnsi="Times New Roman" w:cs="Times New Roman"/>
        </w:rPr>
        <w:t>3</w:t>
      </w:r>
      <w:proofErr w:type="gramEnd"/>
      <w:r w:rsidR="00683DCD" w:rsidRPr="00683DCD">
        <w:rPr>
          <w:rFonts w:ascii="Times New Roman" w:hAnsi="Times New Roman" w:cs="Times New Roman"/>
        </w:rPr>
        <w:t xml:space="preserve"> (três) anos, fixado pelo Anexo III da Portaria</w:t>
      </w:r>
      <w:r w:rsidR="00A03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683DCD" w:rsidRPr="00683DCD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683DCD" w:rsidRPr="00683D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683DCD" w:rsidRPr="00683DC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683DCD" w:rsidRPr="00683D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83DCD" w:rsidRPr="00683DCD">
        <w:rPr>
          <w:rFonts w:ascii="Times New Roman" w:hAnsi="Times New Roman" w:cs="Times New Roman"/>
        </w:rPr>
        <w:t>5.773, de 9 de maio de 2006.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83DCD" w:rsidRPr="00683DCD">
        <w:rPr>
          <w:rFonts w:ascii="Times New Roman" w:hAnsi="Times New Roman" w:cs="Times New Roman"/>
        </w:rPr>
        <w:t>Esta Portaria entra em vigor na data de sua publicação.</w:t>
      </w:r>
    </w:p>
    <w:p w:rsidR="00683DCD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>JOSÉ HENRIQUE PAIM FERNANDES</w:t>
      </w:r>
    </w:p>
    <w:p w:rsidR="00A03E27" w:rsidRPr="00A03E27" w:rsidRDefault="00A03E27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DCD" w:rsidRPr="00A03E27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 xml:space="preserve">PORTARIA </w:t>
      </w:r>
      <w:r w:rsidR="00B51017">
        <w:rPr>
          <w:rFonts w:ascii="Times New Roman" w:hAnsi="Times New Roman" w:cs="Times New Roman"/>
          <w:b/>
        </w:rPr>
        <w:t xml:space="preserve">Nº </w:t>
      </w:r>
      <w:r w:rsidRPr="00A03E27">
        <w:rPr>
          <w:rFonts w:ascii="Times New Roman" w:hAnsi="Times New Roman" w:cs="Times New Roman"/>
          <w:b/>
        </w:rPr>
        <w:t xml:space="preserve">542, DE 27 DE JUNHO DE </w:t>
      </w:r>
      <w:proofErr w:type="gramStart"/>
      <w:r w:rsidRPr="00A03E27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MINISTRO DE ESTADO DA EDUCAÇÃO, no uso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suas atribuições, </w:t>
      </w:r>
      <w:proofErr w:type="gramStart"/>
      <w:r w:rsidRPr="00683DCD">
        <w:rPr>
          <w:rFonts w:ascii="Times New Roman" w:hAnsi="Times New Roman" w:cs="Times New Roman"/>
        </w:rPr>
        <w:t>tendo</w:t>
      </w:r>
      <w:proofErr w:type="gramEnd"/>
      <w:r w:rsidRPr="00683DCD">
        <w:rPr>
          <w:rFonts w:ascii="Times New Roman" w:hAnsi="Times New Roman" w:cs="Times New Roman"/>
        </w:rPr>
        <w:t xml:space="preserve"> </w:t>
      </w:r>
      <w:proofErr w:type="gramStart"/>
      <w:r w:rsidRPr="00683DCD">
        <w:rPr>
          <w:rFonts w:ascii="Times New Roman" w:hAnsi="Times New Roman" w:cs="Times New Roman"/>
        </w:rPr>
        <w:t>em</w:t>
      </w:r>
      <w:proofErr w:type="gramEnd"/>
      <w:r w:rsidRPr="00683DCD">
        <w:rPr>
          <w:rFonts w:ascii="Times New Roman" w:hAnsi="Times New Roman" w:cs="Times New Roman"/>
        </w:rPr>
        <w:t xml:space="preserve"> vista o disposto no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maio de 2006, na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40, de 12 de dezembro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2007, e no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270/2013, da Câmara de Educação Superior, do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200712285, e diante da conformidade do Regimento da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Instituição e de seu respectivo Plano de Desenvolvimento Institucional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a legislação aplicável, resolve: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Fica credenciada a Faculdade de Ciências Humanas e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Sociais do Xingu e Amazônia, a ser instalada na Rua Abel Figueiredo,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s/n, bairro Aparecida, no Município de Altamira, no Estado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do Pará, mantida pela Sociedade para o Desenvolvimento da Educação,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Ciência e Cultura do Xingu e Amazônia, com sede no Município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de Altamira, no Estado do Pará.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83DCD" w:rsidRPr="00683DC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é válido pelo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prazo máximo de </w:t>
      </w:r>
      <w:proofErr w:type="gramStart"/>
      <w:r w:rsidR="00683DCD" w:rsidRPr="00683DCD">
        <w:rPr>
          <w:rFonts w:ascii="Times New Roman" w:hAnsi="Times New Roman" w:cs="Times New Roman"/>
        </w:rPr>
        <w:t>3</w:t>
      </w:r>
      <w:proofErr w:type="gramEnd"/>
      <w:r w:rsidR="00683DCD" w:rsidRPr="00683DCD">
        <w:rPr>
          <w:rFonts w:ascii="Times New Roman" w:hAnsi="Times New Roman" w:cs="Times New Roman"/>
        </w:rPr>
        <w:t xml:space="preserve"> (três) anos, fixado pelo Anexo III da Portaria</w:t>
      </w:r>
      <w:r w:rsidR="00A03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683DCD" w:rsidRPr="00683DCD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683DCD" w:rsidRPr="00683D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683DCD" w:rsidRPr="00683DC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683DCD" w:rsidRPr="00683D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83DCD" w:rsidRPr="00683DCD">
        <w:rPr>
          <w:rFonts w:ascii="Times New Roman" w:hAnsi="Times New Roman" w:cs="Times New Roman"/>
        </w:rPr>
        <w:t>5.773, de 9 de maio de 2006.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83DCD" w:rsidRPr="00683DCD">
        <w:rPr>
          <w:rFonts w:ascii="Times New Roman" w:hAnsi="Times New Roman" w:cs="Times New Roman"/>
        </w:rPr>
        <w:t>Esta Portaria entra em vigor na data de sua publicação.</w:t>
      </w:r>
    </w:p>
    <w:p w:rsidR="005C39CA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>JOSÉ HENRIQUE PAIM FERNANDES</w:t>
      </w:r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E27" w:rsidRDefault="00A03E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3E27" w:rsidRPr="00683DCD" w:rsidRDefault="00A03E27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lastRenderedPageBreak/>
        <w:t>MINISTÉRIO DA EDUCAÇÃO</w:t>
      </w:r>
    </w:p>
    <w:p w:rsidR="00A03E27" w:rsidRPr="00683DCD" w:rsidRDefault="00A03E27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GABINETE DO MINISTRO</w:t>
      </w:r>
    </w:p>
    <w:p w:rsidR="00683DCD" w:rsidRPr="00A03E27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 xml:space="preserve">PORTARIA </w:t>
      </w:r>
      <w:r w:rsidR="00B51017">
        <w:rPr>
          <w:rFonts w:ascii="Times New Roman" w:hAnsi="Times New Roman" w:cs="Times New Roman"/>
          <w:b/>
        </w:rPr>
        <w:t xml:space="preserve">Nº </w:t>
      </w:r>
      <w:r w:rsidRPr="00A03E27">
        <w:rPr>
          <w:rFonts w:ascii="Times New Roman" w:hAnsi="Times New Roman" w:cs="Times New Roman"/>
          <w:b/>
        </w:rPr>
        <w:t xml:space="preserve">543, DE 27 DE JUNHO DE </w:t>
      </w:r>
      <w:proofErr w:type="gramStart"/>
      <w:r w:rsidRPr="00A03E27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MINISTRO DE ESTADO DA EDUCAÇÃO, no uso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suas atribuições, tendo em vista o disposto no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09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maio de 2006, na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40, de 12 de dezembro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2007 e no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12/2013, da Câmara de Educação Superior, do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20070583, e diante da conformidade do Regimento da Instituição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 de seu respectivo Plano de Desenvolvimento Institucional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a legislação aplicável, resolve: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 xml:space="preserve">Fica </w:t>
      </w:r>
      <w:proofErr w:type="spellStart"/>
      <w:r w:rsidR="00683DCD" w:rsidRPr="00683DCD">
        <w:rPr>
          <w:rFonts w:ascii="Times New Roman" w:hAnsi="Times New Roman" w:cs="Times New Roman"/>
        </w:rPr>
        <w:t>recredenciada</w:t>
      </w:r>
      <w:proofErr w:type="spellEnd"/>
      <w:r w:rsidR="00683DCD" w:rsidRPr="00683DCD">
        <w:rPr>
          <w:rFonts w:ascii="Times New Roman" w:hAnsi="Times New Roman" w:cs="Times New Roman"/>
        </w:rPr>
        <w:t xml:space="preserve"> a Faculdade Atenas Maranhense,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com sede na Avenida São Luís Rei de França, n</w:t>
      </w:r>
      <w:r w:rsidR="008F5800">
        <w:rPr>
          <w:rFonts w:ascii="Times New Roman" w:hAnsi="Times New Roman" w:cs="Times New Roman"/>
        </w:rPr>
        <w:t>º</w:t>
      </w:r>
      <w:r w:rsidR="00683DCD" w:rsidRPr="00683DCD">
        <w:rPr>
          <w:rFonts w:ascii="Times New Roman" w:hAnsi="Times New Roman" w:cs="Times New Roman"/>
        </w:rPr>
        <w:t xml:space="preserve"> 32, Bairro </w:t>
      </w:r>
      <w:proofErr w:type="spellStart"/>
      <w:r w:rsidR="00683DCD" w:rsidRPr="00683DCD">
        <w:rPr>
          <w:rFonts w:ascii="Times New Roman" w:hAnsi="Times New Roman" w:cs="Times New Roman"/>
        </w:rPr>
        <w:t>Turu</w:t>
      </w:r>
      <w:proofErr w:type="spellEnd"/>
      <w:r w:rsidR="00683DCD" w:rsidRPr="00683DCD">
        <w:rPr>
          <w:rFonts w:ascii="Times New Roman" w:hAnsi="Times New Roman" w:cs="Times New Roman"/>
        </w:rPr>
        <w:t>, no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Município de São Luís, no Estado do Maranhão, mantida pelo Centro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de Ensino Atenas Maranhense Ltda., com sede no mesmo Município.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83DCD" w:rsidRPr="00683DC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é válido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pelo prazo máximo de </w:t>
      </w:r>
      <w:proofErr w:type="gramStart"/>
      <w:r w:rsidR="00683DCD" w:rsidRPr="00683DCD">
        <w:rPr>
          <w:rFonts w:ascii="Times New Roman" w:hAnsi="Times New Roman" w:cs="Times New Roman"/>
        </w:rPr>
        <w:t>4</w:t>
      </w:r>
      <w:proofErr w:type="gramEnd"/>
      <w:r w:rsidR="00683DCD" w:rsidRPr="00683DCD">
        <w:rPr>
          <w:rFonts w:ascii="Times New Roman" w:hAnsi="Times New Roman" w:cs="Times New Roman"/>
        </w:rPr>
        <w:t xml:space="preserve"> (quatro) anos, fixado pelo Anexo III da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683DCD" w:rsidRPr="00683DCD">
        <w:rPr>
          <w:rFonts w:ascii="Times New Roman" w:hAnsi="Times New Roman" w:cs="Times New Roman"/>
        </w:rPr>
        <w:t>1, de 2 de janeiro de 2014, observado o disposto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art. 4º </w:t>
      </w:r>
      <w:r w:rsidR="00683DCD" w:rsidRPr="00683D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683DCD" w:rsidRPr="00683DCD">
        <w:rPr>
          <w:rFonts w:ascii="Times New Roman" w:hAnsi="Times New Roman" w:cs="Times New Roman"/>
        </w:rPr>
        <w:t>10.870, de 19 de maio de 2004, bem como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o art. 10</w:t>
      </w:r>
      <w:r>
        <w:rPr>
          <w:rFonts w:ascii="Times New Roman" w:hAnsi="Times New Roman" w:cs="Times New Roman"/>
        </w:rPr>
        <w:t xml:space="preserve">, § 7º, </w:t>
      </w:r>
      <w:r w:rsidR="00683DCD" w:rsidRPr="00683D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83DCD" w:rsidRPr="00683DCD">
        <w:rPr>
          <w:rFonts w:ascii="Times New Roman" w:hAnsi="Times New Roman" w:cs="Times New Roman"/>
        </w:rPr>
        <w:t>5.773, de 9 de maio de 2006.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83DCD" w:rsidRPr="00683DCD">
        <w:rPr>
          <w:rFonts w:ascii="Times New Roman" w:hAnsi="Times New Roman" w:cs="Times New Roman"/>
        </w:rPr>
        <w:t>Esta Portaria entra em vigor na data de sua publicação.</w:t>
      </w:r>
    </w:p>
    <w:p w:rsidR="00683DCD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>JOSÉ HENRIQUE PAIM FERNANDES</w:t>
      </w:r>
    </w:p>
    <w:p w:rsidR="00A03E27" w:rsidRPr="00A03E27" w:rsidRDefault="00A03E27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DCD" w:rsidRPr="00A03E27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 xml:space="preserve">PORTARIA </w:t>
      </w:r>
      <w:r w:rsidR="00B51017">
        <w:rPr>
          <w:rFonts w:ascii="Times New Roman" w:hAnsi="Times New Roman" w:cs="Times New Roman"/>
          <w:b/>
        </w:rPr>
        <w:t xml:space="preserve">Nº </w:t>
      </w:r>
      <w:r w:rsidRPr="00A03E27">
        <w:rPr>
          <w:rFonts w:ascii="Times New Roman" w:hAnsi="Times New Roman" w:cs="Times New Roman"/>
          <w:b/>
        </w:rPr>
        <w:t xml:space="preserve">544, DE 27 DE JUNHO DE </w:t>
      </w:r>
      <w:proofErr w:type="gramStart"/>
      <w:r w:rsidRPr="00A03E27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MINISTRO DE ESTADO DA EDUCAÇÃO, no uso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suas atribuições, tendo em vista o disposto no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 xml:space="preserve">5.773, de </w:t>
      </w:r>
      <w:proofErr w:type="gramStart"/>
      <w:r w:rsidRPr="00683DCD">
        <w:rPr>
          <w:rFonts w:ascii="Times New Roman" w:hAnsi="Times New Roman" w:cs="Times New Roman"/>
        </w:rPr>
        <w:t>9</w:t>
      </w:r>
      <w:proofErr w:type="gramEnd"/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maio de 2006, na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40, de 12 de dezembro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2007, e no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32/2014, da Câmara de Educação Superior, do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201014376, e diante da conformidade do Regimento da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Instituição e de seu respectivo Plano de Desenvolvimento Institucional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a legislação aplicável, resolve: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Fica credenciada a Faculdade de Gestão e Negócios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de Salvador, a ser instalada na Praça Almeida Couto, n</w:t>
      </w:r>
      <w:r w:rsidR="008F5800">
        <w:rPr>
          <w:rFonts w:ascii="Times New Roman" w:hAnsi="Times New Roman" w:cs="Times New Roman"/>
        </w:rPr>
        <w:t>º</w:t>
      </w:r>
      <w:r w:rsidR="00683DCD" w:rsidRPr="00683DCD">
        <w:rPr>
          <w:rFonts w:ascii="Times New Roman" w:hAnsi="Times New Roman" w:cs="Times New Roman"/>
        </w:rPr>
        <w:t xml:space="preserve"> 374, Bairro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Nazaré, no Município de Salvador, no Estado da Bahia, mantida pela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Faculdade de Gestão e Negócios de Salvador Ltda., no Município de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Salvador, no Estado da Bahia.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83DCD" w:rsidRPr="00683DC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é válido pelo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prazo máximo de </w:t>
      </w:r>
      <w:proofErr w:type="gramStart"/>
      <w:r w:rsidR="00683DCD" w:rsidRPr="00683DCD">
        <w:rPr>
          <w:rFonts w:ascii="Times New Roman" w:hAnsi="Times New Roman" w:cs="Times New Roman"/>
        </w:rPr>
        <w:t>4</w:t>
      </w:r>
      <w:proofErr w:type="gramEnd"/>
      <w:r w:rsidR="00683DCD" w:rsidRPr="00683DCD">
        <w:rPr>
          <w:rFonts w:ascii="Times New Roman" w:hAnsi="Times New Roman" w:cs="Times New Roman"/>
        </w:rPr>
        <w:t xml:space="preserve"> (quatro) anos, fixado pelo Anexo III da Portaria</w:t>
      </w:r>
      <w:r w:rsidR="00A03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683DCD" w:rsidRPr="00683DCD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683DCD" w:rsidRPr="00683D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683DCD" w:rsidRPr="00683DC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683DCD" w:rsidRPr="00683D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83DCD" w:rsidRPr="00683DCD">
        <w:rPr>
          <w:rFonts w:ascii="Times New Roman" w:hAnsi="Times New Roman" w:cs="Times New Roman"/>
        </w:rPr>
        <w:t>5.773, de 9 de maio de 2006.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83DCD" w:rsidRPr="00683DCD">
        <w:rPr>
          <w:rFonts w:ascii="Times New Roman" w:hAnsi="Times New Roman" w:cs="Times New Roman"/>
        </w:rPr>
        <w:t>Esta Portaria entra em vigor na data de sua publicação.</w:t>
      </w:r>
    </w:p>
    <w:p w:rsidR="00683DCD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>JOSÉ HENRIQUE PAIM FERNANDES</w:t>
      </w:r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Default="008F5800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E27" w:rsidRDefault="00A03E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3E27" w:rsidRPr="00683DCD" w:rsidRDefault="00A03E27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lastRenderedPageBreak/>
        <w:t>MINISTÉRIO DA EDUCAÇÃO</w:t>
      </w:r>
    </w:p>
    <w:p w:rsidR="00A03E27" w:rsidRPr="00683DCD" w:rsidRDefault="00A03E27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GABINETE DO MINISTRO</w:t>
      </w:r>
    </w:p>
    <w:p w:rsidR="00683DCD" w:rsidRPr="00A03E27" w:rsidRDefault="00683DCD" w:rsidP="00A0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E27">
        <w:rPr>
          <w:rFonts w:ascii="Times New Roman" w:hAnsi="Times New Roman" w:cs="Times New Roman"/>
          <w:b/>
        </w:rPr>
        <w:t xml:space="preserve">PORTARIA </w:t>
      </w:r>
      <w:r w:rsidR="00B51017">
        <w:rPr>
          <w:rFonts w:ascii="Times New Roman" w:hAnsi="Times New Roman" w:cs="Times New Roman"/>
          <w:b/>
        </w:rPr>
        <w:t xml:space="preserve">Nº </w:t>
      </w:r>
      <w:r w:rsidRPr="00A03E27">
        <w:rPr>
          <w:rFonts w:ascii="Times New Roman" w:hAnsi="Times New Roman" w:cs="Times New Roman"/>
          <w:b/>
        </w:rPr>
        <w:t xml:space="preserve">545, DE 27 DE JUNHO DE </w:t>
      </w:r>
      <w:proofErr w:type="gramStart"/>
      <w:r w:rsidRPr="00A03E27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MINISTRO DE ESTADO DA EDUCAÇÃO, no uso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suas atribuições, tendo em vista o disposto no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 xml:space="preserve">5.773, de </w:t>
      </w:r>
      <w:proofErr w:type="gramStart"/>
      <w:r w:rsidRPr="00683DCD">
        <w:rPr>
          <w:rFonts w:ascii="Times New Roman" w:hAnsi="Times New Roman" w:cs="Times New Roman"/>
        </w:rPr>
        <w:t>9</w:t>
      </w:r>
      <w:proofErr w:type="gramEnd"/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maio de 2006, na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40, de 12 de dezembro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2007, na Resolução CNE/CES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1/2010, e no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35/2014, da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Câmara de Educação Superior, do Conselho Nacional de Educação,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201114826, e diante da conformidade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do Regimento da Instituição e de seu respectivo Plano de</w:t>
      </w:r>
      <w:r w:rsidR="00A03E2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Desenvolvimento Institucional com a legislação aplicável, resolve: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Fica credenciado o Centro Universitário FACITEC,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por transformação da Faculdade de Ciências Sociais e Tecnológicas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FACITEC, com sede na CSG 09, Lotes 15/16, na cidade de Taguatinga,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Distrito Federal, mantido pelo Instituto de Ensino Superior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Social e Tecnológico - IESST, com sede no mesmo endereço.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83DCD" w:rsidRPr="00683DC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é válido pelo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prazo máximo de </w:t>
      </w:r>
      <w:proofErr w:type="gramStart"/>
      <w:r w:rsidR="00683DCD" w:rsidRPr="00683DCD">
        <w:rPr>
          <w:rFonts w:ascii="Times New Roman" w:hAnsi="Times New Roman" w:cs="Times New Roman"/>
        </w:rPr>
        <w:t>4</w:t>
      </w:r>
      <w:proofErr w:type="gramEnd"/>
      <w:r w:rsidR="00683DCD" w:rsidRPr="00683DCD">
        <w:rPr>
          <w:rFonts w:ascii="Times New Roman" w:hAnsi="Times New Roman" w:cs="Times New Roman"/>
        </w:rPr>
        <w:t xml:space="preserve"> (quatro) anos, fixado pelo Anexo III da Portaria</w:t>
      </w:r>
      <w:r w:rsidR="00A03E27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Normativa nº 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683DCD" w:rsidRPr="00683D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683DCD" w:rsidRPr="00683DC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683DCD" w:rsidRPr="00683D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83DCD" w:rsidRPr="00683DCD">
        <w:rPr>
          <w:rFonts w:ascii="Times New Roman" w:hAnsi="Times New Roman" w:cs="Times New Roman"/>
        </w:rPr>
        <w:t>5.773, de 9 de maio de 2006.</w:t>
      </w:r>
    </w:p>
    <w:p w:rsidR="00683DCD" w:rsidRPr="00683DCD" w:rsidRDefault="00B51017" w:rsidP="00A03E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83DCD" w:rsidRPr="00683DCD">
        <w:rPr>
          <w:rFonts w:ascii="Times New Roman" w:hAnsi="Times New Roman" w:cs="Times New Roman"/>
        </w:rPr>
        <w:t>Esta Portaria entra em vigor na data de sua publicação.</w:t>
      </w:r>
    </w:p>
    <w:p w:rsidR="00683DCD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JOSÉ HENRIQUE PAIM FERNANDES</w:t>
      </w:r>
    </w:p>
    <w:p w:rsidR="00C4748A" w:rsidRP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DCD" w:rsidRPr="00C4748A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 xml:space="preserve">PORTARIA </w:t>
      </w:r>
      <w:r w:rsidR="00B51017">
        <w:rPr>
          <w:rFonts w:ascii="Times New Roman" w:hAnsi="Times New Roman" w:cs="Times New Roman"/>
          <w:b/>
        </w:rPr>
        <w:t xml:space="preserve">Nº </w:t>
      </w:r>
      <w:r w:rsidRPr="00C4748A">
        <w:rPr>
          <w:rFonts w:ascii="Times New Roman" w:hAnsi="Times New Roman" w:cs="Times New Roman"/>
          <w:b/>
        </w:rPr>
        <w:t xml:space="preserve">546, DE 27 DE JUNHO DE </w:t>
      </w:r>
      <w:proofErr w:type="gramStart"/>
      <w:r w:rsidRPr="00C4748A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MINISTRO DE ESTADO DA EDUCAÇÃO, no uso de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suas atribuições, tendo em vista o disposto no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09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maio de 2006, na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40, de 12 de dezembro de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2007 e no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290/2013, da Câmara de Educação Superior, do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200804120, e diante da conformidade do Regimento da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Instituição e de seu respectivo Plano de Desenvolvimento Institucional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a legislação aplicável, resolve:</w:t>
      </w:r>
    </w:p>
    <w:p w:rsidR="00683DCD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 xml:space="preserve">Fica </w:t>
      </w:r>
      <w:proofErr w:type="spellStart"/>
      <w:r w:rsidR="00683DCD" w:rsidRPr="00683DCD">
        <w:rPr>
          <w:rFonts w:ascii="Times New Roman" w:hAnsi="Times New Roman" w:cs="Times New Roman"/>
        </w:rPr>
        <w:t>recredenciada</w:t>
      </w:r>
      <w:proofErr w:type="spellEnd"/>
      <w:r w:rsidR="00683DCD" w:rsidRPr="00683DCD">
        <w:rPr>
          <w:rFonts w:ascii="Times New Roman" w:hAnsi="Times New Roman" w:cs="Times New Roman"/>
        </w:rPr>
        <w:t xml:space="preserve"> a Faculdade Luterana de Teologia</w:t>
      </w:r>
      <w:r w:rsidR="00C4748A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- FLT, localizada à Rua </w:t>
      </w:r>
      <w:proofErr w:type="spellStart"/>
      <w:r w:rsidR="00683DCD" w:rsidRPr="00683DCD">
        <w:rPr>
          <w:rFonts w:ascii="Times New Roman" w:hAnsi="Times New Roman" w:cs="Times New Roman"/>
        </w:rPr>
        <w:t>Walli</w:t>
      </w:r>
      <w:proofErr w:type="spellEnd"/>
      <w:r w:rsidR="00683DCD" w:rsidRPr="00683DCD">
        <w:rPr>
          <w:rFonts w:ascii="Times New Roman" w:hAnsi="Times New Roman" w:cs="Times New Roman"/>
        </w:rPr>
        <w:t xml:space="preserve"> </w:t>
      </w:r>
      <w:proofErr w:type="spellStart"/>
      <w:r w:rsidR="00683DCD" w:rsidRPr="00683DCD">
        <w:rPr>
          <w:rFonts w:ascii="Times New Roman" w:hAnsi="Times New Roman" w:cs="Times New Roman"/>
        </w:rPr>
        <w:t>Malschitzki</w:t>
      </w:r>
      <w:proofErr w:type="spellEnd"/>
      <w:r w:rsidR="00683DCD" w:rsidRPr="00683DCD">
        <w:rPr>
          <w:rFonts w:ascii="Times New Roman" w:hAnsi="Times New Roman" w:cs="Times New Roman"/>
        </w:rPr>
        <w:t>, n</w:t>
      </w:r>
      <w:r w:rsidR="008F5800">
        <w:rPr>
          <w:rFonts w:ascii="Times New Roman" w:hAnsi="Times New Roman" w:cs="Times New Roman"/>
        </w:rPr>
        <w:t>º</w:t>
      </w:r>
      <w:r w:rsidR="00683DCD" w:rsidRPr="00683DCD">
        <w:rPr>
          <w:rFonts w:ascii="Times New Roman" w:hAnsi="Times New Roman" w:cs="Times New Roman"/>
        </w:rPr>
        <w:t xml:space="preserve"> 164, bairro Mato Preto,</w:t>
      </w:r>
      <w:r w:rsidR="00C4748A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no Município de São Bento do Sul, no Estado de Santa Catarina,</w:t>
      </w:r>
      <w:r w:rsidR="00C4748A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mantida pela União Cristã - Associação Social e Educacional, localizada</w:t>
      </w:r>
      <w:r w:rsidR="00C4748A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na Rua José </w:t>
      </w:r>
      <w:proofErr w:type="spellStart"/>
      <w:r w:rsidR="00683DCD" w:rsidRPr="00683DCD">
        <w:rPr>
          <w:rFonts w:ascii="Times New Roman" w:hAnsi="Times New Roman" w:cs="Times New Roman"/>
        </w:rPr>
        <w:t>Deeke</w:t>
      </w:r>
      <w:proofErr w:type="spellEnd"/>
      <w:r w:rsidR="00683DCD" w:rsidRPr="00683DCD">
        <w:rPr>
          <w:rFonts w:ascii="Times New Roman" w:hAnsi="Times New Roman" w:cs="Times New Roman"/>
        </w:rPr>
        <w:t>, n</w:t>
      </w:r>
      <w:r w:rsidR="008F5800">
        <w:rPr>
          <w:rFonts w:ascii="Times New Roman" w:hAnsi="Times New Roman" w:cs="Times New Roman"/>
        </w:rPr>
        <w:t>º</w:t>
      </w:r>
      <w:r w:rsidR="00683DCD" w:rsidRPr="00683DCD">
        <w:rPr>
          <w:rFonts w:ascii="Times New Roman" w:hAnsi="Times New Roman" w:cs="Times New Roman"/>
        </w:rPr>
        <w:t xml:space="preserve"> 1333, bairro Asilo, Escola Agrícola,</w:t>
      </w:r>
      <w:r w:rsidR="00C4748A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>CEP 89031 - 400, Blumenau, Santa Catarina.</w:t>
      </w:r>
    </w:p>
    <w:p w:rsidR="00683DCD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83DCD" w:rsidRPr="00683DC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683DCD" w:rsidRPr="00683DCD">
        <w:rPr>
          <w:rFonts w:ascii="Times New Roman" w:hAnsi="Times New Roman" w:cs="Times New Roman"/>
        </w:rPr>
        <w:t>é válido</w:t>
      </w:r>
      <w:r w:rsidR="00C4748A">
        <w:rPr>
          <w:rFonts w:ascii="Times New Roman" w:hAnsi="Times New Roman" w:cs="Times New Roman"/>
        </w:rPr>
        <w:t xml:space="preserve"> </w:t>
      </w:r>
      <w:r w:rsidR="00683DCD" w:rsidRPr="00683DCD">
        <w:rPr>
          <w:rFonts w:ascii="Times New Roman" w:hAnsi="Times New Roman" w:cs="Times New Roman"/>
        </w:rPr>
        <w:t xml:space="preserve">pelo prazo máximo de </w:t>
      </w:r>
      <w:proofErr w:type="gramStart"/>
      <w:r w:rsidR="00683DCD" w:rsidRPr="00683DCD">
        <w:rPr>
          <w:rFonts w:ascii="Times New Roman" w:hAnsi="Times New Roman" w:cs="Times New Roman"/>
        </w:rPr>
        <w:t>3</w:t>
      </w:r>
      <w:proofErr w:type="gramEnd"/>
      <w:r w:rsidR="00683DCD" w:rsidRPr="00683DCD">
        <w:rPr>
          <w:rFonts w:ascii="Times New Roman" w:hAnsi="Times New Roman" w:cs="Times New Roman"/>
        </w:rPr>
        <w:t xml:space="preserve"> (três) anos, fixado pelo Anexo III da Portaria</w:t>
      </w:r>
      <w:r w:rsidR="00C47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683DCD" w:rsidRPr="00683DCD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683DCD" w:rsidRPr="00683D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683DCD" w:rsidRPr="00683DC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683DCD" w:rsidRPr="00683D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83DCD" w:rsidRPr="00683DCD">
        <w:rPr>
          <w:rFonts w:ascii="Times New Roman" w:hAnsi="Times New Roman" w:cs="Times New Roman"/>
        </w:rPr>
        <w:t>5.773, de 9 de maio de 2006.</w:t>
      </w:r>
    </w:p>
    <w:p w:rsidR="00683DCD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83DCD" w:rsidRPr="00683DCD">
        <w:rPr>
          <w:rFonts w:ascii="Times New Roman" w:hAnsi="Times New Roman" w:cs="Times New Roman"/>
        </w:rPr>
        <w:t>Esta Portaria entra em vigor na data de sua publicação.</w:t>
      </w:r>
    </w:p>
    <w:p w:rsidR="00683DCD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JOSÉ HENRIQUE PAIM FERNANDES</w:t>
      </w:r>
    </w:p>
    <w:p w:rsid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48A" w:rsidRDefault="00C474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748A" w:rsidRPr="00683DCD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lastRenderedPageBreak/>
        <w:t>MINISTÉRIO DA EDUCAÇÃO</w:t>
      </w:r>
    </w:p>
    <w:p w:rsidR="00C4748A" w:rsidRPr="00683DCD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GABINETE DO MINISTRO</w:t>
      </w:r>
    </w:p>
    <w:p w:rsidR="00683DCD" w:rsidRPr="00C4748A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DESPACHOS DO MINISTRO</w:t>
      </w:r>
    </w:p>
    <w:p w:rsidR="00683DCD" w:rsidRPr="00C4748A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Em 27 de junho de 2014</w:t>
      </w: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1995, o Ministro de Estado da Educação HOMOLOGA 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35/2014, da Câmara de Educação Superior, do Conselho Nacional de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Educação, favorável ao credenciamento do Centro Universitário FACITEC,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por transformação da Faculdade de Ciências Sociais e Tecnológicas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FACITEC, com sede na CSG 09, Lotes 15/16, na cidade de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Taguatinga, Distrito Federal, mantido pelo Instituto de Ensino Superior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Social e Tecnológico - IESST, com sede no mesmo endereço,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pelo prazo máximo de </w:t>
      </w:r>
      <w:proofErr w:type="gramStart"/>
      <w:r w:rsidRPr="00683DCD">
        <w:rPr>
          <w:rFonts w:ascii="Times New Roman" w:hAnsi="Times New Roman" w:cs="Times New Roman"/>
        </w:rPr>
        <w:t>4</w:t>
      </w:r>
      <w:proofErr w:type="gramEnd"/>
      <w:r w:rsidRPr="00683DCD">
        <w:rPr>
          <w:rFonts w:ascii="Times New Roman" w:hAnsi="Times New Roman" w:cs="Times New Roman"/>
        </w:rPr>
        <w:t xml:space="preserve"> (quatro) anos, fixado pelo Anexo III da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1, de 2 de janeiro de 2014, observado o disposto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no </w:t>
      </w:r>
      <w:r w:rsidR="00B51017">
        <w:rPr>
          <w:rFonts w:ascii="Times New Roman" w:hAnsi="Times New Roman" w:cs="Times New Roman"/>
        </w:rPr>
        <w:t xml:space="preserve">art. 4º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10.870, de 19 de maio de 2004, bem como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o art. 10</w:t>
      </w:r>
      <w:r w:rsidR="00B51017">
        <w:rPr>
          <w:rFonts w:ascii="Times New Roman" w:hAnsi="Times New Roman" w:cs="Times New Roman"/>
        </w:rPr>
        <w:t xml:space="preserve">, § 7º, </w:t>
      </w:r>
      <w:r w:rsidRPr="00683DCD">
        <w:rPr>
          <w:rFonts w:ascii="Times New Roman" w:hAnsi="Times New Roman" w:cs="Times New Roman"/>
        </w:rPr>
        <w:t xml:space="preserve">do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 de maio de 2006, conforme</w:t>
      </w:r>
      <w:r w:rsidR="00C4748A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201114826.</w:t>
      </w:r>
    </w:p>
    <w:p w:rsidR="00C4748A" w:rsidRPr="00683DCD" w:rsidRDefault="00C4748A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P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1995, o Ministro de Estado da Educação HOMOLOGA 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290/2013, da Câmara de Educação Superior, do Conselho Nacional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Educação, favorável ao recredenciamento da Faculdade Luterana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Teologia - FLT, localizada à Rua </w:t>
      </w:r>
      <w:proofErr w:type="spellStart"/>
      <w:r w:rsidRPr="00683DCD">
        <w:rPr>
          <w:rFonts w:ascii="Times New Roman" w:hAnsi="Times New Roman" w:cs="Times New Roman"/>
        </w:rPr>
        <w:t>Walli</w:t>
      </w:r>
      <w:proofErr w:type="spellEnd"/>
      <w:r w:rsidRPr="00683DCD">
        <w:rPr>
          <w:rFonts w:ascii="Times New Roman" w:hAnsi="Times New Roman" w:cs="Times New Roman"/>
        </w:rPr>
        <w:t xml:space="preserve"> </w:t>
      </w:r>
      <w:proofErr w:type="spellStart"/>
      <w:r w:rsidRPr="00683DCD">
        <w:rPr>
          <w:rFonts w:ascii="Times New Roman" w:hAnsi="Times New Roman" w:cs="Times New Roman"/>
        </w:rPr>
        <w:t>Malschitzki</w:t>
      </w:r>
      <w:proofErr w:type="spellEnd"/>
      <w:r w:rsidRPr="00683DCD">
        <w:rPr>
          <w:rFonts w:ascii="Times New Roman" w:hAnsi="Times New Roman" w:cs="Times New Roman"/>
        </w:rPr>
        <w:t>,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164, bairro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Mato Preto, no Município de São Bento do Sul, no Estado de Santa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Catarina, mantida pela União Cristã - Associação Social e Educacional,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localizada na Rua José </w:t>
      </w:r>
      <w:proofErr w:type="spellStart"/>
      <w:r w:rsidRPr="00683DCD">
        <w:rPr>
          <w:rFonts w:ascii="Times New Roman" w:hAnsi="Times New Roman" w:cs="Times New Roman"/>
        </w:rPr>
        <w:t>Deeke</w:t>
      </w:r>
      <w:proofErr w:type="spellEnd"/>
      <w:r w:rsidRPr="00683DCD">
        <w:rPr>
          <w:rFonts w:ascii="Times New Roman" w:hAnsi="Times New Roman" w:cs="Times New Roman"/>
        </w:rPr>
        <w:t>,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1333, bairro Asilo, Escola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Agrícola, CEP 89031 - 400, Blumenau, Santa Catarina, observado 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prazo máximo de </w:t>
      </w:r>
      <w:proofErr w:type="gramStart"/>
      <w:r w:rsidRPr="00683DCD">
        <w:rPr>
          <w:rFonts w:ascii="Times New Roman" w:hAnsi="Times New Roman" w:cs="Times New Roman"/>
        </w:rPr>
        <w:t>3</w:t>
      </w:r>
      <w:proofErr w:type="gramEnd"/>
      <w:r w:rsidRPr="00683DCD">
        <w:rPr>
          <w:rFonts w:ascii="Times New Roman" w:hAnsi="Times New Roman" w:cs="Times New Roman"/>
        </w:rPr>
        <w:t xml:space="preserve"> (três) anos, fixado pelo </w:t>
      </w:r>
      <w:r w:rsidR="00B51017">
        <w:rPr>
          <w:rFonts w:ascii="Times New Roman" w:hAnsi="Times New Roman" w:cs="Times New Roman"/>
        </w:rPr>
        <w:t xml:space="preserve">art. 4º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10.870,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19 de maio de 2004, bem como a exigência avaliativa prevista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art. 10</w:t>
      </w:r>
      <w:r w:rsidR="00B51017">
        <w:rPr>
          <w:rFonts w:ascii="Times New Roman" w:hAnsi="Times New Roman" w:cs="Times New Roman"/>
        </w:rPr>
        <w:t xml:space="preserve">, § 7º, </w:t>
      </w:r>
      <w:r w:rsidRPr="00683DCD">
        <w:rPr>
          <w:rFonts w:ascii="Times New Roman" w:hAnsi="Times New Roman" w:cs="Times New Roman"/>
        </w:rPr>
        <w:t xml:space="preserve">do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 de maio de 2006, conforme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200804120.</w:t>
      </w:r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Nos termos do art. 2º da Lei nº 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1995, o Ministro de Estado da Educação HOMOLOGA o Parecer nº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2/2014, da Câmara de Educação Superior, do Conselho Nacional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Educação, que, com fulcro no art. 6º, inciso VIII, do Decreto nº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5.773/2006, conheceu do recurso para, no mérito, negar-lhe provimento,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mantendo os efeitos da Portaria SERES nº 249, de 31 de maio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2013, publicada no Diário Oficial da União de </w:t>
      </w:r>
      <w:proofErr w:type="gramStart"/>
      <w:r w:rsidRPr="00683DCD">
        <w:rPr>
          <w:rFonts w:ascii="Times New Roman" w:hAnsi="Times New Roman" w:cs="Times New Roman"/>
        </w:rPr>
        <w:t>3</w:t>
      </w:r>
      <w:proofErr w:type="gramEnd"/>
      <w:r w:rsidRPr="00683DCD">
        <w:rPr>
          <w:rFonts w:ascii="Times New Roman" w:hAnsi="Times New Roman" w:cs="Times New Roman"/>
        </w:rPr>
        <w:t xml:space="preserve"> de junho de 2013,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que indeferiu a oferta do curso de graduação em Engenharia Mecânica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- Bacharelado, da Faculdade Maurício de Nassau de Salvador,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localizada na Avenida </w:t>
      </w:r>
      <w:proofErr w:type="spellStart"/>
      <w:r w:rsidRPr="00683DCD">
        <w:rPr>
          <w:rFonts w:ascii="Times New Roman" w:hAnsi="Times New Roman" w:cs="Times New Roman"/>
        </w:rPr>
        <w:t>Tamburugy</w:t>
      </w:r>
      <w:proofErr w:type="spellEnd"/>
      <w:r w:rsidRPr="00683DCD">
        <w:rPr>
          <w:rFonts w:ascii="Times New Roman" w:hAnsi="Times New Roman" w:cs="Times New Roman"/>
        </w:rPr>
        <w:t>, no 88, bairro Patamares, Município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Salvador, Estado da Bahia, mantida pela Associação Brasileira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Engenharia Sanitária e Ambiental - ABES - Sociedade Baiana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Ensino Superior Ltda., com sede no mesmo Município e Estado,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conforme consta do Processo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23001.000133/2013-02.</w:t>
      </w:r>
    </w:p>
    <w:p w:rsidR="00B51017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P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1995, o Ministro de Estado da Educação HOMOLOGA o Parecer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CNE/CES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20/2014, de 30 de janeiro de 2014, da Câmara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 Superior, do Conselho Nacional de Educação, para determinar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 manutenção dos efeitos do Despacho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46/ 2011- CGSUP/DISUP/</w:t>
      </w:r>
      <w:proofErr w:type="spellStart"/>
      <w:proofErr w:type="gramStart"/>
      <w:r w:rsidRPr="00683DCD">
        <w:rPr>
          <w:rFonts w:ascii="Times New Roman" w:hAnsi="Times New Roman" w:cs="Times New Roman"/>
        </w:rPr>
        <w:t>SESu</w:t>
      </w:r>
      <w:proofErr w:type="spellEnd"/>
      <w:proofErr w:type="gramEnd"/>
      <w:r w:rsidRPr="00683DCD">
        <w:rPr>
          <w:rFonts w:ascii="Times New Roman" w:hAnsi="Times New Roman" w:cs="Times New Roman"/>
        </w:rPr>
        <w:t>/MEC, de 20 de abril de 2011, publicado no Diário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Oficial da União de 25 de abril de 2011, que determinou a revisão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parcial da medida cautelar existente e a aplicação da penalidade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desativação do curso de bacharelado em Direito da Universidade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Passo Fundo, campus Palmeira das Missões, no Município de Palmeira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das Missões, Estado do Rio Grande do Sul, conforme consta 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Processo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23000.026493/2007-98.</w:t>
      </w:r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1995, o Ministro de Estado da Educação HOMOLOGA o Parecer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CNE/CES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25/2014, da Câmara de Educação Superior, do Conselho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Nacional de Educação, que responde consulta sobre a conformidade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da inscrição da denominação "bacharel em medicina" no lugar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"médico" nos diplomas emitidos nos cursos superiores de medicina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(bacharel), tendo aquela Câmara se manifestado no sentido de que 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inscrição adequada aos diplomas de cursos de medicina é a de bacharel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em Medicina, conforme consta do Processo n</w:t>
      </w:r>
      <w:r w:rsidR="008F5800">
        <w:rPr>
          <w:rFonts w:ascii="Times New Roman" w:hAnsi="Times New Roman" w:cs="Times New Roman"/>
        </w:rPr>
        <w:t>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23001.000048/2013-36.</w:t>
      </w:r>
    </w:p>
    <w:p w:rsidR="00B51017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JOSÉ HENRIQUE PAIM FERNANDES</w:t>
      </w:r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B51017" w:rsidRDefault="00B51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1017" w:rsidRPr="00683DCD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lastRenderedPageBreak/>
        <w:t>MINISTÉRIO DA EDUCAÇÃO</w:t>
      </w:r>
    </w:p>
    <w:p w:rsidR="00B51017" w:rsidRPr="00683DCD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GABINETE DO MINISTRO</w:t>
      </w:r>
    </w:p>
    <w:p w:rsidR="00B51017" w:rsidRPr="00C4748A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DESPACHOS DO MINISTRO</w:t>
      </w:r>
    </w:p>
    <w:p w:rsidR="00B51017" w:rsidRPr="00C4748A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Em 27 de junho de 2014</w:t>
      </w: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1995, o Ministro de Estado da Educação HOMOLOGA o Parecer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CNE/CES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26/2014, da Câmara de Educação Superior, do Conselho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Nacional de Educação, que, com fulcro no art. 6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>, inciso VIII, do</w:t>
      </w:r>
      <w:r w:rsidR="00B51017">
        <w:rPr>
          <w:rFonts w:ascii="Times New Roman" w:hAnsi="Times New Roman" w:cs="Times New Roman"/>
        </w:rPr>
        <w:t xml:space="preserve"> Decreto nº </w:t>
      </w:r>
      <w:r w:rsidRPr="00683DCD">
        <w:rPr>
          <w:rFonts w:ascii="Times New Roman" w:hAnsi="Times New Roman" w:cs="Times New Roman"/>
        </w:rPr>
        <w:t xml:space="preserve">5.773, de </w:t>
      </w:r>
      <w:proofErr w:type="gramStart"/>
      <w:r w:rsidRPr="00683DCD">
        <w:rPr>
          <w:rFonts w:ascii="Times New Roman" w:hAnsi="Times New Roman" w:cs="Times New Roman"/>
        </w:rPr>
        <w:t>9</w:t>
      </w:r>
      <w:proofErr w:type="gramEnd"/>
      <w:r w:rsidRPr="00683DCD">
        <w:rPr>
          <w:rFonts w:ascii="Times New Roman" w:hAnsi="Times New Roman" w:cs="Times New Roman"/>
        </w:rPr>
        <w:t xml:space="preserve"> de maio de 2006, conhece do recurso para,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mérito, negar-lhe provimento, mantendo os efeitos do Despacho n</w:t>
      </w:r>
      <w:r w:rsidR="008F5800">
        <w:rPr>
          <w:rFonts w:ascii="Times New Roman" w:hAnsi="Times New Roman" w:cs="Times New Roman"/>
        </w:rPr>
        <w:t>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242/2011-SERES/MEC, da Secretaria de Regulação e Supervisão da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 Superior - SERES, que determinou a aplicação de medidas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cautelares preventivas ao curso de graduação em Enfermagem, bacharelado,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da Faculdade Presidente Antônio Carlos de Teófilo Otoni -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FUNEES, com sede no Município de Teófilo Otoni, Estado de Minas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Gerais, mantida pela Fundação Presidente Antônio Carlos, com sede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no Município de Belo Horizonte, no Estado de Minas Gerias, conforme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consta do Processo MEC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23000.018018/ 2011- 24.</w:t>
      </w:r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B51017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P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1995, o Ministro de Estado da Educação HOMOLOGA 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40/2014, da Câmara de Educação Superior, do Conselho Nacional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Educação, favorável ao credenciamento da Faculdade </w:t>
      </w:r>
      <w:proofErr w:type="spellStart"/>
      <w:r w:rsidRPr="00683DCD">
        <w:rPr>
          <w:rFonts w:ascii="Times New Roman" w:hAnsi="Times New Roman" w:cs="Times New Roman"/>
        </w:rPr>
        <w:t>Gianna</w:t>
      </w:r>
      <w:proofErr w:type="spellEnd"/>
      <w:r w:rsidRPr="00683DCD">
        <w:rPr>
          <w:rFonts w:ascii="Times New Roman" w:hAnsi="Times New Roman" w:cs="Times New Roman"/>
        </w:rPr>
        <w:t xml:space="preserve"> </w:t>
      </w:r>
      <w:proofErr w:type="spellStart"/>
      <w:r w:rsidRPr="00683DCD">
        <w:rPr>
          <w:rFonts w:ascii="Times New Roman" w:hAnsi="Times New Roman" w:cs="Times New Roman"/>
        </w:rPr>
        <w:t>Beretta</w:t>
      </w:r>
      <w:proofErr w:type="spellEnd"/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(código: 17326), a ser instalada na Avenida Jerônimo de Albuquerque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Maranhão, nº 1.100, bairro Bequimão, no Município de São Luís,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Estado do Maranhão, mantida pelo Instituto </w:t>
      </w:r>
      <w:proofErr w:type="spellStart"/>
      <w:r w:rsidRPr="00683DCD">
        <w:rPr>
          <w:rFonts w:ascii="Times New Roman" w:hAnsi="Times New Roman" w:cs="Times New Roman"/>
        </w:rPr>
        <w:t>Gianna</w:t>
      </w:r>
      <w:proofErr w:type="spellEnd"/>
      <w:r w:rsidRPr="00683DCD">
        <w:rPr>
          <w:rFonts w:ascii="Times New Roman" w:hAnsi="Times New Roman" w:cs="Times New Roman"/>
        </w:rPr>
        <w:t xml:space="preserve"> </w:t>
      </w:r>
      <w:proofErr w:type="spellStart"/>
      <w:r w:rsidRPr="00683DCD">
        <w:rPr>
          <w:rFonts w:ascii="Times New Roman" w:hAnsi="Times New Roman" w:cs="Times New Roman"/>
        </w:rPr>
        <w:t>Beretta</w:t>
      </w:r>
      <w:proofErr w:type="spellEnd"/>
      <w:r w:rsidRPr="00683DCD">
        <w:rPr>
          <w:rFonts w:ascii="Times New Roman" w:hAnsi="Times New Roman" w:cs="Times New Roman"/>
        </w:rPr>
        <w:t xml:space="preserve"> de Educação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Superior Ltda., com sede no Município de São Luís, no Estado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do Maranhão, observados tanto o prazo máximo de </w:t>
      </w:r>
      <w:proofErr w:type="gramStart"/>
      <w:r w:rsidRPr="00683DCD">
        <w:rPr>
          <w:rFonts w:ascii="Times New Roman" w:hAnsi="Times New Roman" w:cs="Times New Roman"/>
        </w:rPr>
        <w:t>3</w:t>
      </w:r>
      <w:proofErr w:type="gramEnd"/>
      <w:r w:rsidRPr="00683DCD">
        <w:rPr>
          <w:rFonts w:ascii="Times New Roman" w:hAnsi="Times New Roman" w:cs="Times New Roman"/>
        </w:rPr>
        <w:t xml:space="preserve"> (três) anos,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fixado pelo Anexo III da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1, de 2 de janeiro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2014, conforme o art. 13, § 4º, do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 de maio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2006, como a exigência avaliativa prevista no artigo 10, § 7º, 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mesmo Decreto, com a redação dada pelo Decreto nº 6.303, de 12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dezembro de 2007, a partir da oferta do Curso Superior de Tecnologia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em Gestão Hospitalar, com o número de vagas fixado pela Secretaria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Regulação e Supervisão da Educação Superior - SERES do Ministério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da Educação,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20111595.</w:t>
      </w:r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>(Publicação no DOU n.º 122, de 30.06.2014, Seção 1, página</w:t>
      </w:r>
      <w:r>
        <w:rPr>
          <w:rFonts w:ascii="Times New Roman" w:hAnsi="Times New Roman" w:cs="Times New Roman"/>
          <w:b/>
          <w:i/>
        </w:rPr>
        <w:t xml:space="preserve"> 30/31</w:t>
      </w:r>
      <w:proofErr w:type="gramStart"/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1995, o Ministro de Estado da Educação HOMOLOGA o Parecer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CNE/CES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74, de 13 de março de 2014, da Câmara de Educação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Superior, do Conselho Nacional de Educação, que autoriza a oferta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sessenta vagas totais anuais do curso de graduação em Medicina,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bacharelado, da Faculdade de Minas, localizada na Avenida Cristiano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Ferreira Varella,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655, Bairro Universitário, Município de Muriaé,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Estado de Minas Gerais, mantida pela </w:t>
      </w:r>
      <w:proofErr w:type="spellStart"/>
      <w:r w:rsidRPr="00683DCD">
        <w:rPr>
          <w:rFonts w:ascii="Times New Roman" w:hAnsi="Times New Roman" w:cs="Times New Roman"/>
        </w:rPr>
        <w:t>Lael</w:t>
      </w:r>
      <w:proofErr w:type="spellEnd"/>
      <w:r w:rsidRPr="00683DCD">
        <w:rPr>
          <w:rFonts w:ascii="Times New Roman" w:hAnsi="Times New Roman" w:cs="Times New Roman"/>
        </w:rPr>
        <w:t xml:space="preserve"> Varella Educação e Cultura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Ltda., com sede no mesmo Município e Estado, conforme consta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do Processo MEC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23001.000140/2013-04.</w:t>
      </w:r>
    </w:p>
    <w:p w:rsidR="00B51017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1995, o Ministro de Estado da Educação HOMOLOGA 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270/2013, da Câmara de Educação Superior, do Conselho Nacional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Educação, favorável ao credenciamento da Faculdade de Ciências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Humanas e Sociais do Xingu e Amazônia, a ser instalada na Rua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Abel Figueiredo, s/n, bairro Aparecida, no Município de Altamira,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Estado do Pará, mantida pela Sociedade para o Desenvolvimento da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Educação, Ciência e Cultura do Xingu e Amazônia, com sede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Município de Altamira, no Estado do Pará, observados tanto o prazo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máximo de </w:t>
      </w:r>
      <w:proofErr w:type="gramStart"/>
      <w:r w:rsidRPr="00683DCD">
        <w:rPr>
          <w:rFonts w:ascii="Times New Roman" w:hAnsi="Times New Roman" w:cs="Times New Roman"/>
        </w:rPr>
        <w:t>3</w:t>
      </w:r>
      <w:proofErr w:type="gramEnd"/>
      <w:r w:rsidRPr="00683DCD">
        <w:rPr>
          <w:rFonts w:ascii="Times New Roman" w:hAnsi="Times New Roman" w:cs="Times New Roman"/>
        </w:rPr>
        <w:t xml:space="preserve"> (três) anos, fixado pelo Anexo III da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 xml:space="preserve">1, de 2 de janeiro de 2014, conforme o art. 13, § 4º, do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 de maio de 2006, como a exigência avaliativa prevista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artigo 10, § 7º, do mesmo Decreto, a partir da oferta dos cursos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Administração, bacharelado, e Ciências Contábeis, bacharelado, cada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um com 200 (duzentas) vagas totais anuais, conforme consta 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200712285.</w:t>
      </w:r>
    </w:p>
    <w:p w:rsidR="00B51017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JOSÉ HENRIQUE PAIM FERNANDES</w:t>
      </w:r>
    </w:p>
    <w:p w:rsidR="00B51017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B51017" w:rsidRDefault="00B51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1017" w:rsidRPr="00683DCD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lastRenderedPageBreak/>
        <w:t>MINISTÉRIO DA EDUCAÇÃO</w:t>
      </w:r>
    </w:p>
    <w:p w:rsidR="00B51017" w:rsidRPr="00683DCD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GABINETE DO MINISTRO</w:t>
      </w:r>
    </w:p>
    <w:p w:rsidR="00B51017" w:rsidRPr="00C4748A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DESPACHOS DO MINISTRO</w:t>
      </w:r>
    </w:p>
    <w:p w:rsidR="00B51017" w:rsidRPr="00C4748A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Em 27 de junho de 2014</w:t>
      </w:r>
    </w:p>
    <w:p w:rsid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1995, o Ministro de Estado da Educação HOMOLOGA 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12/2013, da Câmara de Educação Superior, do Conselho Nacional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Educação, favorável ao recredenciamento da Faculdade Atenas Maranhense,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sede na Avenida São Luís Rei de França, n</w:t>
      </w:r>
      <w:r w:rsidR="008F5800">
        <w:rPr>
          <w:rFonts w:ascii="Times New Roman" w:hAnsi="Times New Roman" w:cs="Times New Roman"/>
        </w:rPr>
        <w:t>º</w:t>
      </w:r>
      <w:r w:rsidRPr="00683DCD">
        <w:rPr>
          <w:rFonts w:ascii="Times New Roman" w:hAnsi="Times New Roman" w:cs="Times New Roman"/>
        </w:rPr>
        <w:t xml:space="preserve"> 32, Bairro</w:t>
      </w:r>
      <w:r w:rsidR="00B51017">
        <w:rPr>
          <w:rFonts w:ascii="Times New Roman" w:hAnsi="Times New Roman" w:cs="Times New Roman"/>
        </w:rPr>
        <w:t xml:space="preserve"> </w:t>
      </w:r>
      <w:proofErr w:type="spellStart"/>
      <w:r w:rsidRPr="00683DCD">
        <w:rPr>
          <w:rFonts w:ascii="Times New Roman" w:hAnsi="Times New Roman" w:cs="Times New Roman"/>
        </w:rPr>
        <w:t>Turu</w:t>
      </w:r>
      <w:proofErr w:type="spellEnd"/>
      <w:r w:rsidRPr="00683DCD">
        <w:rPr>
          <w:rFonts w:ascii="Times New Roman" w:hAnsi="Times New Roman" w:cs="Times New Roman"/>
        </w:rPr>
        <w:t>, no Município de São Luís, no Estado do Maranhão, mantida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pelo Centro de Ensino Atenas Maranhense Ltda., com sede no mesmo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Pr="00683DCD">
        <w:rPr>
          <w:rFonts w:ascii="Times New Roman" w:hAnsi="Times New Roman" w:cs="Times New Roman"/>
        </w:rPr>
        <w:t>4</w:t>
      </w:r>
      <w:proofErr w:type="gramEnd"/>
      <w:r w:rsidRPr="00683DCD">
        <w:rPr>
          <w:rFonts w:ascii="Times New Roman" w:hAnsi="Times New Roman" w:cs="Times New Roman"/>
        </w:rPr>
        <w:t xml:space="preserve"> (quatro) anos, fixado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pelo Anexo III da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1, de 2 de janeiro de 2014,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observado o disposto no </w:t>
      </w:r>
      <w:r w:rsidR="00B51017">
        <w:rPr>
          <w:rFonts w:ascii="Times New Roman" w:hAnsi="Times New Roman" w:cs="Times New Roman"/>
        </w:rPr>
        <w:t xml:space="preserve">art. 4º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10.870, de 19 de maio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2004, bem como o art. 10</w:t>
      </w:r>
      <w:r w:rsidR="00B51017">
        <w:rPr>
          <w:rFonts w:ascii="Times New Roman" w:hAnsi="Times New Roman" w:cs="Times New Roman"/>
        </w:rPr>
        <w:t xml:space="preserve">, § 7º, </w:t>
      </w:r>
      <w:r w:rsidRPr="00683DCD">
        <w:rPr>
          <w:rFonts w:ascii="Times New Roman" w:hAnsi="Times New Roman" w:cs="Times New Roman"/>
        </w:rPr>
        <w:t xml:space="preserve">do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 de maio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20070583.</w:t>
      </w:r>
    </w:p>
    <w:p w:rsidR="00B51017" w:rsidRPr="00683DCD" w:rsidRDefault="00B51017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3DCD" w:rsidRPr="00683DCD" w:rsidRDefault="00683DCD" w:rsidP="00C47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 xml:space="preserve">Nos termos do </w:t>
      </w:r>
      <w:r w:rsidR="00B51017">
        <w:rPr>
          <w:rFonts w:ascii="Times New Roman" w:hAnsi="Times New Roman" w:cs="Times New Roman"/>
        </w:rPr>
        <w:t xml:space="preserve">Art. 2º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9.131, de 24 de novembro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1995, o Ministro de Estado da Educação HOMOLOGA o </w:t>
      </w:r>
      <w:r w:rsidR="00B51017">
        <w:rPr>
          <w:rFonts w:ascii="Times New Roman" w:hAnsi="Times New Roman" w:cs="Times New Roman"/>
        </w:rPr>
        <w:t xml:space="preserve">Parecer nº </w:t>
      </w:r>
      <w:r w:rsidRPr="00683DCD">
        <w:rPr>
          <w:rFonts w:ascii="Times New Roman" w:hAnsi="Times New Roman" w:cs="Times New Roman"/>
        </w:rPr>
        <w:t>32/2014, da Câmara de Educação Superior, do Conselho Nacional de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Educação, favorável ao credenciamento da Faculdade de Gestão 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Negócios de Salvador, a ser instalada na Praça Almeida Couto, n</w:t>
      </w:r>
      <w:r w:rsidR="008F5800">
        <w:rPr>
          <w:rFonts w:ascii="Times New Roman" w:hAnsi="Times New Roman" w:cs="Times New Roman"/>
        </w:rPr>
        <w:t>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374, Bairro Nazaré, no Município de Salvador, no Estado da Bahia,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mantida pela Faculdade de Gestão e Negócios de Salvador Ltda., no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Município de Salvador, no Estado da Bahia, pelo prazo máximo de </w:t>
      </w:r>
      <w:proofErr w:type="gramStart"/>
      <w:r w:rsidRPr="00683DCD">
        <w:rPr>
          <w:rFonts w:ascii="Times New Roman" w:hAnsi="Times New Roman" w:cs="Times New Roman"/>
        </w:rPr>
        <w:t>4</w:t>
      </w:r>
      <w:proofErr w:type="gramEnd"/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(quatro) anos, fixado pelo Anexo III da Portaria </w:t>
      </w:r>
      <w:r w:rsidR="00B51017">
        <w:rPr>
          <w:rFonts w:ascii="Times New Roman" w:hAnsi="Times New Roman" w:cs="Times New Roman"/>
        </w:rPr>
        <w:t xml:space="preserve">Normativa nº </w:t>
      </w:r>
      <w:r w:rsidRPr="00683DCD">
        <w:rPr>
          <w:rFonts w:ascii="Times New Roman" w:hAnsi="Times New Roman" w:cs="Times New Roman"/>
        </w:rPr>
        <w:t>1, de 2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 janeiro de 2014, observado o disposto no </w:t>
      </w:r>
      <w:r w:rsidR="00B51017">
        <w:rPr>
          <w:rFonts w:ascii="Times New Roman" w:hAnsi="Times New Roman" w:cs="Times New Roman"/>
        </w:rPr>
        <w:t xml:space="preserve">art. 4º </w:t>
      </w:r>
      <w:r w:rsidRPr="00683DCD">
        <w:rPr>
          <w:rFonts w:ascii="Times New Roman" w:hAnsi="Times New Roman" w:cs="Times New Roman"/>
        </w:rPr>
        <w:t xml:space="preserve">da </w:t>
      </w:r>
      <w:r w:rsidR="00B51017">
        <w:rPr>
          <w:rFonts w:ascii="Times New Roman" w:hAnsi="Times New Roman" w:cs="Times New Roman"/>
        </w:rPr>
        <w:t xml:space="preserve">Lei nº </w:t>
      </w:r>
      <w:r w:rsidRPr="00683DCD">
        <w:rPr>
          <w:rFonts w:ascii="Times New Roman" w:hAnsi="Times New Roman" w:cs="Times New Roman"/>
        </w:rPr>
        <w:t>10.870,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19 de maio de 2004, bem como o art. 10</w:t>
      </w:r>
      <w:r w:rsidR="00B51017">
        <w:rPr>
          <w:rFonts w:ascii="Times New Roman" w:hAnsi="Times New Roman" w:cs="Times New Roman"/>
        </w:rPr>
        <w:t xml:space="preserve">, § 7º, </w:t>
      </w:r>
      <w:r w:rsidRPr="00683DCD">
        <w:rPr>
          <w:rFonts w:ascii="Times New Roman" w:hAnsi="Times New Roman" w:cs="Times New Roman"/>
        </w:rPr>
        <w:t xml:space="preserve">do </w:t>
      </w:r>
      <w:r w:rsidR="00B51017">
        <w:rPr>
          <w:rFonts w:ascii="Times New Roman" w:hAnsi="Times New Roman" w:cs="Times New Roman"/>
        </w:rPr>
        <w:t xml:space="preserve">Decreto nº </w:t>
      </w:r>
      <w:r w:rsidRPr="00683DCD">
        <w:rPr>
          <w:rFonts w:ascii="Times New Roman" w:hAnsi="Times New Roman" w:cs="Times New Roman"/>
        </w:rPr>
        <w:t>5.773, de 9 de maio de 2006, a partir da oferta dos Cursos Superiores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Tecnologia em Gestão Comercial, Tecnologia em Gestão de Recursos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Humanos, Tecnologia em Gestão Financeira e Tecnologia em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Marketing, com 200 (duzentas) vagas totais anuais cada um, conforme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consta do processo </w:t>
      </w:r>
      <w:proofErr w:type="spellStart"/>
      <w:r w:rsidR="00B51017">
        <w:rPr>
          <w:rFonts w:ascii="Times New Roman" w:hAnsi="Times New Roman" w:cs="Times New Roman"/>
        </w:rPr>
        <w:t>e-MEC</w:t>
      </w:r>
      <w:proofErr w:type="spellEnd"/>
      <w:r w:rsidR="00B51017">
        <w:rPr>
          <w:rFonts w:ascii="Times New Roman" w:hAnsi="Times New Roman" w:cs="Times New Roman"/>
        </w:rPr>
        <w:t xml:space="preserve"> nº </w:t>
      </w:r>
      <w:r w:rsidRPr="00683DCD">
        <w:rPr>
          <w:rFonts w:ascii="Times New Roman" w:hAnsi="Times New Roman" w:cs="Times New Roman"/>
        </w:rPr>
        <w:t>201014376.</w:t>
      </w:r>
    </w:p>
    <w:p w:rsidR="00683DCD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JOSÉ HENRIQUE PAIM FERNANDES</w:t>
      </w:r>
    </w:p>
    <w:p w:rsidR="00C4748A" w:rsidRP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C4748A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48A" w:rsidRPr="00683DCD" w:rsidRDefault="00C4748A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CD">
        <w:rPr>
          <w:rFonts w:ascii="Times New Roman" w:hAnsi="Times New Roman" w:cs="Times New Roman"/>
          <w:b/>
        </w:rPr>
        <w:t>MINISTÉRIO DA EDUCAÇÃO</w:t>
      </w:r>
    </w:p>
    <w:p w:rsidR="00683DCD" w:rsidRPr="00C4748A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>FUNDO NACIONAL DE DESENVOLVIMENTO DA EDUCAÇÃO</w:t>
      </w:r>
    </w:p>
    <w:p w:rsidR="00683DCD" w:rsidRPr="00C4748A" w:rsidRDefault="00683DCD" w:rsidP="00C47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8A">
        <w:rPr>
          <w:rFonts w:ascii="Times New Roman" w:hAnsi="Times New Roman" w:cs="Times New Roman"/>
          <w:b/>
        </w:rPr>
        <w:t xml:space="preserve">PORTARIA Nº 267, DE 27 DE JUNHO DE </w:t>
      </w:r>
      <w:proofErr w:type="gramStart"/>
      <w:r w:rsidRPr="00C4748A">
        <w:rPr>
          <w:rFonts w:ascii="Times New Roman" w:hAnsi="Times New Roman" w:cs="Times New Roman"/>
          <w:b/>
        </w:rPr>
        <w:t>2014</w:t>
      </w:r>
      <w:proofErr w:type="gramEnd"/>
    </w:p>
    <w:p w:rsidR="00C4748A" w:rsidRDefault="00C4748A" w:rsidP="00B5101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83DCD" w:rsidRDefault="00683DCD" w:rsidP="00B5101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Dispõe sobre os prazos para a realização de aditamentos de contratos de financiamento concedidos com recursos 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Fundo de Financiamento Estudantil (Fies).</w:t>
      </w:r>
    </w:p>
    <w:p w:rsidR="00C4748A" w:rsidRPr="00683DCD" w:rsidRDefault="00C4748A" w:rsidP="00B5101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O PRESIDENTE DO FUNDO NACIONAL DE DESENVOLVIMENTO DA EDUCAÇÃO - FNDE, nomeado por meio da Portaria nº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99, de 14 de fevereiro de 2014, da Casa Civil da Presidência da República, publicada no DOU de 14 de fevereiro de 2014, no uso das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atribuições legais que lhe são conferidas pelo art. 15 do Anexo I do Decreto nº 7.691, de </w:t>
      </w:r>
      <w:proofErr w:type="gramStart"/>
      <w:r w:rsidRPr="00683DCD">
        <w:rPr>
          <w:rFonts w:ascii="Times New Roman" w:hAnsi="Times New Roman" w:cs="Times New Roman"/>
        </w:rPr>
        <w:t>2</w:t>
      </w:r>
      <w:proofErr w:type="gramEnd"/>
      <w:r w:rsidRPr="00683DCD">
        <w:rPr>
          <w:rFonts w:ascii="Times New Roman" w:hAnsi="Times New Roman" w:cs="Times New Roman"/>
        </w:rPr>
        <w:t xml:space="preserve"> de março de 2012, publicado no DOU de 6 de março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2012, e considerando o disposto no art. 47 da Portaria Normativa MEC nº 15, de 8 de julho de 2011, no § 3º do art. 4º da Portaria Normativa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MEC nº 19, de 31 de outubro de 2012, e no art. 7º da Portaria Normativa MEC nº 28, de 28 de dezembro de 2012, resolve:</w:t>
      </w: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Art. 1º Estabelecer, na forma do anexo desta Portaria, os prazos a serem observados a partir de 1º de julho de 2014 para a solicitação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no Sistema Informatizado do FIES (</w:t>
      </w:r>
      <w:proofErr w:type="spellStart"/>
      <w:proofErr w:type="gramStart"/>
      <w:r w:rsidRPr="00683DCD">
        <w:rPr>
          <w:rFonts w:ascii="Times New Roman" w:hAnsi="Times New Roman" w:cs="Times New Roman"/>
        </w:rPr>
        <w:t>SisFIES</w:t>
      </w:r>
      <w:proofErr w:type="spellEnd"/>
      <w:proofErr w:type="gramEnd"/>
      <w:r w:rsidRPr="00683DCD">
        <w:rPr>
          <w:rFonts w:ascii="Times New Roman" w:hAnsi="Times New Roman" w:cs="Times New Roman"/>
        </w:rPr>
        <w:t>) dos aditamentos dos contratos de financiamento do FIES, referentes aos 1º e 2º semestres de 2012,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2013 e ao 1º semestre de 2014.</w:t>
      </w: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Art. 2º Os impedimentos à realização dos aditamentos de que trata esta Portaria, decorrentes de óbices operacionais não motivados pelo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estudante financiado, serão avaliados por este agente operador do FIES, nos termos do art. 25 da Portaria Normativa MEC nº 1, de 22 de janeiro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de 2010.</w:t>
      </w: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Art. 3º Esta Portaria entra em vigor na data de sua publicação.</w:t>
      </w:r>
    </w:p>
    <w:p w:rsidR="00683DCD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ROMEU WELITON CAPUTO</w:t>
      </w:r>
    </w:p>
    <w:p w:rsidR="00B51017" w:rsidRPr="00B51017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DCD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ANEXO</w:t>
      </w:r>
    </w:p>
    <w:p w:rsidR="00B51017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417"/>
        <w:gridCol w:w="1276"/>
        <w:gridCol w:w="1447"/>
      </w:tblGrid>
      <w:tr w:rsidR="000759A6" w:rsidRPr="000759A6" w:rsidTr="000759A6">
        <w:tc>
          <w:tcPr>
            <w:tcW w:w="2127" w:type="dxa"/>
            <w:vMerge w:val="restart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Semestre de Referência</w:t>
            </w:r>
          </w:p>
        </w:tc>
        <w:tc>
          <w:tcPr>
            <w:tcW w:w="6975" w:type="dxa"/>
            <w:gridSpan w:val="5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Prazo Para Solicitação dos Aditamentos</w:t>
            </w:r>
          </w:p>
        </w:tc>
      </w:tr>
      <w:tr w:rsidR="000759A6" w:rsidRPr="000759A6" w:rsidTr="000759A6">
        <w:tc>
          <w:tcPr>
            <w:tcW w:w="2127" w:type="dxa"/>
            <w:vMerge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Renovação</w:t>
            </w:r>
          </w:p>
        </w:tc>
        <w:tc>
          <w:tcPr>
            <w:tcW w:w="1560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Suspensão</w:t>
            </w:r>
          </w:p>
        </w:tc>
        <w:tc>
          <w:tcPr>
            <w:tcW w:w="1417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Transferência</w:t>
            </w:r>
          </w:p>
        </w:tc>
        <w:tc>
          <w:tcPr>
            <w:tcW w:w="1276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Dilatação</w:t>
            </w:r>
          </w:p>
        </w:tc>
        <w:tc>
          <w:tcPr>
            <w:tcW w:w="1447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Encerramento</w:t>
            </w:r>
          </w:p>
        </w:tc>
      </w:tr>
      <w:tr w:rsidR="000759A6" w:rsidRPr="000759A6" w:rsidTr="000759A6">
        <w:tc>
          <w:tcPr>
            <w:tcW w:w="2127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1º e 2º/2012</w:t>
            </w:r>
          </w:p>
        </w:tc>
        <w:tc>
          <w:tcPr>
            <w:tcW w:w="1275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15.7.14</w:t>
            </w:r>
          </w:p>
        </w:tc>
        <w:tc>
          <w:tcPr>
            <w:tcW w:w="1560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15.07.14 (*)</w:t>
            </w:r>
          </w:p>
        </w:tc>
        <w:tc>
          <w:tcPr>
            <w:tcW w:w="1417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15.7.14</w:t>
            </w:r>
          </w:p>
        </w:tc>
        <w:tc>
          <w:tcPr>
            <w:tcW w:w="1276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15.7.14</w:t>
            </w:r>
          </w:p>
        </w:tc>
        <w:tc>
          <w:tcPr>
            <w:tcW w:w="1447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15.7.14 (*)</w:t>
            </w:r>
          </w:p>
        </w:tc>
      </w:tr>
      <w:tr w:rsidR="000759A6" w:rsidRPr="000759A6" w:rsidTr="000759A6">
        <w:tc>
          <w:tcPr>
            <w:tcW w:w="2127" w:type="dxa"/>
          </w:tcPr>
          <w:p w:rsidR="000759A6" w:rsidRPr="000759A6" w:rsidRDefault="000759A6" w:rsidP="00075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1º/2013 ao 1º/2014</w:t>
            </w:r>
          </w:p>
        </w:tc>
        <w:tc>
          <w:tcPr>
            <w:tcW w:w="1275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31.7.14</w:t>
            </w:r>
          </w:p>
        </w:tc>
        <w:tc>
          <w:tcPr>
            <w:tcW w:w="1560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31.7.14 (*)</w:t>
            </w:r>
          </w:p>
        </w:tc>
        <w:tc>
          <w:tcPr>
            <w:tcW w:w="1417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31.7.14</w:t>
            </w:r>
          </w:p>
        </w:tc>
        <w:tc>
          <w:tcPr>
            <w:tcW w:w="1276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31.7.14</w:t>
            </w:r>
          </w:p>
        </w:tc>
        <w:tc>
          <w:tcPr>
            <w:tcW w:w="1447" w:type="dxa"/>
          </w:tcPr>
          <w:p w:rsidR="000759A6" w:rsidRPr="000759A6" w:rsidRDefault="000759A6" w:rsidP="00B51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A6">
              <w:rPr>
                <w:rFonts w:ascii="Times New Roman" w:hAnsi="Times New Roman" w:cs="Times New Roman"/>
                <w:sz w:val="20"/>
                <w:szCs w:val="20"/>
              </w:rPr>
              <w:t>Até 31.7.14 (*)</w:t>
            </w:r>
          </w:p>
        </w:tc>
      </w:tr>
    </w:tbl>
    <w:p w:rsidR="00B51017" w:rsidRPr="00B51017" w:rsidRDefault="00B51017" w:rsidP="000A4D5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3DCD" w:rsidRPr="00683DCD" w:rsidRDefault="00683DCD" w:rsidP="00683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(*) Autorizado somente para os semestres em que não houve a renovação do financiamento</w:t>
      </w:r>
    </w:p>
    <w:p w:rsidR="00683DCD" w:rsidRPr="00683DCD" w:rsidRDefault="00683DCD" w:rsidP="00683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36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683DCD" w:rsidRDefault="00683DCD" w:rsidP="00683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017" w:rsidRPr="00B51017" w:rsidRDefault="00B51017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MINISTÉRIO DA EDUCAÇÃO</w:t>
      </w:r>
    </w:p>
    <w:p w:rsidR="00683DCD" w:rsidRPr="00B51017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INSTITUTO NACIONAL DE ESTUDOS</w:t>
      </w:r>
    </w:p>
    <w:p w:rsidR="00683DCD" w:rsidRPr="00B51017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E PESQUISAS EDUCACIONAIS ANÍSIO TEIXEIRA</w:t>
      </w:r>
    </w:p>
    <w:p w:rsidR="00683DCD" w:rsidRPr="00B51017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DIRETORIA DE AVALIAÇÃO DA EDUCAÇÃO SUPERIOR</w:t>
      </w:r>
    </w:p>
    <w:p w:rsidR="00683DCD" w:rsidRPr="00B51017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 xml:space="preserve">PORTARIA Nº 310, DE 27 DE JUNHO DE </w:t>
      </w:r>
      <w:proofErr w:type="gramStart"/>
      <w:r w:rsidRPr="00B51017">
        <w:rPr>
          <w:rFonts w:ascii="Times New Roman" w:hAnsi="Times New Roman" w:cs="Times New Roman"/>
          <w:b/>
        </w:rPr>
        <w:t>2014</w:t>
      </w:r>
      <w:proofErr w:type="gramEnd"/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 DIRETORA DE AVALIAÇÃO DA EDUCAÇÃO SUPERIOR,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no uso das atribuições que lhe confere o parágrafo único,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do art. 17-B da Portaria Normativa nº 40, de 12/12/2007, com redação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consolidada pela publicação no DOU de 29/12/2010 e CONSIDERANDO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as deliberações da Comissão Técnica de Acompanhamento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da Avaliação - CTAA, registradas na Ata das 83ª e 84ª Reuniões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Ordinárias, resolve:</w:t>
      </w: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Art. 1º. Excluir do Banco Nacional de Avaliadores do SINAES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base no inciso I do Art. 17-G da Portaria Normativa nº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40/2007, com redação consolidada pelo DOU de 29/12/2010, os seguintes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avaliadores: Lilia Maria Paes De Carvalho Ramos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(003797767-90); Roberto </w:t>
      </w:r>
      <w:proofErr w:type="spellStart"/>
      <w:r w:rsidRPr="00683DCD">
        <w:rPr>
          <w:rFonts w:ascii="Times New Roman" w:hAnsi="Times New Roman" w:cs="Times New Roman"/>
        </w:rPr>
        <w:t>Zonato</w:t>
      </w:r>
      <w:proofErr w:type="spellEnd"/>
      <w:r w:rsidRPr="00683DCD">
        <w:rPr>
          <w:rFonts w:ascii="Times New Roman" w:hAnsi="Times New Roman" w:cs="Times New Roman"/>
        </w:rPr>
        <w:t xml:space="preserve"> Esteves (318871711-34); Liliane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Desgualdo Pereira (895610588-04); </w:t>
      </w:r>
      <w:proofErr w:type="spellStart"/>
      <w:r w:rsidRPr="00683DCD">
        <w:rPr>
          <w:rFonts w:ascii="Times New Roman" w:hAnsi="Times New Roman" w:cs="Times New Roman"/>
        </w:rPr>
        <w:t>Giselia</w:t>
      </w:r>
      <w:proofErr w:type="spellEnd"/>
      <w:r w:rsidRPr="00683DCD">
        <w:rPr>
          <w:rFonts w:ascii="Times New Roman" w:hAnsi="Times New Roman" w:cs="Times New Roman"/>
        </w:rPr>
        <w:t xml:space="preserve"> Alves Pontes Da Silva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(069118464-04); Alda Verônica Souza </w:t>
      </w:r>
      <w:proofErr w:type="spellStart"/>
      <w:r w:rsidRPr="00683DCD">
        <w:rPr>
          <w:rFonts w:ascii="Times New Roman" w:hAnsi="Times New Roman" w:cs="Times New Roman"/>
        </w:rPr>
        <w:t>Livera</w:t>
      </w:r>
      <w:proofErr w:type="spellEnd"/>
      <w:r w:rsidRPr="00683DCD">
        <w:rPr>
          <w:rFonts w:ascii="Times New Roman" w:hAnsi="Times New Roman" w:cs="Times New Roman"/>
        </w:rPr>
        <w:t xml:space="preserve"> (367781504-59); Rodrigo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Pereira Ramos (8837111904-68); Pedro Luiz De Freitas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 xml:space="preserve">(816949468-00); </w:t>
      </w:r>
      <w:proofErr w:type="spellStart"/>
      <w:r w:rsidRPr="00683DCD">
        <w:rPr>
          <w:rFonts w:ascii="Times New Roman" w:hAnsi="Times New Roman" w:cs="Times New Roman"/>
        </w:rPr>
        <w:t>Elisabeta</w:t>
      </w:r>
      <w:proofErr w:type="spellEnd"/>
      <w:r w:rsidRPr="00683DCD">
        <w:rPr>
          <w:rFonts w:ascii="Times New Roman" w:hAnsi="Times New Roman" w:cs="Times New Roman"/>
        </w:rPr>
        <w:t xml:space="preserve"> Elia </w:t>
      </w:r>
      <w:proofErr w:type="spellStart"/>
      <w:r w:rsidRPr="00683DCD">
        <w:rPr>
          <w:rFonts w:ascii="Times New Roman" w:hAnsi="Times New Roman" w:cs="Times New Roman"/>
        </w:rPr>
        <w:t>Gallicchio</w:t>
      </w:r>
      <w:proofErr w:type="spellEnd"/>
      <w:r w:rsidRPr="00683DCD">
        <w:rPr>
          <w:rFonts w:ascii="Times New Roman" w:hAnsi="Times New Roman" w:cs="Times New Roman"/>
        </w:rPr>
        <w:t xml:space="preserve"> (137438640-53); Almir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Francisco Reis (516955459-15).</w:t>
      </w: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Art. 2º. Excluir do Banco Nacional de Avaliadores do SINAES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com base no inciso III do Art. 17-G da Portaria Normativa nº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40/2007, com redação consolidada pelo DOU de 29/12/2010, o avaliador</w:t>
      </w:r>
      <w:r w:rsidR="00B51017">
        <w:rPr>
          <w:rFonts w:ascii="Times New Roman" w:hAnsi="Times New Roman" w:cs="Times New Roman"/>
        </w:rPr>
        <w:t xml:space="preserve"> </w:t>
      </w:r>
      <w:r w:rsidRPr="00683DCD">
        <w:rPr>
          <w:rFonts w:ascii="Times New Roman" w:hAnsi="Times New Roman" w:cs="Times New Roman"/>
        </w:rPr>
        <w:t>Paulo Jorge Marques Cordeiro (054469808-83).</w:t>
      </w:r>
    </w:p>
    <w:p w:rsidR="00683DCD" w:rsidRPr="00683DCD" w:rsidRDefault="00683DCD" w:rsidP="00B510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DCD">
        <w:rPr>
          <w:rFonts w:ascii="Times New Roman" w:hAnsi="Times New Roman" w:cs="Times New Roman"/>
        </w:rPr>
        <w:t>Art. 3º. Esta Portaria entra em vigor na data de sua publicação.</w:t>
      </w:r>
    </w:p>
    <w:p w:rsidR="00683DCD" w:rsidRPr="00B51017" w:rsidRDefault="00683DCD" w:rsidP="00B51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017">
        <w:rPr>
          <w:rFonts w:ascii="Times New Roman" w:hAnsi="Times New Roman" w:cs="Times New Roman"/>
          <w:b/>
        </w:rPr>
        <w:t>CLAUDIA MAFFINI GRIBOSKI</w:t>
      </w:r>
    </w:p>
    <w:p w:rsidR="00B51017" w:rsidRDefault="00B51017" w:rsidP="00683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017" w:rsidRDefault="00B51017" w:rsidP="00683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800" w:rsidRPr="008F5800" w:rsidRDefault="008F5800" w:rsidP="008F58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800">
        <w:rPr>
          <w:rFonts w:ascii="Times New Roman" w:hAnsi="Times New Roman" w:cs="Times New Roman"/>
          <w:b/>
          <w:i/>
        </w:rPr>
        <w:t xml:space="preserve">(Publicação no DOU n.º 122, de 30.06.2014, Seção 1, página </w:t>
      </w:r>
      <w:proofErr w:type="gramStart"/>
      <w:r>
        <w:rPr>
          <w:rFonts w:ascii="Times New Roman" w:hAnsi="Times New Roman" w:cs="Times New Roman"/>
          <w:b/>
          <w:i/>
        </w:rPr>
        <w:t>36</w:t>
      </w:r>
      <w:r w:rsidRPr="008F5800">
        <w:rPr>
          <w:rFonts w:ascii="Times New Roman" w:hAnsi="Times New Roman" w:cs="Times New Roman"/>
          <w:b/>
          <w:i/>
        </w:rPr>
        <w:t>)</w:t>
      </w:r>
      <w:proofErr w:type="gramEnd"/>
    </w:p>
    <w:p w:rsidR="00683DCD" w:rsidRPr="00683DCD" w:rsidRDefault="00683DCD" w:rsidP="00683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DCD" w:rsidRPr="00683DCD" w:rsidRDefault="00683DCD" w:rsidP="00683D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3DCD" w:rsidRPr="00683DCD" w:rsidSect="00683DC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D0" w:rsidRDefault="00FA34D0" w:rsidP="008F5800">
      <w:pPr>
        <w:spacing w:after="0" w:line="240" w:lineRule="auto"/>
      </w:pPr>
      <w:r>
        <w:separator/>
      </w:r>
    </w:p>
  </w:endnote>
  <w:endnote w:type="continuationSeparator" w:id="0">
    <w:p w:rsidR="00FA34D0" w:rsidRDefault="00FA34D0" w:rsidP="008F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53767"/>
      <w:docPartObj>
        <w:docPartGallery w:val="Page Numbers (Bottom of Page)"/>
        <w:docPartUnique/>
      </w:docPartObj>
    </w:sdtPr>
    <w:sdtContent>
      <w:p w:rsidR="008F5800" w:rsidRDefault="008F58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A6">
          <w:rPr>
            <w:noProof/>
          </w:rPr>
          <w:t>6</w:t>
        </w:r>
        <w:r>
          <w:fldChar w:fldCharType="end"/>
        </w:r>
      </w:p>
    </w:sdtContent>
  </w:sdt>
  <w:p w:rsidR="008F5800" w:rsidRDefault="008F5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D0" w:rsidRDefault="00FA34D0" w:rsidP="008F5800">
      <w:pPr>
        <w:spacing w:after="0" w:line="240" w:lineRule="auto"/>
      </w:pPr>
      <w:r>
        <w:separator/>
      </w:r>
    </w:p>
  </w:footnote>
  <w:footnote w:type="continuationSeparator" w:id="0">
    <w:p w:rsidR="00FA34D0" w:rsidRDefault="00FA34D0" w:rsidP="008F5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D"/>
    <w:rsid w:val="000759A6"/>
    <w:rsid w:val="000A4D58"/>
    <w:rsid w:val="005C39CA"/>
    <w:rsid w:val="00683DCD"/>
    <w:rsid w:val="008F5800"/>
    <w:rsid w:val="00A03E27"/>
    <w:rsid w:val="00B51017"/>
    <w:rsid w:val="00C4748A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800"/>
  </w:style>
  <w:style w:type="paragraph" w:styleId="Rodap">
    <w:name w:val="footer"/>
    <w:basedOn w:val="Normal"/>
    <w:link w:val="RodapChar"/>
    <w:uiPriority w:val="99"/>
    <w:unhideWhenUsed/>
    <w:rsid w:val="008F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800"/>
  </w:style>
  <w:style w:type="table" w:styleId="Tabelacomgrade">
    <w:name w:val="Table Grid"/>
    <w:basedOn w:val="Tabelanormal"/>
    <w:uiPriority w:val="59"/>
    <w:rsid w:val="0007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800"/>
  </w:style>
  <w:style w:type="paragraph" w:styleId="Rodap">
    <w:name w:val="footer"/>
    <w:basedOn w:val="Normal"/>
    <w:link w:val="RodapChar"/>
    <w:uiPriority w:val="99"/>
    <w:unhideWhenUsed/>
    <w:rsid w:val="008F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800"/>
  </w:style>
  <w:style w:type="table" w:styleId="Tabelacomgrade">
    <w:name w:val="Table Grid"/>
    <w:basedOn w:val="Tabelanormal"/>
    <w:uiPriority w:val="59"/>
    <w:rsid w:val="0007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BC08-08D8-43B4-AF5A-F2C60A84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3325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6</cp:revision>
  <dcterms:created xsi:type="dcterms:W3CDTF">2014-06-30T10:07:00Z</dcterms:created>
  <dcterms:modified xsi:type="dcterms:W3CDTF">2014-06-30T10:52:00Z</dcterms:modified>
</cp:coreProperties>
</file>