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8" w:rsidRPr="001A3FA8" w:rsidRDefault="001A3FA8" w:rsidP="001A3F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ATOS DO PODER LEGISLATIVO</w:t>
      </w:r>
    </w:p>
    <w:p w:rsidR="001A3FA8" w:rsidRPr="001A3FA8" w:rsidRDefault="001A3FA8" w:rsidP="001A3F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1A3FA8">
        <w:rPr>
          <w:rFonts w:ascii="Times New Roman" w:hAnsi="Times New Roman" w:cs="Times New Roman"/>
          <w:b/>
        </w:rPr>
        <w:t xml:space="preserve"> 12.989, DE </w:t>
      </w:r>
      <w:proofErr w:type="gramStart"/>
      <w:r w:rsidRPr="001A3FA8">
        <w:rPr>
          <w:rFonts w:ascii="Times New Roman" w:hAnsi="Times New Roman" w:cs="Times New Roman"/>
          <w:b/>
        </w:rPr>
        <w:t>6</w:t>
      </w:r>
      <w:proofErr w:type="gramEnd"/>
      <w:r w:rsidRPr="001A3FA8">
        <w:rPr>
          <w:rFonts w:ascii="Times New Roman" w:hAnsi="Times New Roman" w:cs="Times New Roman"/>
          <w:b/>
        </w:rPr>
        <w:t xml:space="preserve"> DE JUNHO DE 2014</w:t>
      </w:r>
    </w:p>
    <w:p w:rsidR="001A3FA8" w:rsidRDefault="001A3FA8" w:rsidP="001A3FA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A3FA8" w:rsidRDefault="001A3FA8" w:rsidP="001A3FA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Reabre o prazo para requerimento da moratória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e do parcelamento previstos no Programa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de Estímulo à Reestruturação e ao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Fortalecimento das Instituições de Ensino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Superior (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 xml:space="preserve">) e altera as Leis </w:t>
      </w:r>
      <w:proofErr w:type="spellStart"/>
      <w:r w:rsidRPr="001A3FA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12.688, de 18 de julho de 2012, e 5.537, de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21 de novembro de 1968.</w:t>
      </w:r>
    </w:p>
    <w:p w:rsidR="001A3FA8" w:rsidRPr="001A3FA8" w:rsidRDefault="001A3FA8" w:rsidP="001A3FA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A</w:t>
      </w:r>
      <w:proofErr w:type="gramStart"/>
      <w:r w:rsidRPr="001A3FA8">
        <w:rPr>
          <w:rFonts w:ascii="Times New Roman" w:hAnsi="Times New Roman" w:cs="Times New Roman"/>
          <w:b/>
        </w:rPr>
        <w:t xml:space="preserve"> </w:t>
      </w:r>
      <w:r w:rsidRPr="001A3FA8">
        <w:rPr>
          <w:rFonts w:ascii="Times New Roman" w:hAnsi="Times New Roman" w:cs="Times New Roman"/>
          <w:b/>
        </w:rPr>
        <w:t xml:space="preserve"> </w:t>
      </w:r>
      <w:proofErr w:type="gramEnd"/>
      <w:r w:rsidRPr="001A3FA8">
        <w:rPr>
          <w:rFonts w:ascii="Times New Roman" w:hAnsi="Times New Roman" w:cs="Times New Roman"/>
          <w:b/>
        </w:rPr>
        <w:t xml:space="preserve">P R E S I D E N T A </w:t>
      </w:r>
      <w:r w:rsidRPr="001A3FA8">
        <w:rPr>
          <w:rFonts w:ascii="Times New Roman" w:hAnsi="Times New Roman" w:cs="Times New Roman"/>
          <w:b/>
        </w:rPr>
        <w:t xml:space="preserve"> </w:t>
      </w:r>
      <w:r w:rsidRPr="001A3FA8">
        <w:rPr>
          <w:rFonts w:ascii="Times New Roman" w:hAnsi="Times New Roman" w:cs="Times New Roman"/>
          <w:b/>
        </w:rPr>
        <w:t>D A</w:t>
      </w:r>
      <w:r w:rsidRPr="001A3FA8">
        <w:rPr>
          <w:rFonts w:ascii="Times New Roman" w:hAnsi="Times New Roman" w:cs="Times New Roman"/>
          <w:b/>
        </w:rPr>
        <w:t xml:space="preserve"> </w:t>
      </w:r>
      <w:r w:rsidRPr="001A3FA8">
        <w:rPr>
          <w:rFonts w:ascii="Times New Roman" w:hAnsi="Times New Roman" w:cs="Times New Roman"/>
          <w:b/>
        </w:rPr>
        <w:t xml:space="preserve"> R E P Ú B L I C A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a seguinte Lei: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Fica reaberto, até 90 (noventa) dias contados da data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de publicação desta Lei, o prazo para requerimento da moratória e do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parcelamento de que tratam os </w:t>
      </w:r>
      <w:proofErr w:type="spellStart"/>
      <w:r w:rsidRPr="001A3FA8">
        <w:rPr>
          <w:rFonts w:ascii="Times New Roman" w:hAnsi="Times New Roman" w:cs="Times New Roman"/>
        </w:rPr>
        <w:t>arts</w:t>
      </w:r>
      <w:proofErr w:type="spellEnd"/>
      <w:r w:rsidRPr="001A3FA8"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 25 da Lei n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12.688, de 18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de julho de 2012.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As mantenedoras das instituições de ensino superior que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tiveram pedido de adesão ao Programa de Estímulo à Reestruturação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e ao Fortalecimento das Instituições de Ensino Superior (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>) indeferido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poderão apresentar novo requerimento de moratória e de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parcelamento no prazo previsto no caput.</w:t>
      </w:r>
    </w:p>
    <w:p w:rsidR="00EF64C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 reabertura do prazo de que trata o caput não se aplica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às mantenedoras de instituições de ensino superior que tiveram 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pedido de adesão ao 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 xml:space="preserve"> deferido.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Na hipótese das instituições educacionais de que trata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o art. 242 da Constituição </w:t>
      </w:r>
      <w:proofErr w:type="gramStart"/>
      <w:r w:rsidRPr="001A3FA8">
        <w:rPr>
          <w:rFonts w:ascii="Times New Roman" w:hAnsi="Times New Roman" w:cs="Times New Roman"/>
        </w:rPr>
        <w:t>Federal existentes</w:t>
      </w:r>
      <w:proofErr w:type="gramEnd"/>
      <w:r w:rsidRPr="001A3FA8">
        <w:rPr>
          <w:rFonts w:ascii="Times New Roman" w:hAnsi="Times New Roman" w:cs="Times New Roman"/>
        </w:rPr>
        <w:t xml:space="preserve"> na data da promulgação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da Constituição Federal, a adesão ao 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 xml:space="preserve"> implicará a remissão dos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valores devidos à União a título de imposto de renda retido na fonte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dos rendimentos pagos, a qualquer título, por entidade educacional,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que tenham sido quitados direta ou indiretamente perante o Município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ou o Estado até a data de publicação desta Lei.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 adesão implicará também a anistia das multas de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mora ou de ofício, juros de mora e encargos legais incidentes sobre 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imposto de renda retido na fonte referido no caput.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Para fins do disposto no caput, a instituição educacional deverá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apresentar, na data do requerimento de adesão ao 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>, certidão municipal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ou estadual, conforme o caso, </w:t>
      </w:r>
      <w:proofErr w:type="gramStart"/>
      <w:r w:rsidRPr="001A3FA8">
        <w:rPr>
          <w:rFonts w:ascii="Times New Roman" w:hAnsi="Times New Roman" w:cs="Times New Roman"/>
        </w:rPr>
        <w:t>que</w:t>
      </w:r>
      <w:proofErr w:type="gramEnd"/>
      <w:r w:rsidRPr="001A3FA8">
        <w:rPr>
          <w:rFonts w:ascii="Times New Roman" w:hAnsi="Times New Roman" w:cs="Times New Roman"/>
        </w:rPr>
        <w:t xml:space="preserve"> </w:t>
      </w:r>
      <w:proofErr w:type="gramStart"/>
      <w:r w:rsidRPr="001A3FA8">
        <w:rPr>
          <w:rFonts w:ascii="Times New Roman" w:hAnsi="Times New Roman" w:cs="Times New Roman"/>
        </w:rPr>
        <w:t>comprove</w:t>
      </w:r>
      <w:proofErr w:type="gramEnd"/>
      <w:r w:rsidRPr="001A3FA8">
        <w:rPr>
          <w:rFonts w:ascii="Times New Roman" w:hAnsi="Times New Roman" w:cs="Times New Roman"/>
        </w:rPr>
        <w:t xml:space="preserve"> os valores quitados,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direta ou indiretamente, a cada ano, perante o Município ou o Estado.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 comprovação dos valores quitados diretamente deverá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ser feita mediante certidão do Município ou Estado beneficiário da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arrecadação.</w:t>
      </w:r>
    </w:p>
    <w:p w:rsid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 comprovação dos valores quitados indiretamente será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feita nos termos fixados em ato conjunto do Procurador-Geral da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Fazenda Nacional e do Secretário da Receita Federal do Brasil.</w:t>
      </w:r>
      <w:r>
        <w:rPr>
          <w:rFonts w:ascii="Times New Roman" w:hAnsi="Times New Roman" w:cs="Times New Roman"/>
        </w:rPr>
        <w:t xml:space="preserve"> 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As instituições que se enquadram no disposto no caput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e que já tenham aderido ao 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 xml:space="preserve"> poderão ter sua dívida reconsolidada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considerando o disposto neste artigo, sem prejuízo da vedação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prevista no § 2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do art. 1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>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Para fins de adesão ao 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 xml:space="preserve">, </w:t>
      </w:r>
      <w:proofErr w:type="gramStart"/>
      <w:r w:rsidRPr="001A3FA8">
        <w:rPr>
          <w:rFonts w:ascii="Times New Roman" w:hAnsi="Times New Roman" w:cs="Times New Roman"/>
        </w:rPr>
        <w:t>as</w:t>
      </w:r>
      <w:proofErr w:type="gramEnd"/>
      <w:r w:rsidRPr="001A3FA8">
        <w:rPr>
          <w:rFonts w:ascii="Times New Roman" w:hAnsi="Times New Roman" w:cs="Times New Roman"/>
        </w:rPr>
        <w:t xml:space="preserve"> instituições de ensino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superior não integrantes do sistema federal de ensino deverão requerer,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por intermédio de suas mantenedoras, a adesão ao referido sistema em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até 30 (trinta) dias contados da data de publicação desta Lei.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O art. 13 da Lei n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12.688, de 18 de julho de 2012,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passa a vigorar com as seguintes alterações:</w:t>
      </w:r>
    </w:p>
    <w:p w:rsidR="001A3FA8" w:rsidRPr="001A3FA8" w:rsidRDefault="00021734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3FA8" w:rsidRPr="001A3FA8">
        <w:rPr>
          <w:rFonts w:ascii="Times New Roman" w:hAnsi="Times New Roman" w:cs="Times New Roman"/>
        </w:rPr>
        <w:t>Art. 13</w:t>
      </w:r>
      <w:proofErr w:type="gramStart"/>
      <w:r w:rsidR="001A3FA8" w:rsidRPr="001A3FA8">
        <w:rPr>
          <w:rFonts w:ascii="Times New Roman" w:hAnsi="Times New Roman" w:cs="Times New Roman"/>
        </w:rPr>
        <w:t>. ...</w:t>
      </w:r>
      <w:proofErr w:type="gramEnd"/>
      <w:r w:rsidR="001A3FA8" w:rsidRPr="001A3FA8">
        <w:rPr>
          <w:rFonts w:ascii="Times New Roman" w:hAnsi="Times New Roman" w:cs="Times New Roman"/>
        </w:rPr>
        <w:t>................................................................................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A3FA8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O certificado de que trata o caput, que não poderá ser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transferido para terceiros, terá sua característica definida em ato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do Ministro de Estado da Fazenda, não podendo ser utilizado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para outra finalidade que não seja a liquidação de parcela das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prestações de que trata o art. 10.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A3FA8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§ 10. Os certificados a que se refere o § 7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serão emitidos em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favor do Fundo Nacional de Desenvolvimento da Educação (FNDE),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sob a forma de colocação direta, ao par, mediante solicitação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expressa do FNDE à Secretaria do Tesouro Nacional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(STN).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lastRenderedPageBreak/>
        <w:t xml:space="preserve">§ 11. </w:t>
      </w:r>
      <w:r w:rsidR="00021734">
        <w:rPr>
          <w:rFonts w:ascii="Times New Roman" w:hAnsi="Times New Roman" w:cs="Times New Roman"/>
        </w:rPr>
        <w:t>“</w:t>
      </w:r>
      <w:r w:rsidRPr="001A3FA8">
        <w:rPr>
          <w:rFonts w:ascii="Times New Roman" w:hAnsi="Times New Roman" w:cs="Times New Roman"/>
        </w:rPr>
        <w:t>A STN resgatará, mediante solicitação do FNDE, os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certificados utilizados para quitação de parcela das prestações de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que trata o art. 10, na forma e nas condições que vierem a ser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estabelecidas pelos Ministérios da Educação e da Fazenda.</w:t>
      </w:r>
      <w:r w:rsidR="0002173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(NR</w:t>
      </w:r>
      <w:proofErr w:type="gramStart"/>
      <w:r w:rsidRPr="001A3FA8">
        <w:rPr>
          <w:rFonts w:ascii="Times New Roman" w:hAnsi="Times New Roman" w:cs="Times New Roman"/>
        </w:rPr>
        <w:t>)</w:t>
      </w:r>
      <w:proofErr w:type="gramEnd"/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O caput do art. 3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5.537, de 21 de novembro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 xml:space="preserve">de 1968, passa a vigorar acrescido da seguinte alínea </w:t>
      </w:r>
      <w:r w:rsidR="00021734">
        <w:rPr>
          <w:rFonts w:ascii="Times New Roman" w:hAnsi="Times New Roman" w:cs="Times New Roman"/>
        </w:rPr>
        <w:t>“</w:t>
      </w:r>
      <w:r w:rsidRPr="001A3FA8">
        <w:rPr>
          <w:rFonts w:ascii="Times New Roman" w:hAnsi="Times New Roman" w:cs="Times New Roman"/>
        </w:rPr>
        <w:t>h</w:t>
      </w:r>
      <w:r w:rsidR="00021734">
        <w:rPr>
          <w:rFonts w:ascii="Times New Roman" w:hAnsi="Times New Roman" w:cs="Times New Roman"/>
        </w:rPr>
        <w:t>”</w:t>
      </w:r>
      <w:r w:rsidRPr="001A3FA8">
        <w:rPr>
          <w:rFonts w:ascii="Times New Roman" w:hAnsi="Times New Roman" w:cs="Times New Roman"/>
        </w:rPr>
        <w:t>:</w:t>
      </w:r>
    </w:p>
    <w:p w:rsidR="001A3FA8" w:rsidRPr="001A3FA8" w:rsidRDefault="00021734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3FA8" w:rsidRPr="001A3FA8">
        <w:rPr>
          <w:rFonts w:ascii="Times New Roman" w:hAnsi="Times New Roman" w:cs="Times New Roman"/>
        </w:rPr>
        <w:t xml:space="preserve">Art. </w:t>
      </w:r>
      <w:proofErr w:type="gramStart"/>
      <w:r w:rsidR="001A3FA8" w:rsidRPr="001A3FA8">
        <w:rPr>
          <w:rFonts w:ascii="Times New Roman" w:hAnsi="Times New Roman" w:cs="Times New Roman"/>
        </w:rPr>
        <w:t>3</w:t>
      </w:r>
      <w:r w:rsidR="001A3FA8">
        <w:rPr>
          <w:rFonts w:ascii="Times New Roman" w:hAnsi="Times New Roman" w:cs="Times New Roman"/>
        </w:rPr>
        <w:t>º</w:t>
      </w:r>
      <w:r w:rsidR="001A3FA8" w:rsidRPr="001A3FA8">
        <w:rPr>
          <w:rFonts w:ascii="Times New Roman" w:hAnsi="Times New Roman" w:cs="Times New Roman"/>
        </w:rPr>
        <w:t xml:space="preserve"> ...</w:t>
      </w:r>
      <w:proofErr w:type="gramEnd"/>
      <w:r w:rsidR="001A3FA8" w:rsidRPr="001A3FA8">
        <w:rPr>
          <w:rFonts w:ascii="Times New Roman" w:hAnsi="Times New Roman" w:cs="Times New Roman"/>
        </w:rPr>
        <w:t>..................................................................................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A3FA8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 xml:space="preserve">h) para fins de </w:t>
      </w:r>
      <w:proofErr w:type="gramStart"/>
      <w:r w:rsidRPr="001A3FA8">
        <w:rPr>
          <w:rFonts w:ascii="Times New Roman" w:hAnsi="Times New Roman" w:cs="Times New Roman"/>
        </w:rPr>
        <w:t>implementação</w:t>
      </w:r>
      <w:proofErr w:type="gramEnd"/>
      <w:r w:rsidRPr="001A3FA8">
        <w:rPr>
          <w:rFonts w:ascii="Times New Roman" w:hAnsi="Times New Roman" w:cs="Times New Roman"/>
        </w:rPr>
        <w:t xml:space="preserve"> do Programa de Estímulo à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Reestruturação e ao Fortalecimento das Instituições de Ensino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Superior (</w:t>
      </w:r>
      <w:proofErr w:type="spellStart"/>
      <w:r w:rsidRPr="001A3FA8">
        <w:rPr>
          <w:rFonts w:ascii="Times New Roman" w:hAnsi="Times New Roman" w:cs="Times New Roman"/>
        </w:rPr>
        <w:t>Proies</w:t>
      </w:r>
      <w:proofErr w:type="spellEnd"/>
      <w:r w:rsidRPr="001A3FA8">
        <w:rPr>
          <w:rFonts w:ascii="Times New Roman" w:hAnsi="Times New Roman" w:cs="Times New Roman"/>
        </w:rPr>
        <w:t>), operacionalizar a custódia, a movimentação, a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desvinculação e o resgate dos certificados financeiros do Tesouro</w:t>
      </w:r>
      <w:r>
        <w:rPr>
          <w:rFonts w:ascii="Times New Roman" w:hAnsi="Times New Roman" w:cs="Times New Roman"/>
        </w:rPr>
        <w:t xml:space="preserve"> </w:t>
      </w:r>
      <w:r w:rsidRPr="001A3FA8">
        <w:rPr>
          <w:rFonts w:ascii="Times New Roman" w:hAnsi="Times New Roman" w:cs="Times New Roman"/>
        </w:rPr>
        <w:t>Nacional.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A3FA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="00021734">
        <w:rPr>
          <w:rFonts w:ascii="Times New Roman" w:hAnsi="Times New Roman" w:cs="Times New Roman"/>
        </w:rPr>
        <w:t>”</w:t>
      </w:r>
      <w:r w:rsidRPr="001A3FA8">
        <w:rPr>
          <w:rFonts w:ascii="Times New Roman" w:hAnsi="Times New Roman" w:cs="Times New Roman"/>
        </w:rPr>
        <w:t xml:space="preserve"> (NR)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Esta Lei entra em vigor na data de sua publicação.</w:t>
      </w:r>
    </w:p>
    <w:p w:rsidR="001A3FA8" w:rsidRPr="001A3FA8" w:rsidRDefault="001A3FA8" w:rsidP="001A3F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3FA8">
        <w:rPr>
          <w:rFonts w:ascii="Times New Roman" w:hAnsi="Times New Roman" w:cs="Times New Roman"/>
        </w:rPr>
        <w:t xml:space="preserve">Brasília, </w:t>
      </w:r>
      <w:proofErr w:type="gramStart"/>
      <w:r w:rsidRPr="001A3FA8">
        <w:rPr>
          <w:rFonts w:ascii="Times New Roman" w:hAnsi="Times New Roman" w:cs="Times New Roman"/>
        </w:rPr>
        <w:t>6</w:t>
      </w:r>
      <w:proofErr w:type="gramEnd"/>
      <w:r w:rsidRPr="001A3FA8">
        <w:rPr>
          <w:rFonts w:ascii="Times New Roman" w:hAnsi="Times New Roman" w:cs="Times New Roman"/>
        </w:rPr>
        <w:t xml:space="preserve"> de junho de 2014; 193</w:t>
      </w:r>
      <w:r>
        <w:rPr>
          <w:rFonts w:ascii="Times New Roman" w:hAnsi="Times New Roman" w:cs="Times New Roman"/>
        </w:rPr>
        <w:t>º</w:t>
      </w:r>
      <w:r w:rsidRPr="001A3FA8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1A3FA8">
        <w:rPr>
          <w:rFonts w:ascii="Times New Roman" w:hAnsi="Times New Roman" w:cs="Times New Roman"/>
        </w:rPr>
        <w:t>da República.</w:t>
      </w:r>
    </w:p>
    <w:p w:rsidR="001A3FA8" w:rsidRPr="001A3FA8" w:rsidRDefault="001A3FA8" w:rsidP="001A3FA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DILMA ROUSSEFF</w:t>
      </w:r>
    </w:p>
    <w:p w:rsidR="001A3FA8" w:rsidRPr="001A3FA8" w:rsidRDefault="001A3FA8" w:rsidP="001A3FA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Guido Mantega</w:t>
      </w:r>
    </w:p>
    <w:p w:rsidR="001A3FA8" w:rsidRPr="001A3FA8" w:rsidRDefault="001A3FA8" w:rsidP="001A3FA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1A3FA8">
        <w:rPr>
          <w:rFonts w:ascii="Times New Roman" w:hAnsi="Times New Roman" w:cs="Times New Roman"/>
          <w:b/>
        </w:rPr>
        <w:t>José Henrique Paim Fernandes</w:t>
      </w:r>
    </w:p>
    <w:p w:rsidR="001A3FA8" w:rsidRDefault="001A3FA8" w:rsidP="001A3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A8" w:rsidRDefault="001A3FA8" w:rsidP="001A3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FA8" w:rsidRPr="00021734" w:rsidRDefault="00021734" w:rsidP="001A3FA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1734">
        <w:rPr>
          <w:rFonts w:ascii="Times New Roman" w:hAnsi="Times New Roman" w:cs="Times New Roman"/>
          <w:b/>
          <w:i/>
        </w:rPr>
        <w:t>(Publicação no DOU n.º 109, de 10.06.2014, Seçã</w:t>
      </w:r>
      <w:bookmarkStart w:id="0" w:name="_GoBack"/>
      <w:bookmarkEnd w:id="0"/>
      <w:r w:rsidRPr="00021734">
        <w:rPr>
          <w:rFonts w:ascii="Times New Roman" w:hAnsi="Times New Roman" w:cs="Times New Roman"/>
          <w:b/>
          <w:i/>
        </w:rPr>
        <w:t>o 1, página 02/03</w:t>
      </w:r>
      <w:proofErr w:type="gramStart"/>
      <w:r w:rsidRPr="00021734">
        <w:rPr>
          <w:rFonts w:ascii="Times New Roman" w:hAnsi="Times New Roman" w:cs="Times New Roman"/>
          <w:b/>
          <w:i/>
        </w:rPr>
        <w:t>)</w:t>
      </w:r>
      <w:proofErr w:type="gramEnd"/>
    </w:p>
    <w:sectPr w:rsidR="001A3FA8" w:rsidRPr="00021734" w:rsidSect="001A3FA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AC" w:rsidRDefault="00FD63AC" w:rsidP="00021734">
      <w:pPr>
        <w:spacing w:after="0" w:line="240" w:lineRule="auto"/>
      </w:pPr>
      <w:r>
        <w:separator/>
      </w:r>
    </w:p>
  </w:endnote>
  <w:endnote w:type="continuationSeparator" w:id="0">
    <w:p w:rsidR="00FD63AC" w:rsidRDefault="00FD63AC" w:rsidP="0002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854809"/>
      <w:docPartObj>
        <w:docPartGallery w:val="Page Numbers (Bottom of Page)"/>
        <w:docPartUnique/>
      </w:docPartObj>
    </w:sdtPr>
    <w:sdtContent>
      <w:p w:rsidR="00021734" w:rsidRDefault="000217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734" w:rsidRDefault="000217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AC" w:rsidRDefault="00FD63AC" w:rsidP="00021734">
      <w:pPr>
        <w:spacing w:after="0" w:line="240" w:lineRule="auto"/>
      </w:pPr>
      <w:r>
        <w:separator/>
      </w:r>
    </w:p>
  </w:footnote>
  <w:footnote w:type="continuationSeparator" w:id="0">
    <w:p w:rsidR="00FD63AC" w:rsidRDefault="00FD63AC" w:rsidP="00021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A8"/>
    <w:rsid w:val="00021734"/>
    <w:rsid w:val="001A3FA8"/>
    <w:rsid w:val="00EF64C8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734"/>
  </w:style>
  <w:style w:type="paragraph" w:styleId="Rodap">
    <w:name w:val="footer"/>
    <w:basedOn w:val="Normal"/>
    <w:link w:val="RodapChar"/>
    <w:uiPriority w:val="99"/>
    <w:unhideWhenUsed/>
    <w:rsid w:val="0002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734"/>
  </w:style>
  <w:style w:type="paragraph" w:styleId="Rodap">
    <w:name w:val="footer"/>
    <w:basedOn w:val="Normal"/>
    <w:link w:val="RodapChar"/>
    <w:uiPriority w:val="99"/>
    <w:unhideWhenUsed/>
    <w:rsid w:val="0002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2014-06-10T10:12:00Z</dcterms:created>
  <dcterms:modified xsi:type="dcterms:W3CDTF">2014-06-10T10:24:00Z</dcterms:modified>
</cp:coreProperties>
</file>