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CF" w:rsidRPr="00B96DCF" w:rsidRDefault="00B96DCF" w:rsidP="00B96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DCF">
        <w:rPr>
          <w:rFonts w:ascii="Times New Roman" w:hAnsi="Times New Roman" w:cs="Times New Roman"/>
          <w:b/>
        </w:rPr>
        <w:t>MINISTÉRIO DA EDUCAÇÃO</w:t>
      </w:r>
    </w:p>
    <w:p w:rsidR="00B96DCF" w:rsidRPr="00B96DCF" w:rsidRDefault="00B96DCF" w:rsidP="00B96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DCF">
        <w:rPr>
          <w:rFonts w:ascii="Times New Roman" w:hAnsi="Times New Roman" w:cs="Times New Roman"/>
          <w:b/>
        </w:rPr>
        <w:t>SECRETARIA DE EDUCAÇÃO SUPERIOR</w:t>
      </w:r>
    </w:p>
    <w:p w:rsidR="00B96DCF" w:rsidRPr="00B96DCF" w:rsidRDefault="00B96DCF" w:rsidP="00B96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DCF">
        <w:rPr>
          <w:rFonts w:ascii="Times New Roman" w:hAnsi="Times New Roman" w:cs="Times New Roman"/>
          <w:b/>
        </w:rPr>
        <w:t xml:space="preserve">EDITAL Nº 24, DE 29 DE JULHO DE </w:t>
      </w:r>
      <w:proofErr w:type="gramStart"/>
      <w:r w:rsidRPr="00B96DCF">
        <w:rPr>
          <w:rFonts w:ascii="Times New Roman" w:hAnsi="Times New Roman" w:cs="Times New Roman"/>
          <w:b/>
        </w:rPr>
        <w:t>2014</w:t>
      </w:r>
      <w:proofErr w:type="gramEnd"/>
    </w:p>
    <w:p w:rsidR="00B96DCF" w:rsidRPr="00B96DCF" w:rsidRDefault="00B96DCF" w:rsidP="00B96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DCF">
        <w:rPr>
          <w:rFonts w:ascii="Times New Roman" w:hAnsi="Times New Roman" w:cs="Times New Roman"/>
          <w:b/>
        </w:rPr>
        <w:t>PROCESSO SELETIVO PARA REALIZAÇÃO DO TESTE</w:t>
      </w:r>
    </w:p>
    <w:p w:rsidR="00B96DCF" w:rsidRPr="00B96DCF" w:rsidRDefault="00B96DCF" w:rsidP="00B96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DCF">
        <w:rPr>
          <w:rFonts w:ascii="Times New Roman" w:hAnsi="Times New Roman" w:cs="Times New Roman"/>
          <w:b/>
        </w:rPr>
        <w:t xml:space="preserve">TOEFL ITP LEVEL </w:t>
      </w:r>
      <w:proofErr w:type="gramStart"/>
      <w:r w:rsidRPr="00B96DCF">
        <w:rPr>
          <w:rFonts w:ascii="Times New Roman" w:hAnsi="Times New Roman" w:cs="Times New Roman"/>
          <w:b/>
        </w:rPr>
        <w:t>1</w:t>
      </w:r>
      <w:proofErr w:type="gramEnd"/>
      <w:r w:rsidRPr="00B96DCF">
        <w:rPr>
          <w:rFonts w:ascii="Times New Roman" w:hAnsi="Times New Roman" w:cs="Times New Roman"/>
          <w:b/>
        </w:rPr>
        <w:t xml:space="preserve"> DO PROGRAMA INGLÊS SEM</w:t>
      </w:r>
      <w:r>
        <w:rPr>
          <w:rFonts w:ascii="Times New Roman" w:hAnsi="Times New Roman" w:cs="Times New Roman"/>
          <w:b/>
        </w:rPr>
        <w:t xml:space="preserve"> </w:t>
      </w:r>
      <w:r w:rsidRPr="00B96DCF">
        <w:rPr>
          <w:rFonts w:ascii="Times New Roman" w:hAnsi="Times New Roman" w:cs="Times New Roman"/>
          <w:b/>
        </w:rPr>
        <w:t>FRONTEIRAS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O SECRETÁRIO DE EDUCAÇÃO SUPERIOR, no uso da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atribuição que lhe confere o art. 1º, § 2º da Portaria Normativa nº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025, de 25/11/2013, torna público o cronograma e demais procedimentos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relativos ao processo seletivo visando a avaliação diagnóstica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língua inglesa do corpo discente das Instituições de Educação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Superior (IES) autorizadas a participar da avaliação diagnóstica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língua inglesa no âmbito do Programa Inglês sem Fronteiras (</w:t>
      </w:r>
      <w:proofErr w:type="spellStart"/>
      <w:proofErr w:type="gramStart"/>
      <w:r w:rsidRPr="00B96DCF">
        <w:rPr>
          <w:rFonts w:ascii="Times New Roman" w:hAnsi="Times New Roman" w:cs="Times New Roman"/>
        </w:rPr>
        <w:t>IsF</w:t>
      </w:r>
      <w:proofErr w:type="spellEnd"/>
      <w:proofErr w:type="gramEnd"/>
      <w:r w:rsidRPr="00B96DCF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edição DEMANDA 5: TOEFL ITP AGOSTO-NOVEMBRO 2014.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1. DAS DISPOSIÇÕES PRELIMINARES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1.1. Este Edital rege aspectos gerais da realização do teste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TOEFL ITP, nível "</w:t>
      </w:r>
      <w:proofErr w:type="spellStart"/>
      <w:r w:rsidRPr="00B96DCF">
        <w:rPr>
          <w:rFonts w:ascii="Times New Roman" w:hAnsi="Times New Roman" w:cs="Times New Roman"/>
        </w:rPr>
        <w:t>Level</w:t>
      </w:r>
      <w:proofErr w:type="spellEnd"/>
      <w:r w:rsidRPr="00B96DCF">
        <w:rPr>
          <w:rFonts w:ascii="Times New Roman" w:hAnsi="Times New Roman" w:cs="Times New Roman"/>
        </w:rPr>
        <w:t xml:space="preserve"> </w:t>
      </w:r>
      <w:proofErr w:type="gramStart"/>
      <w:r w:rsidRPr="00B96DCF">
        <w:rPr>
          <w:rFonts w:ascii="Times New Roman" w:hAnsi="Times New Roman" w:cs="Times New Roman"/>
        </w:rPr>
        <w:t>1</w:t>
      </w:r>
      <w:proofErr w:type="gramEnd"/>
      <w:r w:rsidRPr="00B96DCF">
        <w:rPr>
          <w:rFonts w:ascii="Times New Roman" w:hAnsi="Times New Roman" w:cs="Times New Roman"/>
        </w:rPr>
        <w:t>", em conformidade com o disposto na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Portaria nº 1.466, de 18/12/2012, na Portaria nº 246, de 27/03/2013,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na Portaria nº 025, de 25/11/2013, no Edital </w:t>
      </w:r>
      <w:proofErr w:type="spellStart"/>
      <w:r w:rsidRPr="00B96DCF">
        <w:rPr>
          <w:rFonts w:ascii="Times New Roman" w:hAnsi="Times New Roman" w:cs="Times New Roman"/>
        </w:rPr>
        <w:t>SESu</w:t>
      </w:r>
      <w:proofErr w:type="spellEnd"/>
      <w:r w:rsidRPr="00B96DCF">
        <w:rPr>
          <w:rFonts w:ascii="Times New Roman" w:hAnsi="Times New Roman" w:cs="Times New Roman"/>
        </w:rPr>
        <w:t>/MEC nº 001/2013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 no Manual do Candidato.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1.1.1Este Edital, o Manual do Candidato e demais orientações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relativas à inscrição, realização e divulgação de resultados do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teste poderão ser encontrados no site </w:t>
      </w:r>
      <w:proofErr w:type="gramStart"/>
      <w:r w:rsidRPr="00B96DCF">
        <w:rPr>
          <w:rFonts w:ascii="Times New Roman" w:hAnsi="Times New Roman" w:cs="Times New Roman"/>
        </w:rPr>
        <w:t>isf.</w:t>
      </w:r>
      <w:proofErr w:type="gramEnd"/>
      <w:r w:rsidRPr="00B96DCF">
        <w:rPr>
          <w:rFonts w:ascii="Times New Roman" w:hAnsi="Times New Roman" w:cs="Times New Roman"/>
        </w:rPr>
        <w:t>mec.gov.br.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1.1.2. Todos os horários citados neste Edital estão de acordo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com o horário oficial de Brasília - DF. Os horários de realização dos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testes obedecem ao fuso horário local de cada estado.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1.2. A aplicação do teste TOEFL ITP relativa à DEMANDA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96DCF">
        <w:rPr>
          <w:rFonts w:ascii="Times New Roman" w:hAnsi="Times New Roman" w:cs="Times New Roman"/>
        </w:rPr>
        <w:t>5</w:t>
      </w:r>
      <w:proofErr w:type="gramEnd"/>
      <w:r w:rsidRPr="00B96DCF">
        <w:rPr>
          <w:rFonts w:ascii="Times New Roman" w:hAnsi="Times New Roman" w:cs="Times New Roman"/>
        </w:rPr>
        <w:t>: TOEFL ITP AGOSTO-NOVEMBRO 2014 destina-se a: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1.2.1. Estudantes de graduação ou de pós-graduação stricto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sensu regularmente matriculados em universidades federais, universidades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estaduais, institutos federais de educação, ciência e tecnologia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e demais IES públicas cadastradas no sistema </w:t>
      </w:r>
      <w:proofErr w:type="spellStart"/>
      <w:r w:rsidRPr="00B96DCF">
        <w:rPr>
          <w:rFonts w:ascii="Times New Roman" w:hAnsi="Times New Roman" w:cs="Times New Roman"/>
        </w:rPr>
        <w:t>e-MEC</w:t>
      </w:r>
      <w:proofErr w:type="spellEnd"/>
      <w:r w:rsidRPr="00B96DCF">
        <w:rPr>
          <w:rFonts w:ascii="Times New Roman" w:hAnsi="Times New Roman" w:cs="Times New Roman"/>
        </w:rPr>
        <w:t>, desde que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autorizadas a participar da avaliação diagnóstica de língua inglesa no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âmbito do Programa Inglês sem Fronteiras, nos termos do Edital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6DCF">
        <w:rPr>
          <w:rFonts w:ascii="Times New Roman" w:hAnsi="Times New Roman" w:cs="Times New Roman"/>
        </w:rPr>
        <w:t>SESu</w:t>
      </w:r>
      <w:proofErr w:type="spellEnd"/>
      <w:proofErr w:type="gramEnd"/>
      <w:r w:rsidRPr="00B96DCF">
        <w:rPr>
          <w:rFonts w:ascii="Times New Roman" w:hAnsi="Times New Roman" w:cs="Times New Roman"/>
        </w:rPr>
        <w:t>/MEC nº 001/2013, conforme lista disponível no site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isf.mec.gov.br. Os candidatos só poderão se inscrever em sua instituição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origem;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1.2.2. Estudantes regularmente matriculados em cursos 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pós-graduação stricto sensu avaliados e recomendados pela Coordenação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Aperfeiçoamento de Pessoal de Nível Superior (Capes) 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constantes da Plataforma Sucupira, da Capes, ofertados por IES, institutos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ou centros de pesquisa não abrangidos pelo item anterior.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Neste caso, os candidatos deverão se inscrever para a realização dos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testes nas universidades federais credenciadas como Centro Aplicador,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conforme lista disponível em </w:t>
      </w:r>
      <w:proofErr w:type="gramStart"/>
      <w:r w:rsidRPr="00B96DCF">
        <w:rPr>
          <w:rFonts w:ascii="Times New Roman" w:hAnsi="Times New Roman" w:cs="Times New Roman"/>
        </w:rPr>
        <w:t>isf.</w:t>
      </w:r>
      <w:proofErr w:type="gramEnd"/>
      <w:r w:rsidRPr="00B96DCF">
        <w:rPr>
          <w:rFonts w:ascii="Times New Roman" w:hAnsi="Times New Roman" w:cs="Times New Roman"/>
        </w:rPr>
        <w:t>mec.gov.br;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1.2.3. Estudantes inscritos nos editais do Programa Ciência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Sem Fronteiras que exijam o teste TOEFL ITP como certificação 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nível de língua, mas que não sejam de nenhuma instituição já autorizada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como Centro Aplicador no Programa Inglês Sem Fronteiras.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Neste caso, os candidatos deverão se inscrever primeiramente no site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96DCF">
        <w:rPr>
          <w:rFonts w:ascii="Times New Roman" w:hAnsi="Times New Roman" w:cs="Times New Roman"/>
        </w:rPr>
        <w:t>do Ciência</w:t>
      </w:r>
      <w:proofErr w:type="gramEnd"/>
      <w:r w:rsidRPr="00B96DCF">
        <w:rPr>
          <w:rFonts w:ascii="Times New Roman" w:hAnsi="Times New Roman" w:cs="Times New Roman"/>
        </w:rPr>
        <w:t xml:space="preserve"> Sem Fronteiras, e depois realizar sua inscrição em uma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das universidades federais credenciadas como Centro Aplicador no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site isf.mec.gov.br.</w:t>
      </w:r>
    </w:p>
    <w:p w:rsidR="00FD1846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1.2.4. Mestres e doutores já titulados, egressos de cursos 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pós-graduação stricto sensu recomendados pela Capes e que constem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na Plataforma Sucupira (Capes). Nestes casos, os candidatos poderão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se inscrever somente para a realização dos testes nas universidades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federais credenciadas como Centro Aplicador, conforme lista disponível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em </w:t>
      </w:r>
      <w:proofErr w:type="gramStart"/>
      <w:r w:rsidRPr="00B96DCF">
        <w:rPr>
          <w:rFonts w:ascii="Times New Roman" w:hAnsi="Times New Roman" w:cs="Times New Roman"/>
        </w:rPr>
        <w:t>isf.</w:t>
      </w:r>
      <w:proofErr w:type="gramEnd"/>
      <w:r w:rsidRPr="00B96DCF">
        <w:rPr>
          <w:rFonts w:ascii="Times New Roman" w:hAnsi="Times New Roman" w:cs="Times New Roman"/>
        </w:rPr>
        <w:t>mec.gov.br; e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1.2.5. Técnicos e docentes ativos das universidades federais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 dos institutos federais de educação, ciência e tecnologia. Nestes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casos, os candidatos só poderão se inscrever para a realização do teste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em sua instituição de atuação.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2. DA CARACTERIZAÇÃO DO TESTE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2.1. O teste TOEFL ITP visa avaliar a proficiência de falantes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não nativos da Língua Inglesa.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2.2. O teste TOEFL ITP é realizado em formato de papel 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deve ser feito somente a lápis.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2.3. Todas as perguntas são em formato de múltipla escola,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com quatro alternativas por questão.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lastRenderedPageBreak/>
        <w:t>2.4. Não será permitido ao candidato, antes e durante 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realização do teste, fazer quaisquer anotações. As respostas devem ser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preenchidas diretamente na folha de respostas.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2.5. O teste avalia as habilidades em língua inglesa em três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áreas: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2.5.1. Compreensão auditiva, com 35 (trinta e cinco) minutos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duração: mensura a habilidade do candidato em entender o inglês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falado em situações acadêmicas universitárias. Não é permitido se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ausentar da sala em nenhuma hipótese durante esta parte do teste.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2.5.2. Estrutura e expressão escrita, com 25 (vinte e cinco)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minutos de duração: mensura o conhecimento do candidato quanto à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estrutura e gramática dentro dos padrões do inglês escrito.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2.5.3. Leitura, com 55 (cinquenta e cinco) minutos de duração: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mensura a habilidade de leitura e entendimento de textos escritos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em contexto acadêmico.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 xml:space="preserve">2.6. O resultado do TOEFL ITP é válido por </w:t>
      </w:r>
      <w:proofErr w:type="gramStart"/>
      <w:r w:rsidRPr="00B96DCF">
        <w:rPr>
          <w:rFonts w:ascii="Times New Roman" w:hAnsi="Times New Roman" w:cs="Times New Roman"/>
        </w:rPr>
        <w:t>2</w:t>
      </w:r>
      <w:proofErr w:type="gramEnd"/>
      <w:r w:rsidRPr="00B96DCF">
        <w:rPr>
          <w:rFonts w:ascii="Times New Roman" w:hAnsi="Times New Roman" w:cs="Times New Roman"/>
        </w:rPr>
        <w:t xml:space="preserve"> (dois) anos,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contados da data de realização do teste.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2.6.1. Informações complementares sobre a estrutura do teste,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 duração das sessões, o cálculo da pontuação e demais instruções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 orientações sobre a estrutura do teste estão disponíveis no Manual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do Candidato, disponível em </w:t>
      </w:r>
      <w:proofErr w:type="gramStart"/>
      <w:r w:rsidRPr="00B96DCF">
        <w:rPr>
          <w:rFonts w:ascii="Times New Roman" w:hAnsi="Times New Roman" w:cs="Times New Roman"/>
        </w:rPr>
        <w:t>isf.</w:t>
      </w:r>
      <w:proofErr w:type="gramEnd"/>
      <w:r w:rsidRPr="00B96DCF">
        <w:rPr>
          <w:rFonts w:ascii="Times New Roman" w:hAnsi="Times New Roman" w:cs="Times New Roman"/>
        </w:rPr>
        <w:t>mec.gov.br.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2.6.2. O teste TOEFL ITP é aceito em alguns Editais do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Programa Ciência sem Fronteiras, programas de intercâmbio, processos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seletivos de Programas de Pós-graduação e como instrumento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avaliação e monitoramento dos alunos inscritos nos Núcleos 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Línguas das Universidades Federais parceiras do Programa Inglês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sem Fronteiras.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3. DAS INSCRIÇÕES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3.1. As inscrições para o exame de nivelamento em língua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inglesa TOEFL ITP serão efetuadas exclusivamente pela internet, por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meio do site </w:t>
      </w:r>
      <w:proofErr w:type="gramStart"/>
      <w:r w:rsidRPr="00B96DCF">
        <w:rPr>
          <w:rFonts w:ascii="Times New Roman" w:hAnsi="Times New Roman" w:cs="Times New Roman"/>
        </w:rPr>
        <w:t>isf.</w:t>
      </w:r>
      <w:proofErr w:type="gramEnd"/>
      <w:r w:rsidRPr="00B96DCF">
        <w:rPr>
          <w:rFonts w:ascii="Times New Roman" w:hAnsi="Times New Roman" w:cs="Times New Roman"/>
        </w:rPr>
        <w:t>mec.gov.br. Não haverá cobrança de taxa de inscrição.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3.2. O sistema ficará disponível para inscrição dos candidatos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12h00 do dia 18 de agosto de 2014 a 23h59 do dia 24 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novembro de 2014, observado o horário oficial de Brasília - DF.</w:t>
      </w:r>
      <w:r>
        <w:rPr>
          <w:rFonts w:ascii="Times New Roman" w:hAnsi="Times New Roman" w:cs="Times New Roman"/>
        </w:rPr>
        <w:t xml:space="preserve"> 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3.3. O candidato poderá realizar uma única inscrição para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realização do teste em uma única data.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3.4. O candidato poderá cancelar sua inscrição já realizada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até quatro dias antes da realização de seu exame. Caso deseje realizar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nova inscrição, terá de concorrer ao conjunto de vagas disponíveis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naquele momento.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3.5. A inscrição do candidato ao teste TOEFL ITP aplicado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pelas instituições autorizadas implica a concordância expressa e irretratável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com o disposto na Portaria Normativa MEC nº 025, de 25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novembro de 2013, neste Edital e nas demais normas pertinentes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ao Programa Inglês sem Fronteiras.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4. DA PROMOÇÃO DE ACESSIBILIDADE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 xml:space="preserve">4.1. Os critérios para </w:t>
      </w:r>
      <w:proofErr w:type="spellStart"/>
      <w:r w:rsidRPr="00B96DCF">
        <w:rPr>
          <w:rFonts w:ascii="Times New Roman" w:hAnsi="Times New Roman" w:cs="Times New Roman"/>
        </w:rPr>
        <w:t>autodeclaração</w:t>
      </w:r>
      <w:proofErr w:type="spellEnd"/>
      <w:r w:rsidRPr="00B96DCF">
        <w:rPr>
          <w:rFonts w:ascii="Times New Roman" w:hAnsi="Times New Roman" w:cs="Times New Roman"/>
        </w:rPr>
        <w:t xml:space="preserve"> dos candidatos com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deficiência obedecerão ao disposto no Decreto nº 5.296/2004, que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regulamenta as Leis nos 10.048/2000, que dá prioridade de atendimento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às pessoas que especifica, e 10.098/2000, que estabelece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normas gerais e critérios básicos para a promoção da acessibilidade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das pessoas portadoras de deficiência ou com mobilidade reduzida,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bem como a Lei nº 12.764/2012, que institui a Política Nacional 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Proteção dos Direitos da Pessoa com Transtorno do Espectro Autista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 o Decreto nº 6.949/2009, que ratifica a Convenção sobre os Direitos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das Pessoas com Deficiência.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4.2. Para assegurar condição de acessibilidade necessária à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participação do candidato com deficiência, o candidato deverá, após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formalizar sua inscrição, preencher o formulário de inscrição disponibilizado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no endereço eletrônico </w:t>
      </w:r>
      <w:proofErr w:type="gramStart"/>
      <w:r w:rsidRPr="00B96DCF">
        <w:rPr>
          <w:rFonts w:ascii="Times New Roman" w:hAnsi="Times New Roman" w:cs="Times New Roman"/>
        </w:rPr>
        <w:t>isf.</w:t>
      </w:r>
      <w:proofErr w:type="gramEnd"/>
      <w:r w:rsidRPr="00B96DCF">
        <w:rPr>
          <w:rFonts w:ascii="Times New Roman" w:hAnsi="Times New Roman" w:cs="Times New Roman"/>
        </w:rPr>
        <w:t>mec.gov.br e protocolar sua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solicitação por meio do Sistema Fale Conosco, disponível no link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isf.mec.gov.br/faleconosco.html, encaminhando os seguintes documentos: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4.2.1. Formulário preenchido, contendo, entre outras informações,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 natureza da deficiência e as condições de atendimento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necessárias; </w:t>
      </w:r>
      <w:proofErr w:type="gramStart"/>
      <w:r w:rsidRPr="00B96DCF">
        <w:rPr>
          <w:rFonts w:ascii="Times New Roman" w:hAnsi="Times New Roman" w:cs="Times New Roman"/>
        </w:rPr>
        <w:t>e</w:t>
      </w:r>
      <w:proofErr w:type="gramEnd"/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4.2.2 Laudo médico com CRM, emitido nos últimos 12 (doze)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meses, atestando a espécie e o grau da deficiência, com expressa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referência ao código correspondente da Classificação Internacional 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Doenças (CID-10), quando couber;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lastRenderedPageBreak/>
        <w:t>4.2.3. O candidato deverá, ainda, especificar "Solicitação 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Acessibilidade" na linha de assunto.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4.3. A apresentação do laudo médico é de responsabilidade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exclusiva do candidato, e terá validade somente para uma única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realização do teste.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4.4. Ressalvadas as disposições especiais contidas neste Edital,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os candidatos com deficiência participarão do teste em igualdade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condições com os demais candidatos, inclusive no que tange ao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horário de início, ao local de aplicação, ao conteúdo, à correção das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provas, aos critérios de aprovação e todas as demais normas relativas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à sua aplicação.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4.5. O candidato com deficiência poderá solicitar a utilização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recursos próprios de acessibilidade de uso cotidiano, em virtude da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configuração customizada e do aprendizado necessário para o uso dos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recursos. Caso não seja possível, a organização do teste TOEFL ITP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providenciará mecanismos que assegurem ao candidato a disponibilização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do recurso solicitado, bem como a configuração adequada à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sua plena usabilidade.</w:t>
      </w:r>
    </w:p>
    <w:p w:rsid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4.6. O candidato com deficiência que solicitar serviços e/ou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recursos de acessibilidade contidos no subitem 4.2 receberão orientações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por e-mail em até </w:t>
      </w:r>
      <w:proofErr w:type="gramStart"/>
      <w:r w:rsidRPr="00B96DCF">
        <w:rPr>
          <w:rFonts w:ascii="Times New Roman" w:hAnsi="Times New Roman" w:cs="Times New Roman"/>
        </w:rPr>
        <w:t>3</w:t>
      </w:r>
      <w:proofErr w:type="gramEnd"/>
      <w:r w:rsidRPr="00B96DCF">
        <w:rPr>
          <w:rFonts w:ascii="Times New Roman" w:hAnsi="Times New Roman" w:cs="Times New Roman"/>
        </w:rPr>
        <w:t xml:space="preserve"> (três) dias antes da aplicação do teste.</w:t>
      </w:r>
      <w:r>
        <w:rPr>
          <w:rFonts w:ascii="Times New Roman" w:hAnsi="Times New Roman" w:cs="Times New Roman"/>
        </w:rPr>
        <w:t xml:space="preserve"> </w:t>
      </w:r>
    </w:p>
    <w:p w:rsid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4.7. A data e o horário de inscrição poderão ser reagendados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pelo Centro Aplicador, de acordo com as necessidades especiais de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uso de equipamentos ou outros meios para a realização do teste.</w:t>
      </w:r>
      <w:r>
        <w:rPr>
          <w:rFonts w:ascii="Times New Roman" w:hAnsi="Times New Roman" w:cs="Times New Roman"/>
        </w:rPr>
        <w:t xml:space="preserve"> 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4.8. A inobservância do disposto no subitem 4.2 deste Edital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acarretará a perda do direito de medidas especiais de acessibilidade ao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candidato.</w:t>
      </w:r>
    </w:p>
    <w:p w:rsid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4.8.1. Considerando as especificidades de cada atendimento,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 natureza do teste, a necessidade de análise documental e de adequação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do ambiente, da tecnologia, impressão de material e a qualificação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equipes, a solicitação de atendimento especial deve ser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encaminhada, preferencialmente, 15 (quinze) dias antes da realização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do teste, para possibilitar a operacionalização da demanda.</w:t>
      </w:r>
      <w:r>
        <w:rPr>
          <w:rFonts w:ascii="Times New Roman" w:hAnsi="Times New Roman" w:cs="Times New Roman"/>
        </w:rPr>
        <w:t xml:space="preserve"> 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5. DAS VAGAS E DA OCUPAÇÃO DAS VAGAS</w:t>
      </w:r>
    </w:p>
    <w:p w:rsid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5.1. As IES autorizadas ofertarão vagas de acordo com 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infraestrutura física disponível e com o número de aplicadores certificados.</w:t>
      </w:r>
      <w:r>
        <w:rPr>
          <w:rFonts w:ascii="Times New Roman" w:hAnsi="Times New Roman" w:cs="Times New Roman"/>
        </w:rPr>
        <w:t xml:space="preserve"> 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5.2. As vagas, datas e locais de aplicação serão disponibilizados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ao candidato pelo sistema de inscrições, de acordo com 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ordem de prioridade definida pelas instituições aplicadoras.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5.3. Após a ocupação das vagas disponíveis em uma dada</w:t>
      </w:r>
      <w:r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oferta, o sistema apresentará aos candidatos outro lote de vagas, em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dias e horários distintos, até que todas as vagas ofertadas pela universidade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sejam ocupadas em sua plenitude, ou até que se encerrem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os prazos previstos no item 5.4.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 xml:space="preserve">5.4. As inscrições para uma dada oferta serão encerradas </w:t>
      </w:r>
      <w:proofErr w:type="gramStart"/>
      <w:r w:rsidRPr="00B96DCF">
        <w:rPr>
          <w:rFonts w:ascii="Times New Roman" w:hAnsi="Times New Roman" w:cs="Times New Roman"/>
        </w:rPr>
        <w:t>4</w:t>
      </w:r>
      <w:proofErr w:type="gramEnd"/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(quatro) dias anteriores à data de aplicação do teste ou após a ocupação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total das vagas ofertadas para aquela data, o que vier a ocorrer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antes.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5.5. As inscrições serão processadas automaticamente, por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ordem de acesso e enquanto houver vagas disponíveis, no momento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em que o candidato completar sua inscrição. Caberá ao candidato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acompanhar sua inscrição e conferir sua caixa de mensagens, incluída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a caixa spam, e acessar o site </w:t>
      </w:r>
      <w:proofErr w:type="gramStart"/>
      <w:r w:rsidRPr="00B96DCF">
        <w:rPr>
          <w:rFonts w:ascii="Times New Roman" w:hAnsi="Times New Roman" w:cs="Times New Roman"/>
        </w:rPr>
        <w:t>isf.</w:t>
      </w:r>
      <w:proofErr w:type="gramEnd"/>
      <w:r w:rsidRPr="00B96DCF">
        <w:rPr>
          <w:rFonts w:ascii="Times New Roman" w:hAnsi="Times New Roman" w:cs="Times New Roman"/>
        </w:rPr>
        <w:t>mec.gov.br para conferir o resultado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da seleção.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 DA APLICAÇÃO DOS TESTES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6.1. Os testes serão realizados em locais, datas e horários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definidos pelas instituições aplicadoras dentro do período compreendido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entre os dias 30 de agosto de 2014 e 30 de novembro de 2014.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O horário do teste dependerá da oferta de cada instituição aplicadora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 seguirá o fuso horário local.</w:t>
      </w:r>
      <w:r w:rsidR="00B125BA">
        <w:rPr>
          <w:rFonts w:ascii="Times New Roman" w:hAnsi="Times New Roman" w:cs="Times New Roman"/>
        </w:rPr>
        <w:t xml:space="preserve"> 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 xml:space="preserve">6.2. A duração máxima do teste será de </w:t>
      </w:r>
      <w:proofErr w:type="gramStart"/>
      <w:r w:rsidRPr="00B96DCF">
        <w:rPr>
          <w:rFonts w:ascii="Times New Roman" w:hAnsi="Times New Roman" w:cs="Times New Roman"/>
        </w:rPr>
        <w:t>4</w:t>
      </w:r>
      <w:proofErr w:type="gramEnd"/>
      <w:r w:rsidRPr="00B96DCF">
        <w:rPr>
          <w:rFonts w:ascii="Times New Roman" w:hAnsi="Times New Roman" w:cs="Times New Roman"/>
        </w:rPr>
        <w:t xml:space="preserve"> (quatro) horas,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considerando o processo de orientações, a identificação do candidato,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o preenchimento do formulário de cadastro e a realização de todas as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etapas do teste.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6.3. Na data dos testes, o candidato deverá comparecer ao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local de realização informado no ato da inscrição, pelo menos, com</w:t>
      </w:r>
      <w:r w:rsidR="00B125BA">
        <w:rPr>
          <w:rFonts w:ascii="Times New Roman" w:hAnsi="Times New Roman" w:cs="Times New Roman"/>
        </w:rPr>
        <w:t xml:space="preserve"> </w:t>
      </w:r>
      <w:proofErr w:type="gramStart"/>
      <w:r w:rsidRPr="00B96DCF">
        <w:rPr>
          <w:rFonts w:ascii="Times New Roman" w:hAnsi="Times New Roman" w:cs="Times New Roman"/>
        </w:rPr>
        <w:t>30 (trinta) minutos de antecedência do horário de realização do teste,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portando apenas lápis, borracha, comprovante</w:t>
      </w:r>
      <w:proofErr w:type="gramEnd"/>
      <w:r w:rsidRPr="00B96DCF">
        <w:rPr>
          <w:rFonts w:ascii="Times New Roman" w:hAnsi="Times New Roman" w:cs="Times New Roman"/>
        </w:rPr>
        <w:t xml:space="preserve"> de inscrição impresso 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documento de identidade com foto, conforme descrito neste Edital.</w:t>
      </w:r>
    </w:p>
    <w:p w:rsidR="00B125BA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lastRenderedPageBreak/>
        <w:t>6.3.1. Os portões de acesso aos locais de aplicação serão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fechados </w:t>
      </w:r>
      <w:proofErr w:type="gramStart"/>
      <w:r w:rsidRPr="00B96DCF">
        <w:rPr>
          <w:rFonts w:ascii="Times New Roman" w:hAnsi="Times New Roman" w:cs="Times New Roman"/>
        </w:rPr>
        <w:t>5</w:t>
      </w:r>
      <w:proofErr w:type="gramEnd"/>
      <w:r w:rsidRPr="00B96DCF">
        <w:rPr>
          <w:rFonts w:ascii="Times New Roman" w:hAnsi="Times New Roman" w:cs="Times New Roman"/>
        </w:rPr>
        <w:t xml:space="preserve"> (cinco) minutos antes do início do teste.</w:t>
      </w:r>
      <w:r w:rsidR="00B125BA">
        <w:rPr>
          <w:rFonts w:ascii="Times New Roman" w:hAnsi="Times New Roman" w:cs="Times New Roman"/>
        </w:rPr>
        <w:t xml:space="preserve"> 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6.4. É de inteira responsabilidade do candidato se apresentar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no local correto de realização do teste. O candidato somente realizará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o teste no local para ele estabelecido e confirmado no ato da inscrição.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6.5. Em nenhuma hipótese, será permitida a entrada de candidato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após iniciadas as atividades preparatórias para o início do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teste.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6.6. Não será permitida a entrada de acompanhantes de candidatos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aos locais do teste, salvo em caso de necessidades especiais,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previamente justificadas e autorizadas, conforme disposto no Item</w:t>
      </w:r>
      <w:r w:rsidR="00B125BA">
        <w:rPr>
          <w:rFonts w:ascii="Times New Roman" w:hAnsi="Times New Roman" w:cs="Times New Roman"/>
        </w:rPr>
        <w:t xml:space="preserve"> </w:t>
      </w:r>
      <w:proofErr w:type="gramStart"/>
      <w:r w:rsidRPr="00B96DCF">
        <w:rPr>
          <w:rFonts w:ascii="Times New Roman" w:hAnsi="Times New Roman" w:cs="Times New Roman"/>
        </w:rPr>
        <w:t>4</w:t>
      </w:r>
      <w:proofErr w:type="gramEnd"/>
      <w:r w:rsidRPr="00B96DCF">
        <w:rPr>
          <w:rFonts w:ascii="Times New Roman" w:hAnsi="Times New Roman" w:cs="Times New Roman"/>
        </w:rPr>
        <w:t>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6.7. Uma vez na sala de realização do teste, o candidato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deverá: a) conferir se não está portando aparelhos celulares ou qualquer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dispositivo eletrônico ou outros objetos proibidos; b) ouvir atentamente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as instruções dos fiscais; d) aguardar o recebimento do caderno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questões; d) ler e ouvir com atenção as instruções; e)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verificar, quando autorizado pelo fiscal, se há falhas de impressão em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seu caderno de questões; caso haja, solicitar ao fiscal a troca do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caderno.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 xml:space="preserve">6.8. São de responsabilidade do candidato </w:t>
      </w:r>
      <w:proofErr w:type="gramStart"/>
      <w:r w:rsidRPr="00B96DCF">
        <w:rPr>
          <w:rFonts w:ascii="Times New Roman" w:hAnsi="Times New Roman" w:cs="Times New Roman"/>
        </w:rPr>
        <w:t>a</w:t>
      </w:r>
      <w:proofErr w:type="gramEnd"/>
      <w:r w:rsidRPr="00B96DCF">
        <w:rPr>
          <w:rFonts w:ascii="Times New Roman" w:hAnsi="Times New Roman" w:cs="Times New Roman"/>
        </w:rPr>
        <w:t xml:space="preserve"> leitura e a conferência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seus dados registrados na lista de presença e na folha de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respostas do teste.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6.9. O candidato deverá assinar a lista de presença no início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do teste.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6.10. Não serão fornecidas folhas adicionais de respostas em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razão de falha do candidato.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6.11. O candidato deverá permanecer no local do teste até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sua conclusão e liberação por parte do fiscal aplicador.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6.12. Expirado o prazo para realização do teste, os fiscais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solicitarão aos candidatos a interrupção definitiva da execução do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teste e a entrega da folha de resposta. O candidato que se recusar a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atender à solicitação terá seu teste automaticamente anulado.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6.13. Para efeito de identificação, o candidato deverá apresentar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documento de identidade oficial com foto. Serão aceitos os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seguintes documentos: cédulas de identidade (RG) expedidas pelas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Secretarias de Segurança Pública, pelas Forças Armadas, pela Polícia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Militar, pela Polícia Federal; identidade expedida pelo Ministério das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Relações Exteriores para estrangeiros; identificação fornecida por ordens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ou conselhos de classes que por Lei tenham validade como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documento de identidade; Carteira de Trabalho e Previdência Social;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Certificado de Dispensa de Corporação; Certificado de Reservista;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Passaporte; e a Carteira Nacional de Habilitação com fotografia, na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forma da Lei nº 9.503, de 23 de setembro de 1997.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6.14. Não serão aceitos como documentos de identidade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aqueles que não estejam listados acima, tais como: protocolos, Certidão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Nascimento, Certidão de Casamento, Título Eleitoral, Carteira Nacional de Habilitação em modelo anterior à Lei nº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9.503/1997, Carteira de Estudante, crachás e identidade funcional de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natureza privada, nem documentos ilegíveis, não identificáveis e/ou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danificados, ou ainda, cópias de documentos, mesmo que autenticadas.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6.15. O candidato somente poderá iniciar o teste após ser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autorizado.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 xml:space="preserve">6.15.1. Durante a aplicação do teste, </w:t>
      </w:r>
      <w:proofErr w:type="gramStart"/>
      <w:r w:rsidRPr="00B96DCF">
        <w:rPr>
          <w:rFonts w:ascii="Times New Roman" w:hAnsi="Times New Roman" w:cs="Times New Roman"/>
        </w:rPr>
        <w:t>sob pena</w:t>
      </w:r>
      <w:proofErr w:type="gramEnd"/>
      <w:r w:rsidRPr="00B96DCF">
        <w:rPr>
          <w:rFonts w:ascii="Times New Roman" w:hAnsi="Times New Roman" w:cs="Times New Roman"/>
        </w:rPr>
        <w:t xml:space="preserve"> de eliminação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do processo, o candidato NÃO poderá: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6.15.1.1. Realizar qualquer espécie de consulta ou comunicar-se com outros candidatos;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6.15.1.2. Portar caneta, lapiseira, régua, estiletes, corretores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líquidos, livros, manuais, impressos de qualquer natureza, anotações 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quaisquer dispositivos eletrônicos, tais como: máquinas calculadoras,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agendas eletrônicas ou similares, telefones celulares, smartphones,</w:t>
      </w:r>
      <w:r w:rsidR="00B125BA">
        <w:rPr>
          <w:rFonts w:ascii="Times New Roman" w:hAnsi="Times New Roman" w:cs="Times New Roman"/>
        </w:rPr>
        <w:t xml:space="preserve"> </w:t>
      </w:r>
      <w:proofErr w:type="spellStart"/>
      <w:r w:rsidRPr="00B96DCF">
        <w:rPr>
          <w:rFonts w:ascii="Times New Roman" w:hAnsi="Times New Roman" w:cs="Times New Roman"/>
        </w:rPr>
        <w:t>tablets</w:t>
      </w:r>
      <w:proofErr w:type="spellEnd"/>
      <w:r w:rsidRPr="00B96DCF">
        <w:rPr>
          <w:rFonts w:ascii="Times New Roman" w:hAnsi="Times New Roman" w:cs="Times New Roman"/>
        </w:rPr>
        <w:t xml:space="preserve">, </w:t>
      </w:r>
      <w:proofErr w:type="spellStart"/>
      <w:r w:rsidRPr="00B96DCF">
        <w:rPr>
          <w:rFonts w:ascii="Times New Roman" w:hAnsi="Times New Roman" w:cs="Times New Roman"/>
        </w:rPr>
        <w:t>ipods</w:t>
      </w:r>
      <w:proofErr w:type="spellEnd"/>
      <w:r w:rsidRPr="00B96DCF">
        <w:rPr>
          <w:rFonts w:ascii="Times New Roman" w:hAnsi="Times New Roman" w:cs="Times New Roman"/>
        </w:rPr>
        <w:t xml:space="preserve">®, </w:t>
      </w:r>
      <w:proofErr w:type="spellStart"/>
      <w:r w:rsidRPr="00B96DCF">
        <w:rPr>
          <w:rFonts w:ascii="Times New Roman" w:hAnsi="Times New Roman" w:cs="Times New Roman"/>
        </w:rPr>
        <w:t>pendrives</w:t>
      </w:r>
      <w:proofErr w:type="spellEnd"/>
      <w:r w:rsidRPr="00B96DCF">
        <w:rPr>
          <w:rFonts w:ascii="Times New Roman" w:hAnsi="Times New Roman" w:cs="Times New Roman"/>
        </w:rPr>
        <w:t>, leitores MP3 ou similares, gravadores,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relógios, fones de ouvido, alarmes de qualquer espécie ou qualquer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receptor ou transmissor de dados e mensagens;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6.15.1.3. Utilizar óculos escuros, bolsas e artigos de chapelaria,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tais como: boné, chapéu, viseira, gorro e similares;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 xml:space="preserve">6.15.1.4. Utilizar </w:t>
      </w:r>
      <w:proofErr w:type="spellStart"/>
      <w:r w:rsidRPr="00B96DCF">
        <w:rPr>
          <w:rFonts w:ascii="Times New Roman" w:hAnsi="Times New Roman" w:cs="Times New Roman"/>
        </w:rPr>
        <w:t>bótons</w:t>
      </w:r>
      <w:proofErr w:type="spellEnd"/>
      <w:r w:rsidRPr="00B96DCF">
        <w:rPr>
          <w:rFonts w:ascii="Times New Roman" w:hAnsi="Times New Roman" w:cs="Times New Roman"/>
        </w:rPr>
        <w:t>, broches, pulseiras, brincos e similares;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6.15.1.5. Fazer anotações, desenhos ou rabiscos na capa ou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em qualquer lugar dentro do livro teste. O candidato somente poderá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escrever seu nome e seu CPF na capa do teste conforme orientado;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6.15.1.6. Portar armas de qualquer espécie;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lastRenderedPageBreak/>
        <w:t>6.15.1.7. Fumar no ambiente dos testes, de acordo com a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legislação vigente (art. 2º da Lei 9.294, de 15/07/1996 e art. 3º do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Decreto 2.018, de 01/10/1996).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6.15.2. Somente será permitido o uso de aparelho auditivo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àquele candidato que declarar necessidade auditiva por meio de comprovação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médica, conforme o disposto no item 4.2, alínea "c".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6.15.3. A universidade não se responsabilizará pela guarda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material de utilização proibida que seja trazido pelos candidatos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aos locais de realização do teste.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6.15.4. O candidato que provocar qualquer tumulto, prejudicando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o regular andamento do teste, ou se recusar a atender ao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que lhe for solicitado pelos fiscais, será retirado da sala e terá,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automaticamente, seu teste anulado.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6.15.5. Durante a realização dos testes, não poderão ser prestados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esclarecimentos sobre as questões.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 xml:space="preserve">6.15.6. </w:t>
      </w:r>
      <w:proofErr w:type="gramStart"/>
      <w:r w:rsidRPr="00B96DCF">
        <w:rPr>
          <w:rFonts w:ascii="Times New Roman" w:hAnsi="Times New Roman" w:cs="Times New Roman"/>
        </w:rPr>
        <w:t>Durante as seções de "Estrutura e expressão escrita"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e Leitura"</w:t>
      </w:r>
      <w:proofErr w:type="gramEnd"/>
      <w:r w:rsidRPr="00B96DCF">
        <w:rPr>
          <w:rFonts w:ascii="Times New Roman" w:hAnsi="Times New Roman" w:cs="Times New Roman"/>
        </w:rPr>
        <w:t>, o candidato poderá ir ao banheiro, um por vez, desde que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acompanhado por um fiscal, sem adição ou reposição de tempo.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7. DA DIVULGAÇÃO DOS RESULTADOS</w:t>
      </w:r>
    </w:p>
    <w:p w:rsidR="00B125BA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 xml:space="preserve">7.1. Caberá à empresa </w:t>
      </w:r>
      <w:proofErr w:type="spellStart"/>
      <w:proofErr w:type="gramStart"/>
      <w:r w:rsidRPr="00B96DCF">
        <w:rPr>
          <w:rFonts w:ascii="Times New Roman" w:hAnsi="Times New Roman" w:cs="Times New Roman"/>
        </w:rPr>
        <w:t>MasterTest</w:t>
      </w:r>
      <w:proofErr w:type="spellEnd"/>
      <w:proofErr w:type="gramEnd"/>
      <w:r w:rsidRPr="00B96DCF">
        <w:rPr>
          <w:rFonts w:ascii="Times New Roman" w:hAnsi="Times New Roman" w:cs="Times New Roman"/>
        </w:rPr>
        <w:t>, autorizada da ETS no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Brasil, a responsabilidade pela distribuição e correção dos testes.</w:t>
      </w:r>
      <w:r w:rsidR="00B125BA">
        <w:rPr>
          <w:rFonts w:ascii="Times New Roman" w:hAnsi="Times New Roman" w:cs="Times New Roman"/>
        </w:rPr>
        <w:t xml:space="preserve"> 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7.2. O resultado em meio eletrônico estará disponível em até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45 (quarenta e cinco) dias após a realização do teste por meio do site</w:t>
      </w:r>
      <w:r w:rsidR="00B125BA">
        <w:rPr>
          <w:rFonts w:ascii="Times New Roman" w:hAnsi="Times New Roman" w:cs="Times New Roman"/>
        </w:rPr>
        <w:t xml:space="preserve"> </w:t>
      </w:r>
      <w:proofErr w:type="gramStart"/>
      <w:r w:rsidRPr="00B96DCF">
        <w:rPr>
          <w:rFonts w:ascii="Times New Roman" w:hAnsi="Times New Roman" w:cs="Times New Roman"/>
        </w:rPr>
        <w:t>isf.</w:t>
      </w:r>
      <w:proofErr w:type="gramEnd"/>
      <w:r w:rsidRPr="00B96DCF">
        <w:rPr>
          <w:rFonts w:ascii="Times New Roman" w:hAnsi="Times New Roman" w:cs="Times New Roman"/>
        </w:rPr>
        <w:t>mec.gov.br. O comprovante impresso estará disponível em até 30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(trinta) dias da divulgação do resultado eletrônico e será entregue no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próprio Centro Aplicador, nos locais e horários por ele definidos.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7.3. Em caso de desistência, confirmada pelo não comparecimento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à data agendada de acordo com a inscrição feita, ou de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desligamento nos termos previstos neste Edital, o candidato poderá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ficar impedido de se submeter ao teste TOEFL ITP gratuito no âmbito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do Programa </w:t>
      </w:r>
      <w:proofErr w:type="spellStart"/>
      <w:proofErr w:type="gramStart"/>
      <w:r w:rsidRPr="00B96DCF">
        <w:rPr>
          <w:rFonts w:ascii="Times New Roman" w:hAnsi="Times New Roman" w:cs="Times New Roman"/>
        </w:rPr>
        <w:t>IsF</w:t>
      </w:r>
      <w:proofErr w:type="spellEnd"/>
      <w:proofErr w:type="gramEnd"/>
      <w:r w:rsidRPr="00B96DCF">
        <w:rPr>
          <w:rFonts w:ascii="Times New Roman" w:hAnsi="Times New Roman" w:cs="Times New Roman"/>
        </w:rPr>
        <w:t xml:space="preserve"> por um período mínimo de 9 (nove) meses.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 xml:space="preserve">7.4. O Programa </w:t>
      </w:r>
      <w:proofErr w:type="spellStart"/>
      <w:proofErr w:type="gramStart"/>
      <w:r w:rsidRPr="00B96DCF">
        <w:rPr>
          <w:rFonts w:ascii="Times New Roman" w:hAnsi="Times New Roman" w:cs="Times New Roman"/>
        </w:rPr>
        <w:t>IsF</w:t>
      </w:r>
      <w:proofErr w:type="spellEnd"/>
      <w:proofErr w:type="gramEnd"/>
      <w:r w:rsidRPr="00B96DCF">
        <w:rPr>
          <w:rFonts w:ascii="Times New Roman" w:hAnsi="Times New Roman" w:cs="Times New Roman"/>
        </w:rPr>
        <w:t xml:space="preserve"> reserva-se o direito de indeferir a inscrição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candidatos que tenham realizado o teste nos 6 (seis) meses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anteriores, a depender da disponibilidade de testes e de questões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logísticas relacionadas ao processo de distribuição e correção.</w:t>
      </w:r>
    </w:p>
    <w:p w:rsidR="00B125BA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7.5. É de exclusiva responsabilidade do candidato:</w:t>
      </w:r>
      <w:r w:rsidR="00B125BA">
        <w:rPr>
          <w:rFonts w:ascii="Times New Roman" w:hAnsi="Times New Roman" w:cs="Times New Roman"/>
        </w:rPr>
        <w:t xml:space="preserve"> 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7.5.1. Observar as condições e os prazos estabelecidos neste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Edital e divulgados na página eletrônica do Programa </w:t>
      </w:r>
      <w:proofErr w:type="spellStart"/>
      <w:proofErr w:type="gramStart"/>
      <w:r w:rsidRPr="00B96DCF">
        <w:rPr>
          <w:rFonts w:ascii="Times New Roman" w:hAnsi="Times New Roman" w:cs="Times New Roman"/>
        </w:rPr>
        <w:t>IsF</w:t>
      </w:r>
      <w:proofErr w:type="spellEnd"/>
      <w:proofErr w:type="gramEnd"/>
      <w:r w:rsidRPr="00B96DCF">
        <w:rPr>
          <w:rFonts w:ascii="Times New Roman" w:hAnsi="Times New Roman" w:cs="Times New Roman"/>
        </w:rPr>
        <w:t xml:space="preserve"> na internet,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assim como suas eventuais alterações;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7.5.2. Certificar-se de que cumpre os requisitos estabelecidos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para concorrer às vagas referidas neste Edital; </w:t>
      </w:r>
      <w:proofErr w:type="gramStart"/>
      <w:r w:rsidRPr="00B96DCF">
        <w:rPr>
          <w:rFonts w:ascii="Times New Roman" w:hAnsi="Times New Roman" w:cs="Times New Roman"/>
        </w:rPr>
        <w:t>e</w:t>
      </w:r>
      <w:proofErr w:type="gramEnd"/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7.5.3. Acompanhar a emissão do resultado e recolher o comprovante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do escore obtido.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8. DAS DISPOSIÇÕES FINAIS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8.1. Caberá às IES autorizadas aplicar os testes em conformidade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com as orientações definidas pela </w:t>
      </w:r>
      <w:proofErr w:type="spellStart"/>
      <w:proofErr w:type="gramStart"/>
      <w:r w:rsidRPr="00B96DCF">
        <w:rPr>
          <w:rFonts w:ascii="Times New Roman" w:hAnsi="Times New Roman" w:cs="Times New Roman"/>
        </w:rPr>
        <w:t>MasterTest</w:t>
      </w:r>
      <w:proofErr w:type="spellEnd"/>
      <w:proofErr w:type="gramEnd"/>
      <w:r w:rsidRPr="00B96DCF">
        <w:rPr>
          <w:rFonts w:ascii="Times New Roman" w:hAnsi="Times New Roman" w:cs="Times New Roman"/>
        </w:rPr>
        <w:t xml:space="preserve"> e em consonância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com seus modelos específicos de fiscalização, segurança 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sigilo, garantindo o cumprimento deste edital.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8.2. O candidato que se utilizar de meios fraudulentos ou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ilícitos, apresentar informações ou documentação falsa, ou não atender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às normas estipuladas neste Edital, não terá admitida a sua participação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nas aplicações futuras, ficando, além disso, sujeito às penalidades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previstas na lei.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8.3. Na ocorrência de caso fortuito ou de força maior que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impedir parcial ou integralmente a realização do teste na data, local 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horário agendado, o Programa </w:t>
      </w:r>
      <w:proofErr w:type="spellStart"/>
      <w:proofErr w:type="gramStart"/>
      <w:r w:rsidRPr="00B96DCF">
        <w:rPr>
          <w:rFonts w:ascii="Times New Roman" w:hAnsi="Times New Roman" w:cs="Times New Roman"/>
        </w:rPr>
        <w:t>IsF</w:t>
      </w:r>
      <w:proofErr w:type="spellEnd"/>
      <w:proofErr w:type="gramEnd"/>
      <w:r w:rsidRPr="00B96DCF">
        <w:rPr>
          <w:rFonts w:ascii="Times New Roman" w:hAnsi="Times New Roman" w:cs="Times New Roman"/>
        </w:rPr>
        <w:t xml:space="preserve"> reserva a si o direito de cancelar,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substituir datas e realizar novo teste, sem qualquer ônus para a IES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aplicadora.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8.4. Incorporar-se-ão a este edital os seguintes documentos,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disponíveis no site </w:t>
      </w:r>
      <w:proofErr w:type="gramStart"/>
      <w:r w:rsidRPr="00B96DCF">
        <w:rPr>
          <w:rFonts w:ascii="Times New Roman" w:hAnsi="Times New Roman" w:cs="Times New Roman"/>
        </w:rPr>
        <w:t>isf.</w:t>
      </w:r>
      <w:proofErr w:type="gramEnd"/>
      <w:r w:rsidRPr="00B96DCF">
        <w:rPr>
          <w:rFonts w:ascii="Times New Roman" w:hAnsi="Times New Roman" w:cs="Times New Roman"/>
        </w:rPr>
        <w:t>mec.gov.br: a) Manual do Candidato; b) formulário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de solicitação de acessibilidade; c) quaisquer editais e informações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complementares que vierem a ser publicados pelo Programa</w:t>
      </w:r>
      <w:r w:rsidR="00B125BA">
        <w:rPr>
          <w:rFonts w:ascii="Times New Roman" w:hAnsi="Times New Roman" w:cs="Times New Roman"/>
        </w:rPr>
        <w:t xml:space="preserve"> </w:t>
      </w:r>
      <w:proofErr w:type="spellStart"/>
      <w:r w:rsidRPr="00B96DCF">
        <w:rPr>
          <w:rFonts w:ascii="Times New Roman" w:hAnsi="Times New Roman" w:cs="Times New Roman"/>
        </w:rPr>
        <w:t>IsF</w:t>
      </w:r>
      <w:proofErr w:type="spellEnd"/>
      <w:r w:rsidRPr="00B96DCF">
        <w:rPr>
          <w:rFonts w:ascii="Times New Roman" w:hAnsi="Times New Roman" w:cs="Times New Roman"/>
        </w:rPr>
        <w:t>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8.5. Eventuais comunicados da Secretaria de Educação Superior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(</w:t>
      </w:r>
      <w:proofErr w:type="spellStart"/>
      <w:proofErr w:type="gramStart"/>
      <w:r w:rsidRPr="00B96DCF">
        <w:rPr>
          <w:rFonts w:ascii="Times New Roman" w:hAnsi="Times New Roman" w:cs="Times New Roman"/>
        </w:rPr>
        <w:t>SESu</w:t>
      </w:r>
      <w:proofErr w:type="spellEnd"/>
      <w:proofErr w:type="gramEnd"/>
      <w:r w:rsidRPr="00B96DCF">
        <w:rPr>
          <w:rFonts w:ascii="Times New Roman" w:hAnsi="Times New Roman" w:cs="Times New Roman"/>
        </w:rPr>
        <w:t xml:space="preserve">) acerca do processo seletivo do Programa </w:t>
      </w:r>
      <w:proofErr w:type="spellStart"/>
      <w:r w:rsidRPr="00B96DCF">
        <w:rPr>
          <w:rFonts w:ascii="Times New Roman" w:hAnsi="Times New Roman" w:cs="Times New Roman"/>
        </w:rPr>
        <w:t>IsF</w:t>
      </w:r>
      <w:proofErr w:type="spellEnd"/>
      <w:r w:rsidRPr="00B96DCF">
        <w:rPr>
          <w:rFonts w:ascii="Times New Roman" w:hAnsi="Times New Roman" w:cs="Times New Roman"/>
        </w:rPr>
        <w:t xml:space="preserve"> têm caráter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meramente complementar, não afastando a responsabilidade do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candidato de se manter informado acerca dos prazos e procedimentos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referidos neste edital.</w:t>
      </w:r>
    </w:p>
    <w:p w:rsidR="00B125BA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lastRenderedPageBreak/>
        <w:t xml:space="preserve">8.6. A </w:t>
      </w:r>
      <w:proofErr w:type="spellStart"/>
      <w:proofErr w:type="gramStart"/>
      <w:r w:rsidRPr="00B96DCF">
        <w:rPr>
          <w:rFonts w:ascii="Times New Roman" w:hAnsi="Times New Roman" w:cs="Times New Roman"/>
        </w:rPr>
        <w:t>SESu</w:t>
      </w:r>
      <w:proofErr w:type="spellEnd"/>
      <w:proofErr w:type="gramEnd"/>
      <w:r w:rsidRPr="00B96DCF">
        <w:rPr>
          <w:rFonts w:ascii="Times New Roman" w:hAnsi="Times New Roman" w:cs="Times New Roman"/>
        </w:rPr>
        <w:t xml:space="preserve"> não se responsabilizará por inscrição via internet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não recebida por quaisquer motivos de ordem técnica de computadores,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falhas de comunicação, congestionamentos das linhas de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comunicação, por procedimento indevido, bem como por outros fatores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que impossibilitem a transferência de dados, sendo de responsabilidade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>do candidato acompanhar a situação de sua inscrição.</w:t>
      </w:r>
      <w:r w:rsidR="00B125BA">
        <w:rPr>
          <w:rFonts w:ascii="Times New Roman" w:hAnsi="Times New Roman" w:cs="Times New Roman"/>
        </w:rPr>
        <w:t xml:space="preserve"> 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8.7. Os casos omissos serão resolvidos pelo Núcleo Gestor</w:t>
      </w:r>
      <w:r w:rsidR="00B125BA">
        <w:rPr>
          <w:rFonts w:ascii="Times New Roman" w:hAnsi="Times New Roman" w:cs="Times New Roman"/>
        </w:rPr>
        <w:t xml:space="preserve"> </w:t>
      </w:r>
      <w:r w:rsidRPr="00B96DCF">
        <w:rPr>
          <w:rFonts w:ascii="Times New Roman" w:hAnsi="Times New Roman" w:cs="Times New Roman"/>
        </w:rPr>
        <w:t xml:space="preserve">do Programa </w:t>
      </w:r>
      <w:proofErr w:type="spellStart"/>
      <w:proofErr w:type="gramStart"/>
      <w:r w:rsidRPr="00B96DCF">
        <w:rPr>
          <w:rFonts w:ascii="Times New Roman" w:hAnsi="Times New Roman" w:cs="Times New Roman"/>
        </w:rPr>
        <w:t>IsF</w:t>
      </w:r>
      <w:proofErr w:type="spellEnd"/>
      <w:proofErr w:type="gramEnd"/>
      <w:r w:rsidRPr="00B96DCF">
        <w:rPr>
          <w:rFonts w:ascii="Times New Roman" w:hAnsi="Times New Roman" w:cs="Times New Roman"/>
        </w:rPr>
        <w:t>.</w:t>
      </w:r>
    </w:p>
    <w:p w:rsidR="00B96DCF" w:rsidRPr="00B96DCF" w:rsidRDefault="00B96DCF" w:rsidP="00B96D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96DCF">
        <w:rPr>
          <w:rFonts w:ascii="Times New Roman" w:hAnsi="Times New Roman" w:cs="Times New Roman"/>
        </w:rPr>
        <w:t>8.8. Este Edital entra em vigor na data de sua publicação.</w:t>
      </w:r>
    </w:p>
    <w:p w:rsidR="00B96DCF" w:rsidRPr="00B125BA" w:rsidRDefault="00B96DCF" w:rsidP="00B12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5BA">
        <w:rPr>
          <w:rFonts w:ascii="Times New Roman" w:hAnsi="Times New Roman" w:cs="Times New Roman"/>
          <w:b/>
        </w:rPr>
        <w:t>PAULO SPELLER</w:t>
      </w:r>
    </w:p>
    <w:p w:rsidR="00B96DCF" w:rsidRDefault="00B96DCF" w:rsidP="00B96D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5BA" w:rsidRPr="00B96DCF" w:rsidRDefault="00B125BA" w:rsidP="00B96D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DCF" w:rsidRPr="00B125BA" w:rsidRDefault="00B125BA" w:rsidP="00B125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B125BA">
        <w:rPr>
          <w:rFonts w:ascii="Times New Roman" w:hAnsi="Times New Roman" w:cs="Times New Roman"/>
          <w:b/>
          <w:i/>
        </w:rPr>
        <w:t xml:space="preserve">(Publicação no DOU n.º 144, de 30.07.2014, Seção 3, página </w:t>
      </w:r>
      <w:r w:rsidR="00B96DCF" w:rsidRPr="00B125BA">
        <w:rPr>
          <w:rFonts w:ascii="Times New Roman" w:hAnsi="Times New Roman" w:cs="Times New Roman"/>
          <w:b/>
          <w:i/>
        </w:rPr>
        <w:t>51/52</w:t>
      </w:r>
      <w:proofErr w:type="gramStart"/>
      <w:r w:rsidRPr="00B125BA">
        <w:rPr>
          <w:rFonts w:ascii="Times New Roman" w:hAnsi="Times New Roman" w:cs="Times New Roman"/>
          <w:b/>
          <w:i/>
        </w:rPr>
        <w:t>)</w:t>
      </w:r>
      <w:proofErr w:type="gramEnd"/>
    </w:p>
    <w:bookmarkEnd w:id="0"/>
    <w:p w:rsidR="00B96DCF" w:rsidRPr="00B96DCF" w:rsidRDefault="00B96DCF" w:rsidP="00B96DC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6DCF" w:rsidRPr="00B96DCF" w:rsidSect="00B96DC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02" w:rsidRDefault="00211102" w:rsidP="005F5C57">
      <w:pPr>
        <w:spacing w:after="0" w:line="240" w:lineRule="auto"/>
      </w:pPr>
      <w:r>
        <w:separator/>
      </w:r>
    </w:p>
  </w:endnote>
  <w:endnote w:type="continuationSeparator" w:id="0">
    <w:p w:rsidR="00211102" w:rsidRDefault="00211102" w:rsidP="005F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804804"/>
      <w:docPartObj>
        <w:docPartGallery w:val="Page Numbers (Bottom of Page)"/>
        <w:docPartUnique/>
      </w:docPartObj>
    </w:sdtPr>
    <w:sdtContent>
      <w:p w:rsidR="005F5C57" w:rsidRDefault="005F5C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F5C57" w:rsidRDefault="005F5C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02" w:rsidRDefault="00211102" w:rsidP="005F5C57">
      <w:pPr>
        <w:spacing w:after="0" w:line="240" w:lineRule="auto"/>
      </w:pPr>
      <w:r>
        <w:separator/>
      </w:r>
    </w:p>
  </w:footnote>
  <w:footnote w:type="continuationSeparator" w:id="0">
    <w:p w:rsidR="00211102" w:rsidRDefault="00211102" w:rsidP="005F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CF"/>
    <w:rsid w:val="00211102"/>
    <w:rsid w:val="005F5C57"/>
    <w:rsid w:val="00B125BA"/>
    <w:rsid w:val="00B96DCF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C57"/>
  </w:style>
  <w:style w:type="paragraph" w:styleId="Rodap">
    <w:name w:val="footer"/>
    <w:basedOn w:val="Normal"/>
    <w:link w:val="RodapChar"/>
    <w:uiPriority w:val="99"/>
    <w:unhideWhenUsed/>
    <w:rsid w:val="005F5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C57"/>
  </w:style>
  <w:style w:type="paragraph" w:styleId="Rodap">
    <w:name w:val="footer"/>
    <w:basedOn w:val="Normal"/>
    <w:link w:val="RodapChar"/>
    <w:uiPriority w:val="99"/>
    <w:unhideWhenUsed/>
    <w:rsid w:val="005F5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CF43-ACE6-4548-9864-551A9A23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3179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2014-07-30T10:35:00Z</dcterms:created>
  <dcterms:modified xsi:type="dcterms:W3CDTF">2014-07-30T10:45:00Z</dcterms:modified>
</cp:coreProperties>
</file>