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6AF" w:rsidRPr="002B66AF" w:rsidRDefault="002B66AF" w:rsidP="002B66A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2B66AF">
        <w:rPr>
          <w:rFonts w:ascii="Times New Roman" w:eastAsia="Arial Unicode MS" w:hAnsi="Times New Roman" w:cs="Times New Roman"/>
          <w:b/>
        </w:rPr>
        <w:t>MINISTÉRIO DA EDUCAÇÃO</w:t>
      </w:r>
    </w:p>
    <w:p w:rsidR="002B66AF" w:rsidRPr="002B66AF" w:rsidRDefault="002B66AF" w:rsidP="002B66A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2B66AF">
        <w:rPr>
          <w:rFonts w:ascii="Times New Roman" w:eastAsia="Arial Unicode MS" w:hAnsi="Times New Roman" w:cs="Times New Roman"/>
          <w:b/>
        </w:rPr>
        <w:t>GABINETE DO MINISTRO</w:t>
      </w:r>
    </w:p>
    <w:p w:rsidR="002B66AF" w:rsidRPr="002B66AF" w:rsidRDefault="002B66AF" w:rsidP="002B66A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2B66AF">
        <w:rPr>
          <w:rFonts w:ascii="Times New Roman" w:eastAsia="Arial Unicode MS" w:hAnsi="Times New Roman" w:cs="Times New Roman"/>
          <w:b/>
        </w:rPr>
        <w:t>PORTARIA INTERMINISTERIAL N</w:t>
      </w:r>
      <w:r>
        <w:rPr>
          <w:rFonts w:ascii="Times New Roman" w:eastAsia="Arial Unicode MS" w:hAnsi="Times New Roman" w:cs="Times New Roman"/>
          <w:b/>
        </w:rPr>
        <w:t>º</w:t>
      </w:r>
      <w:r w:rsidRPr="002B66AF">
        <w:rPr>
          <w:rFonts w:ascii="Times New Roman" w:eastAsia="Arial Unicode MS" w:hAnsi="Times New Roman" w:cs="Times New Roman"/>
          <w:b/>
        </w:rPr>
        <w:t xml:space="preserve"> </w:t>
      </w:r>
      <w:r w:rsidRPr="002B66AF">
        <w:rPr>
          <w:rFonts w:ascii="Times New Roman" w:eastAsia="Arial Unicode MS" w:hAnsi="Times New Roman" w:cs="Times New Roman"/>
          <w:b/>
        </w:rPr>
        <w:t xml:space="preserve">8, DE 22 DE JULHO DE </w:t>
      </w:r>
      <w:proofErr w:type="gramStart"/>
      <w:r w:rsidRPr="002B66AF">
        <w:rPr>
          <w:rFonts w:ascii="Times New Roman" w:eastAsia="Arial Unicode MS" w:hAnsi="Times New Roman" w:cs="Times New Roman"/>
          <w:b/>
        </w:rPr>
        <w:t>2014</w:t>
      </w:r>
      <w:proofErr w:type="gramEnd"/>
    </w:p>
    <w:p w:rsidR="002B66AF" w:rsidRDefault="002B66AF" w:rsidP="002B66AF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2B66AF">
        <w:rPr>
          <w:rFonts w:ascii="Times New Roman" w:eastAsia="Arial Unicode MS" w:hAnsi="Times New Roman" w:cs="Times New Roman"/>
        </w:rPr>
        <w:t>O MINISTRO DE ESTADO DA EDUCAÇÃO e a MINISTRA</w:t>
      </w:r>
      <w:r>
        <w:rPr>
          <w:rFonts w:ascii="Times New Roman" w:eastAsia="Arial Unicode MS" w:hAnsi="Times New Roman" w:cs="Times New Roman"/>
        </w:rPr>
        <w:t xml:space="preserve"> </w:t>
      </w:r>
      <w:r w:rsidRPr="002B66AF">
        <w:rPr>
          <w:rFonts w:ascii="Times New Roman" w:eastAsia="Arial Unicode MS" w:hAnsi="Times New Roman" w:cs="Times New Roman"/>
        </w:rPr>
        <w:t>DE ESTADO CHEFE DA SECRETARIA DE POLÍTICAS DE</w:t>
      </w:r>
      <w:r>
        <w:rPr>
          <w:rFonts w:ascii="Times New Roman" w:eastAsia="Arial Unicode MS" w:hAnsi="Times New Roman" w:cs="Times New Roman"/>
        </w:rPr>
        <w:t xml:space="preserve"> </w:t>
      </w:r>
      <w:r w:rsidRPr="002B66AF">
        <w:rPr>
          <w:rFonts w:ascii="Times New Roman" w:eastAsia="Arial Unicode MS" w:hAnsi="Times New Roman" w:cs="Times New Roman"/>
        </w:rPr>
        <w:t>PROMOÇÃO DA IGUALDADE RACIAL DA PRESIDÊNCIA DA</w:t>
      </w:r>
      <w:r>
        <w:rPr>
          <w:rFonts w:ascii="Times New Roman" w:eastAsia="Arial Unicode MS" w:hAnsi="Times New Roman" w:cs="Times New Roman"/>
        </w:rPr>
        <w:t xml:space="preserve"> </w:t>
      </w:r>
      <w:r w:rsidRPr="002B66AF">
        <w:rPr>
          <w:rFonts w:ascii="Times New Roman" w:eastAsia="Arial Unicode MS" w:hAnsi="Times New Roman" w:cs="Times New Roman"/>
        </w:rPr>
        <w:t>REPÚBLICA, no uso da atribuição que lhes foi conferida pelo art. 6</w:t>
      </w:r>
      <w:r>
        <w:rPr>
          <w:rFonts w:ascii="Times New Roman" w:eastAsia="Arial Unicode MS" w:hAnsi="Times New Roman" w:cs="Times New Roman"/>
        </w:rPr>
        <w:t>º</w:t>
      </w:r>
      <w:r w:rsidRPr="002B66AF">
        <w:rPr>
          <w:rFonts w:ascii="Times New Roman" w:eastAsia="Arial Unicode MS" w:hAnsi="Times New Roman" w:cs="Times New Roman"/>
        </w:rPr>
        <w:t>,</w:t>
      </w:r>
      <w:r>
        <w:rPr>
          <w:rFonts w:ascii="Times New Roman" w:eastAsia="Arial Unicode MS" w:hAnsi="Times New Roman" w:cs="Times New Roman"/>
        </w:rPr>
        <w:t xml:space="preserve"> </w:t>
      </w:r>
      <w:r w:rsidRPr="002B66AF">
        <w:rPr>
          <w:rFonts w:ascii="Times New Roman" w:eastAsia="Arial Unicode MS" w:hAnsi="Times New Roman" w:cs="Times New Roman"/>
        </w:rPr>
        <w:t>§ 2</w:t>
      </w:r>
      <w:r>
        <w:rPr>
          <w:rFonts w:ascii="Times New Roman" w:eastAsia="Arial Unicode MS" w:hAnsi="Times New Roman" w:cs="Times New Roman"/>
        </w:rPr>
        <w:t>º</w:t>
      </w:r>
      <w:r w:rsidRPr="002B66AF">
        <w:rPr>
          <w:rFonts w:ascii="Times New Roman" w:eastAsia="Arial Unicode MS" w:hAnsi="Times New Roman" w:cs="Times New Roman"/>
        </w:rPr>
        <w:t>, do Decreto n</w:t>
      </w:r>
      <w:r>
        <w:rPr>
          <w:rFonts w:ascii="Times New Roman" w:eastAsia="Arial Unicode MS" w:hAnsi="Times New Roman" w:cs="Times New Roman"/>
        </w:rPr>
        <w:t>º</w:t>
      </w:r>
      <w:r w:rsidRPr="002B66AF">
        <w:rPr>
          <w:rFonts w:ascii="Times New Roman" w:eastAsia="Arial Unicode MS" w:hAnsi="Times New Roman" w:cs="Times New Roman"/>
        </w:rPr>
        <w:t xml:space="preserve"> 7.824, de 11 de outubro de 2012, Altera a Portaria</w:t>
      </w:r>
      <w:r>
        <w:rPr>
          <w:rFonts w:ascii="Times New Roman" w:eastAsia="Arial Unicode MS" w:hAnsi="Times New Roman" w:cs="Times New Roman"/>
        </w:rPr>
        <w:t xml:space="preserve"> </w:t>
      </w:r>
      <w:r w:rsidRPr="002B66AF">
        <w:rPr>
          <w:rFonts w:ascii="Times New Roman" w:eastAsia="Arial Unicode MS" w:hAnsi="Times New Roman" w:cs="Times New Roman"/>
        </w:rPr>
        <w:t>Interministerial n</w:t>
      </w:r>
      <w:r>
        <w:rPr>
          <w:rFonts w:ascii="Times New Roman" w:eastAsia="Arial Unicode MS" w:hAnsi="Times New Roman" w:cs="Times New Roman"/>
        </w:rPr>
        <w:t>º</w:t>
      </w:r>
      <w:r w:rsidRPr="002B66AF">
        <w:rPr>
          <w:rFonts w:ascii="Times New Roman" w:eastAsia="Arial Unicode MS" w:hAnsi="Times New Roman" w:cs="Times New Roman"/>
        </w:rPr>
        <w:t xml:space="preserve"> 11, de 13 de agosto de </w:t>
      </w:r>
      <w:proofErr w:type="gramStart"/>
      <w:r w:rsidRPr="002B66AF">
        <w:rPr>
          <w:rFonts w:ascii="Times New Roman" w:eastAsia="Arial Unicode MS" w:hAnsi="Times New Roman" w:cs="Times New Roman"/>
        </w:rPr>
        <w:t>2013.</w:t>
      </w:r>
      <w:proofErr w:type="gramEnd"/>
      <w:r w:rsidRPr="002B66AF">
        <w:rPr>
          <w:rFonts w:ascii="Times New Roman" w:eastAsia="Arial Unicode MS" w:hAnsi="Times New Roman" w:cs="Times New Roman"/>
        </w:rPr>
        <w:t>resolvem:</w:t>
      </w:r>
      <w:r>
        <w:rPr>
          <w:rFonts w:ascii="Times New Roman" w:eastAsia="Arial Unicode MS" w:hAnsi="Times New Roman" w:cs="Times New Roman"/>
        </w:rPr>
        <w:t xml:space="preserve"> </w:t>
      </w:r>
    </w:p>
    <w:p w:rsidR="002B66AF" w:rsidRPr="002B66AF" w:rsidRDefault="002B66AF" w:rsidP="002B66AF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2B66AF">
        <w:rPr>
          <w:rFonts w:ascii="Times New Roman" w:eastAsia="Arial Unicode MS" w:hAnsi="Times New Roman" w:cs="Times New Roman"/>
        </w:rPr>
        <w:t>Art. 1</w:t>
      </w:r>
      <w:r>
        <w:rPr>
          <w:rFonts w:ascii="Times New Roman" w:eastAsia="Arial Unicode MS" w:hAnsi="Times New Roman" w:cs="Times New Roman"/>
        </w:rPr>
        <w:t>º</w:t>
      </w:r>
      <w:r w:rsidRPr="002B66AF">
        <w:rPr>
          <w:rFonts w:ascii="Times New Roman" w:eastAsia="Arial Unicode MS" w:hAnsi="Times New Roman" w:cs="Times New Roman"/>
        </w:rPr>
        <w:t xml:space="preserve"> O art. 1</w:t>
      </w:r>
      <w:r>
        <w:rPr>
          <w:rFonts w:ascii="Times New Roman" w:eastAsia="Arial Unicode MS" w:hAnsi="Times New Roman" w:cs="Times New Roman"/>
        </w:rPr>
        <w:t>º</w:t>
      </w:r>
      <w:r w:rsidRPr="002B66AF">
        <w:rPr>
          <w:rFonts w:ascii="Times New Roman" w:eastAsia="Arial Unicode MS" w:hAnsi="Times New Roman" w:cs="Times New Roman"/>
        </w:rPr>
        <w:t xml:space="preserve"> da Portaria Interministerial n</w:t>
      </w:r>
      <w:r>
        <w:rPr>
          <w:rFonts w:ascii="Times New Roman" w:eastAsia="Arial Unicode MS" w:hAnsi="Times New Roman" w:cs="Times New Roman"/>
        </w:rPr>
        <w:t>º</w:t>
      </w:r>
      <w:r w:rsidRPr="002B66AF">
        <w:rPr>
          <w:rFonts w:ascii="Times New Roman" w:eastAsia="Arial Unicode MS" w:hAnsi="Times New Roman" w:cs="Times New Roman"/>
        </w:rPr>
        <w:t xml:space="preserve"> 11, de 13 de</w:t>
      </w:r>
      <w:r>
        <w:rPr>
          <w:rFonts w:ascii="Times New Roman" w:eastAsia="Arial Unicode MS" w:hAnsi="Times New Roman" w:cs="Times New Roman"/>
        </w:rPr>
        <w:t xml:space="preserve"> </w:t>
      </w:r>
      <w:r w:rsidRPr="002B66AF">
        <w:rPr>
          <w:rFonts w:ascii="Times New Roman" w:eastAsia="Arial Unicode MS" w:hAnsi="Times New Roman" w:cs="Times New Roman"/>
        </w:rPr>
        <w:t>agosto de 2013, passa a vigorar com a seguinte redação:</w:t>
      </w:r>
    </w:p>
    <w:p w:rsidR="002B66AF" w:rsidRPr="002B66AF" w:rsidRDefault="002B66AF" w:rsidP="002B66AF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2B66AF">
        <w:rPr>
          <w:rFonts w:ascii="Times New Roman" w:eastAsia="Arial Unicode MS" w:hAnsi="Times New Roman" w:cs="Times New Roman"/>
        </w:rPr>
        <w:t xml:space="preserve">"Art. </w:t>
      </w:r>
      <w:proofErr w:type="gramStart"/>
      <w:r w:rsidRPr="002B66AF">
        <w:rPr>
          <w:rFonts w:ascii="Times New Roman" w:eastAsia="Arial Unicode MS" w:hAnsi="Times New Roman" w:cs="Times New Roman"/>
        </w:rPr>
        <w:t>1</w:t>
      </w:r>
      <w:r>
        <w:rPr>
          <w:rFonts w:ascii="Times New Roman" w:eastAsia="Arial Unicode MS" w:hAnsi="Times New Roman" w:cs="Times New Roman"/>
        </w:rPr>
        <w:t>º</w:t>
      </w:r>
      <w:r w:rsidRPr="002B66AF">
        <w:rPr>
          <w:rFonts w:ascii="Times New Roman" w:eastAsia="Arial Unicode MS" w:hAnsi="Times New Roman" w:cs="Times New Roman"/>
        </w:rPr>
        <w:t xml:space="preserve"> ...</w:t>
      </w:r>
      <w:proofErr w:type="gramEnd"/>
      <w:r w:rsidRPr="002B66AF">
        <w:rPr>
          <w:rFonts w:ascii="Times New Roman" w:eastAsia="Arial Unicode MS" w:hAnsi="Times New Roman" w:cs="Times New Roman"/>
        </w:rPr>
        <w:t>.........................................................................</w:t>
      </w:r>
    </w:p>
    <w:p w:rsidR="002B66AF" w:rsidRPr="002B66AF" w:rsidRDefault="002B66AF" w:rsidP="002B66AF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proofErr w:type="gramStart"/>
      <w:r w:rsidRPr="002B66AF">
        <w:rPr>
          <w:rFonts w:ascii="Times New Roman" w:eastAsia="Arial Unicode MS" w:hAnsi="Times New Roman" w:cs="Times New Roman"/>
        </w:rPr>
        <w:t>..........................................................................................</w:t>
      </w:r>
      <w:proofErr w:type="gramEnd"/>
    </w:p>
    <w:p w:rsidR="002B66AF" w:rsidRDefault="002B66AF" w:rsidP="002B66AF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2B66AF">
        <w:rPr>
          <w:rFonts w:ascii="Times New Roman" w:eastAsia="Arial Unicode MS" w:hAnsi="Times New Roman" w:cs="Times New Roman"/>
        </w:rPr>
        <w:t>III - Paulo Speller, Secretário de Educação Superior do Ministério</w:t>
      </w:r>
      <w:r>
        <w:rPr>
          <w:rFonts w:ascii="Times New Roman" w:eastAsia="Arial Unicode MS" w:hAnsi="Times New Roman" w:cs="Times New Roman"/>
        </w:rPr>
        <w:t xml:space="preserve"> </w:t>
      </w:r>
      <w:r w:rsidRPr="002B66AF">
        <w:rPr>
          <w:rFonts w:ascii="Times New Roman" w:eastAsia="Arial Unicode MS" w:hAnsi="Times New Roman" w:cs="Times New Roman"/>
        </w:rPr>
        <w:t xml:space="preserve">da Educação, e </w:t>
      </w:r>
      <w:proofErr w:type="spellStart"/>
      <w:r w:rsidRPr="002B66AF">
        <w:rPr>
          <w:rFonts w:ascii="Times New Roman" w:eastAsia="Arial Unicode MS" w:hAnsi="Times New Roman" w:cs="Times New Roman"/>
        </w:rPr>
        <w:t>Aléssio</w:t>
      </w:r>
      <w:proofErr w:type="spellEnd"/>
      <w:r w:rsidRPr="002B66AF">
        <w:rPr>
          <w:rFonts w:ascii="Times New Roman" w:eastAsia="Arial Unicode MS" w:hAnsi="Times New Roman" w:cs="Times New Roman"/>
        </w:rPr>
        <w:t xml:space="preserve"> Trindade de Barros, como suplente;</w:t>
      </w:r>
      <w:r>
        <w:rPr>
          <w:rFonts w:ascii="Times New Roman" w:eastAsia="Arial Unicode MS" w:hAnsi="Times New Roman" w:cs="Times New Roman"/>
        </w:rPr>
        <w:t xml:space="preserve"> </w:t>
      </w:r>
    </w:p>
    <w:p w:rsidR="002B66AF" w:rsidRPr="002B66AF" w:rsidRDefault="002B66AF" w:rsidP="002B66AF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2B66AF">
        <w:rPr>
          <w:rFonts w:ascii="Times New Roman" w:eastAsia="Arial Unicode MS" w:hAnsi="Times New Roman" w:cs="Times New Roman"/>
        </w:rPr>
        <w:t>IV - Macaé Maria Evaristo dos Santos, Secretária de Educação</w:t>
      </w:r>
      <w:r>
        <w:rPr>
          <w:rFonts w:ascii="Times New Roman" w:eastAsia="Arial Unicode MS" w:hAnsi="Times New Roman" w:cs="Times New Roman"/>
        </w:rPr>
        <w:t xml:space="preserve"> </w:t>
      </w:r>
      <w:r w:rsidRPr="002B66AF">
        <w:rPr>
          <w:rFonts w:ascii="Times New Roman" w:eastAsia="Arial Unicode MS" w:hAnsi="Times New Roman" w:cs="Times New Roman"/>
        </w:rPr>
        <w:t>Continuada, Alfabetização, Diversidade e Inclusão do Ministério</w:t>
      </w:r>
      <w:r>
        <w:rPr>
          <w:rFonts w:ascii="Times New Roman" w:eastAsia="Arial Unicode MS" w:hAnsi="Times New Roman" w:cs="Times New Roman"/>
        </w:rPr>
        <w:t xml:space="preserve"> </w:t>
      </w:r>
      <w:r w:rsidRPr="002B66AF">
        <w:rPr>
          <w:rFonts w:ascii="Times New Roman" w:eastAsia="Arial Unicode MS" w:hAnsi="Times New Roman" w:cs="Times New Roman"/>
        </w:rPr>
        <w:t xml:space="preserve">da Educação, e Thiago </w:t>
      </w:r>
      <w:proofErr w:type="spellStart"/>
      <w:r w:rsidRPr="002B66AF">
        <w:rPr>
          <w:rFonts w:ascii="Times New Roman" w:eastAsia="Arial Unicode MS" w:hAnsi="Times New Roman" w:cs="Times New Roman"/>
        </w:rPr>
        <w:t>Thobias</w:t>
      </w:r>
      <w:proofErr w:type="spellEnd"/>
      <w:r w:rsidRPr="002B66AF">
        <w:rPr>
          <w:rFonts w:ascii="Times New Roman" w:eastAsia="Arial Unicode MS" w:hAnsi="Times New Roman" w:cs="Times New Roman"/>
        </w:rPr>
        <w:t>, como suplente;</w:t>
      </w:r>
    </w:p>
    <w:p w:rsidR="002B66AF" w:rsidRPr="002B66AF" w:rsidRDefault="002B66AF" w:rsidP="002B66AF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2B66AF">
        <w:rPr>
          <w:rFonts w:ascii="Times New Roman" w:eastAsia="Arial Unicode MS" w:hAnsi="Times New Roman" w:cs="Times New Roman"/>
        </w:rPr>
        <w:t xml:space="preserve">V </w:t>
      </w:r>
      <w:proofErr w:type="gramStart"/>
      <w:r w:rsidRPr="002B66AF">
        <w:rPr>
          <w:rFonts w:ascii="Times New Roman" w:eastAsia="Arial Unicode MS" w:hAnsi="Times New Roman" w:cs="Times New Roman"/>
        </w:rPr>
        <w:t>- ...</w:t>
      </w:r>
      <w:proofErr w:type="gramEnd"/>
      <w:r w:rsidRPr="002B66AF">
        <w:rPr>
          <w:rFonts w:ascii="Times New Roman" w:eastAsia="Arial Unicode MS" w:hAnsi="Times New Roman" w:cs="Times New Roman"/>
        </w:rPr>
        <w:t>...................................................................." (NR)</w:t>
      </w:r>
    </w:p>
    <w:p w:rsidR="002B66AF" w:rsidRPr="002B66AF" w:rsidRDefault="002B66AF" w:rsidP="002B66AF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2B66AF">
        <w:rPr>
          <w:rFonts w:ascii="Times New Roman" w:eastAsia="Arial Unicode MS" w:hAnsi="Times New Roman" w:cs="Times New Roman"/>
        </w:rPr>
        <w:t>Art. 2</w:t>
      </w:r>
      <w:r>
        <w:rPr>
          <w:rFonts w:ascii="Times New Roman" w:eastAsia="Arial Unicode MS" w:hAnsi="Times New Roman" w:cs="Times New Roman"/>
        </w:rPr>
        <w:t>º</w:t>
      </w:r>
      <w:r w:rsidRPr="002B66AF">
        <w:rPr>
          <w:rFonts w:ascii="Times New Roman" w:eastAsia="Arial Unicode MS" w:hAnsi="Times New Roman" w:cs="Times New Roman"/>
        </w:rPr>
        <w:t xml:space="preserve"> Esta Portaria entra em vigor na data de sua publicação.</w:t>
      </w:r>
    </w:p>
    <w:p w:rsidR="002B66AF" w:rsidRPr="002B66AF" w:rsidRDefault="002B66AF" w:rsidP="002B66A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2B66AF">
        <w:rPr>
          <w:rFonts w:ascii="Times New Roman" w:eastAsia="Arial Unicode MS" w:hAnsi="Times New Roman" w:cs="Times New Roman"/>
          <w:b/>
        </w:rPr>
        <w:t>JOSÉ HENRIQUE PAIM FERNANDES</w:t>
      </w:r>
    </w:p>
    <w:p w:rsidR="002B66AF" w:rsidRPr="002B66AF" w:rsidRDefault="002B66AF" w:rsidP="002B66A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2B66AF">
        <w:rPr>
          <w:rFonts w:ascii="Times New Roman" w:eastAsia="Arial Unicode MS" w:hAnsi="Times New Roman" w:cs="Times New Roman"/>
          <w:b/>
        </w:rPr>
        <w:t>Ministro de Estado da Educação</w:t>
      </w:r>
    </w:p>
    <w:p w:rsidR="002B66AF" w:rsidRDefault="002B66AF" w:rsidP="002B66A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2B66AF" w:rsidRPr="002B66AF" w:rsidRDefault="002B66AF" w:rsidP="002B66A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2B66AF">
        <w:rPr>
          <w:rFonts w:ascii="Times New Roman" w:eastAsia="Arial Unicode MS" w:hAnsi="Times New Roman" w:cs="Times New Roman"/>
          <w:b/>
        </w:rPr>
        <w:t>LUIZA HELENA DE BAIRROS</w:t>
      </w:r>
    </w:p>
    <w:p w:rsidR="002B66AF" w:rsidRPr="002B66AF" w:rsidRDefault="002B66AF" w:rsidP="002B66A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2B66AF">
        <w:rPr>
          <w:rFonts w:ascii="Times New Roman" w:eastAsia="Arial Unicode MS" w:hAnsi="Times New Roman" w:cs="Times New Roman"/>
          <w:b/>
        </w:rPr>
        <w:t>Ministra de Estado Chefe da Secretaria de</w:t>
      </w:r>
    </w:p>
    <w:p w:rsidR="002B66AF" w:rsidRPr="002B66AF" w:rsidRDefault="002B66AF" w:rsidP="002B66A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2B66AF">
        <w:rPr>
          <w:rFonts w:ascii="Times New Roman" w:eastAsia="Arial Unicode MS" w:hAnsi="Times New Roman" w:cs="Times New Roman"/>
          <w:b/>
        </w:rPr>
        <w:t>Políticas de Promoção da Igualdade Racial da</w:t>
      </w:r>
    </w:p>
    <w:p w:rsidR="002B66AF" w:rsidRPr="002B66AF" w:rsidRDefault="002B66AF" w:rsidP="002B66A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2B66AF">
        <w:rPr>
          <w:rFonts w:ascii="Times New Roman" w:eastAsia="Arial Unicode MS" w:hAnsi="Times New Roman" w:cs="Times New Roman"/>
          <w:b/>
        </w:rPr>
        <w:t>Presidência da República</w:t>
      </w:r>
    </w:p>
    <w:p w:rsidR="002B66AF" w:rsidRPr="002B66AF" w:rsidRDefault="002B66AF" w:rsidP="002B66A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2B66AF" w:rsidRPr="002B66AF" w:rsidRDefault="002B66AF" w:rsidP="002B66A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2B66AF">
        <w:rPr>
          <w:rFonts w:ascii="Times New Roman" w:eastAsia="Arial Unicode MS" w:hAnsi="Times New Roman" w:cs="Times New Roman"/>
          <w:b/>
        </w:rPr>
        <w:t>PORTARIA N</w:t>
      </w:r>
      <w:r>
        <w:rPr>
          <w:rFonts w:ascii="Times New Roman" w:eastAsia="Arial Unicode MS" w:hAnsi="Times New Roman" w:cs="Times New Roman"/>
          <w:b/>
        </w:rPr>
        <w:t>º</w:t>
      </w:r>
      <w:r w:rsidRPr="002B66AF">
        <w:rPr>
          <w:rFonts w:ascii="Times New Roman" w:eastAsia="Arial Unicode MS" w:hAnsi="Times New Roman" w:cs="Times New Roman"/>
          <w:b/>
        </w:rPr>
        <w:t xml:space="preserve"> 622, DE 22 DE JULHO DE </w:t>
      </w:r>
      <w:proofErr w:type="gramStart"/>
      <w:r w:rsidRPr="002B66AF">
        <w:rPr>
          <w:rFonts w:ascii="Times New Roman" w:eastAsia="Arial Unicode MS" w:hAnsi="Times New Roman" w:cs="Times New Roman"/>
          <w:b/>
        </w:rPr>
        <w:t>2014</w:t>
      </w:r>
      <w:proofErr w:type="gramEnd"/>
    </w:p>
    <w:p w:rsidR="002B66AF" w:rsidRPr="002B66AF" w:rsidRDefault="002B66AF" w:rsidP="002B66AF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2B66AF">
        <w:rPr>
          <w:rFonts w:ascii="Times New Roman" w:eastAsia="Arial Unicode MS" w:hAnsi="Times New Roman" w:cs="Times New Roman"/>
        </w:rPr>
        <w:t>O MINISTRO DE ESTADO DA EDUCAÇÃO, no uso de</w:t>
      </w:r>
      <w:r>
        <w:rPr>
          <w:rFonts w:ascii="Times New Roman" w:eastAsia="Arial Unicode MS" w:hAnsi="Times New Roman" w:cs="Times New Roman"/>
        </w:rPr>
        <w:t xml:space="preserve"> </w:t>
      </w:r>
      <w:r w:rsidRPr="002B66AF">
        <w:rPr>
          <w:rFonts w:ascii="Times New Roman" w:eastAsia="Arial Unicode MS" w:hAnsi="Times New Roman" w:cs="Times New Roman"/>
        </w:rPr>
        <w:t>suas atribuições e, em conformidade com o disposto no Decreto nº</w:t>
      </w:r>
      <w:r>
        <w:rPr>
          <w:rFonts w:ascii="Times New Roman" w:eastAsia="Arial Unicode MS" w:hAnsi="Times New Roman" w:cs="Times New Roman"/>
        </w:rPr>
        <w:t xml:space="preserve"> </w:t>
      </w:r>
      <w:r w:rsidRPr="002B66AF">
        <w:rPr>
          <w:rFonts w:ascii="Times New Roman" w:eastAsia="Arial Unicode MS" w:hAnsi="Times New Roman" w:cs="Times New Roman"/>
        </w:rPr>
        <w:t>7.691, de 02 de março de 2012, publicado no Diário Oficial da União</w:t>
      </w:r>
      <w:r>
        <w:rPr>
          <w:rFonts w:ascii="Times New Roman" w:eastAsia="Arial Unicode MS" w:hAnsi="Times New Roman" w:cs="Times New Roman"/>
        </w:rPr>
        <w:t xml:space="preserve"> </w:t>
      </w:r>
      <w:r w:rsidRPr="002B66AF">
        <w:rPr>
          <w:rFonts w:ascii="Times New Roman" w:eastAsia="Arial Unicode MS" w:hAnsi="Times New Roman" w:cs="Times New Roman"/>
        </w:rPr>
        <w:t>de 06 de março de 2012, resolve:</w:t>
      </w:r>
    </w:p>
    <w:p w:rsidR="002B66AF" w:rsidRPr="002B66AF" w:rsidRDefault="002B66AF" w:rsidP="002B66AF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2B66AF">
        <w:rPr>
          <w:rFonts w:ascii="Times New Roman" w:eastAsia="Arial Unicode MS" w:hAnsi="Times New Roman" w:cs="Times New Roman"/>
        </w:rPr>
        <w:t>DESIGNAR</w:t>
      </w:r>
    </w:p>
    <w:p w:rsidR="002B66AF" w:rsidRPr="002B66AF" w:rsidRDefault="002B66AF" w:rsidP="002B66AF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2B66AF">
        <w:rPr>
          <w:rFonts w:ascii="Times New Roman" w:eastAsia="Arial Unicode MS" w:hAnsi="Times New Roman" w:cs="Times New Roman"/>
        </w:rPr>
        <w:t>SILVÉRIO MORAIS DA CRUZ para exercer o encargo de</w:t>
      </w:r>
      <w:r>
        <w:rPr>
          <w:rFonts w:ascii="Times New Roman" w:eastAsia="Arial Unicode MS" w:hAnsi="Times New Roman" w:cs="Times New Roman"/>
        </w:rPr>
        <w:t xml:space="preserve"> </w:t>
      </w:r>
      <w:r w:rsidRPr="002B66AF">
        <w:rPr>
          <w:rFonts w:ascii="Times New Roman" w:eastAsia="Arial Unicode MS" w:hAnsi="Times New Roman" w:cs="Times New Roman"/>
        </w:rPr>
        <w:t>substituto da Diretora de Administração, Código DAS-101.5, do Fundo</w:t>
      </w:r>
      <w:r>
        <w:rPr>
          <w:rFonts w:ascii="Times New Roman" w:eastAsia="Arial Unicode MS" w:hAnsi="Times New Roman" w:cs="Times New Roman"/>
        </w:rPr>
        <w:t xml:space="preserve"> </w:t>
      </w:r>
      <w:r w:rsidRPr="002B66AF">
        <w:rPr>
          <w:rFonts w:ascii="Times New Roman" w:eastAsia="Arial Unicode MS" w:hAnsi="Times New Roman" w:cs="Times New Roman"/>
        </w:rPr>
        <w:t>Nacional de Desenvolvimento da Educação, no período de 28 de</w:t>
      </w:r>
      <w:r>
        <w:rPr>
          <w:rFonts w:ascii="Times New Roman" w:eastAsia="Arial Unicode MS" w:hAnsi="Times New Roman" w:cs="Times New Roman"/>
        </w:rPr>
        <w:t xml:space="preserve"> </w:t>
      </w:r>
      <w:r w:rsidRPr="002B66AF">
        <w:rPr>
          <w:rFonts w:ascii="Times New Roman" w:eastAsia="Arial Unicode MS" w:hAnsi="Times New Roman" w:cs="Times New Roman"/>
        </w:rPr>
        <w:t xml:space="preserve">julho a </w:t>
      </w:r>
      <w:proofErr w:type="gramStart"/>
      <w:r w:rsidRPr="002B66AF">
        <w:rPr>
          <w:rFonts w:ascii="Times New Roman" w:eastAsia="Arial Unicode MS" w:hAnsi="Times New Roman" w:cs="Times New Roman"/>
        </w:rPr>
        <w:t>1</w:t>
      </w:r>
      <w:proofErr w:type="gramEnd"/>
      <w:r w:rsidRPr="002B66AF">
        <w:rPr>
          <w:rFonts w:ascii="Times New Roman" w:eastAsia="Arial Unicode MS" w:hAnsi="Times New Roman" w:cs="Times New Roman"/>
        </w:rPr>
        <w:t xml:space="preserve"> de agosto de 2014.</w:t>
      </w:r>
    </w:p>
    <w:p w:rsidR="002B66AF" w:rsidRPr="002B66AF" w:rsidRDefault="002B66AF" w:rsidP="002B66A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2B66AF">
        <w:rPr>
          <w:rFonts w:ascii="Times New Roman" w:eastAsia="Arial Unicode MS" w:hAnsi="Times New Roman" w:cs="Times New Roman"/>
          <w:b/>
        </w:rPr>
        <w:t>JOSÉ HENRIQUE PAIM FERNANDES</w:t>
      </w:r>
    </w:p>
    <w:p w:rsidR="002B66AF" w:rsidRPr="002B66AF" w:rsidRDefault="002B66AF" w:rsidP="002B66A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2B66AF" w:rsidRPr="002B66AF" w:rsidRDefault="002B66AF" w:rsidP="002B66A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2B66AF">
        <w:rPr>
          <w:rFonts w:ascii="Times New Roman" w:eastAsia="Arial Unicode MS" w:hAnsi="Times New Roman" w:cs="Times New Roman"/>
          <w:b/>
        </w:rPr>
        <w:t>PORTARIA N</w:t>
      </w:r>
      <w:r>
        <w:rPr>
          <w:rFonts w:ascii="Times New Roman" w:eastAsia="Arial Unicode MS" w:hAnsi="Times New Roman" w:cs="Times New Roman"/>
          <w:b/>
        </w:rPr>
        <w:t xml:space="preserve">º </w:t>
      </w:r>
      <w:r w:rsidRPr="002B66AF">
        <w:rPr>
          <w:rFonts w:ascii="Times New Roman" w:eastAsia="Arial Unicode MS" w:hAnsi="Times New Roman" w:cs="Times New Roman"/>
          <w:b/>
        </w:rPr>
        <w:t xml:space="preserve">636, DE 22 DE JULHO DE </w:t>
      </w:r>
      <w:proofErr w:type="gramStart"/>
      <w:r w:rsidRPr="002B66AF">
        <w:rPr>
          <w:rFonts w:ascii="Times New Roman" w:eastAsia="Arial Unicode MS" w:hAnsi="Times New Roman" w:cs="Times New Roman"/>
          <w:b/>
        </w:rPr>
        <w:t>2014</w:t>
      </w:r>
      <w:proofErr w:type="gramEnd"/>
    </w:p>
    <w:p w:rsidR="002B66AF" w:rsidRPr="002B66AF" w:rsidRDefault="002B66AF" w:rsidP="002B66AF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2B66AF">
        <w:rPr>
          <w:rFonts w:ascii="Times New Roman" w:eastAsia="Arial Unicode MS" w:hAnsi="Times New Roman" w:cs="Times New Roman"/>
        </w:rPr>
        <w:t>O MINISTRO DE ESTADO DA EDUCAÇÃO, no uso de</w:t>
      </w:r>
      <w:r>
        <w:rPr>
          <w:rFonts w:ascii="Times New Roman" w:eastAsia="Arial Unicode MS" w:hAnsi="Times New Roman" w:cs="Times New Roman"/>
        </w:rPr>
        <w:t xml:space="preserve"> </w:t>
      </w:r>
      <w:r w:rsidRPr="002B66AF">
        <w:rPr>
          <w:rFonts w:ascii="Times New Roman" w:eastAsia="Arial Unicode MS" w:hAnsi="Times New Roman" w:cs="Times New Roman"/>
        </w:rPr>
        <w:t>suas atribuições, e tendo em vista o disposto no Art. 38, da Lei nº</w:t>
      </w:r>
      <w:r>
        <w:rPr>
          <w:rFonts w:ascii="Times New Roman" w:eastAsia="Arial Unicode MS" w:hAnsi="Times New Roman" w:cs="Times New Roman"/>
        </w:rPr>
        <w:t xml:space="preserve"> </w:t>
      </w:r>
      <w:r w:rsidRPr="002B66AF">
        <w:rPr>
          <w:rFonts w:ascii="Times New Roman" w:eastAsia="Arial Unicode MS" w:hAnsi="Times New Roman" w:cs="Times New Roman"/>
        </w:rPr>
        <w:t>8.112, de 11 de dezembro de 1990, publicada no Diário Oficial da</w:t>
      </w:r>
      <w:r>
        <w:rPr>
          <w:rFonts w:ascii="Times New Roman" w:eastAsia="Arial Unicode MS" w:hAnsi="Times New Roman" w:cs="Times New Roman"/>
        </w:rPr>
        <w:t xml:space="preserve"> </w:t>
      </w:r>
      <w:r w:rsidRPr="002B66AF">
        <w:rPr>
          <w:rFonts w:ascii="Times New Roman" w:eastAsia="Arial Unicode MS" w:hAnsi="Times New Roman" w:cs="Times New Roman"/>
        </w:rPr>
        <w:t>União de 12 de dezembro de 1990, resolve:</w:t>
      </w:r>
      <w:r>
        <w:rPr>
          <w:rFonts w:ascii="Times New Roman" w:eastAsia="Arial Unicode MS" w:hAnsi="Times New Roman" w:cs="Times New Roman"/>
        </w:rPr>
        <w:t xml:space="preserve"> </w:t>
      </w:r>
    </w:p>
    <w:p w:rsidR="002B66AF" w:rsidRPr="002B66AF" w:rsidRDefault="002B66AF" w:rsidP="002B66AF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2B66AF">
        <w:rPr>
          <w:rFonts w:ascii="Times New Roman" w:eastAsia="Arial Unicode MS" w:hAnsi="Times New Roman" w:cs="Times New Roman"/>
        </w:rPr>
        <w:t>Art. 1º Fica designada ROSILENE CERRI, CPF nº</w:t>
      </w:r>
      <w:r>
        <w:rPr>
          <w:rFonts w:ascii="Times New Roman" w:eastAsia="Arial Unicode MS" w:hAnsi="Times New Roman" w:cs="Times New Roman"/>
        </w:rPr>
        <w:t xml:space="preserve"> </w:t>
      </w:r>
      <w:r w:rsidRPr="002B66AF">
        <w:rPr>
          <w:rFonts w:ascii="Times New Roman" w:eastAsia="Arial Unicode MS" w:hAnsi="Times New Roman" w:cs="Times New Roman"/>
        </w:rPr>
        <w:t>271.279.268-83, para exercer o encargo de substituta eventual do</w:t>
      </w:r>
      <w:r>
        <w:rPr>
          <w:rFonts w:ascii="Times New Roman" w:eastAsia="Arial Unicode MS" w:hAnsi="Times New Roman" w:cs="Times New Roman"/>
        </w:rPr>
        <w:t xml:space="preserve"> </w:t>
      </w:r>
      <w:r w:rsidRPr="002B66AF">
        <w:rPr>
          <w:rFonts w:ascii="Times New Roman" w:eastAsia="Arial Unicode MS" w:hAnsi="Times New Roman" w:cs="Times New Roman"/>
        </w:rPr>
        <w:t>cargo de Diretor de Avaliação da Educação Superior, código DAS-101.5, da Diretoria de Avaliação da Educação Superior, do Instituto</w:t>
      </w:r>
      <w:r>
        <w:rPr>
          <w:rFonts w:ascii="Times New Roman" w:eastAsia="Arial Unicode MS" w:hAnsi="Times New Roman" w:cs="Times New Roman"/>
        </w:rPr>
        <w:t xml:space="preserve"> </w:t>
      </w:r>
      <w:r w:rsidRPr="002B66AF">
        <w:rPr>
          <w:rFonts w:ascii="Times New Roman" w:eastAsia="Arial Unicode MS" w:hAnsi="Times New Roman" w:cs="Times New Roman"/>
        </w:rPr>
        <w:t>Nacional de Estudos e Pesquisas Educacionais Anísio Teixeira, no</w:t>
      </w:r>
      <w:r>
        <w:rPr>
          <w:rFonts w:ascii="Times New Roman" w:eastAsia="Arial Unicode MS" w:hAnsi="Times New Roman" w:cs="Times New Roman"/>
        </w:rPr>
        <w:t xml:space="preserve"> </w:t>
      </w:r>
      <w:r w:rsidRPr="002B66AF">
        <w:rPr>
          <w:rFonts w:ascii="Times New Roman" w:eastAsia="Arial Unicode MS" w:hAnsi="Times New Roman" w:cs="Times New Roman"/>
        </w:rPr>
        <w:t>período de 23 a 30 de julho de 2014.</w:t>
      </w:r>
    </w:p>
    <w:p w:rsidR="002B66AF" w:rsidRPr="002B66AF" w:rsidRDefault="002B66AF" w:rsidP="002B66AF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2B66AF">
        <w:rPr>
          <w:rFonts w:ascii="Times New Roman" w:eastAsia="Arial Unicode MS" w:hAnsi="Times New Roman" w:cs="Times New Roman"/>
        </w:rPr>
        <w:t>Art. 2º Esta Portaria entra em vigor na data de sua publicação.</w:t>
      </w:r>
    </w:p>
    <w:p w:rsidR="00A04030" w:rsidRPr="002B66AF" w:rsidRDefault="002B66AF" w:rsidP="002B66A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2B66AF">
        <w:rPr>
          <w:rFonts w:ascii="Times New Roman" w:eastAsia="Arial Unicode MS" w:hAnsi="Times New Roman" w:cs="Times New Roman"/>
          <w:b/>
        </w:rPr>
        <w:t>JOSÉ HENRIQUE PAIM FERNANDES</w:t>
      </w:r>
    </w:p>
    <w:p w:rsidR="002B66AF" w:rsidRDefault="002B66AF" w:rsidP="002B66AF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bookmarkStart w:id="0" w:name="_GoBack"/>
      <w:bookmarkEnd w:id="0"/>
    </w:p>
    <w:p w:rsidR="002B66AF" w:rsidRPr="002B66AF" w:rsidRDefault="002B66AF" w:rsidP="002B66AF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2B66AF" w:rsidRPr="002B66AF" w:rsidRDefault="002B66AF" w:rsidP="002B66AF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i/>
        </w:rPr>
      </w:pPr>
      <w:r w:rsidRPr="002B66AF">
        <w:rPr>
          <w:rFonts w:ascii="Times New Roman" w:eastAsia="Arial Unicode MS" w:hAnsi="Times New Roman" w:cs="Times New Roman"/>
          <w:b/>
          <w:i/>
        </w:rPr>
        <w:t xml:space="preserve">(Publicação no DOU n.º 139, de 23.07.2014, Seção 2, página </w:t>
      </w:r>
      <w:proofErr w:type="gramStart"/>
      <w:r w:rsidRPr="002B66AF">
        <w:rPr>
          <w:rFonts w:ascii="Times New Roman" w:eastAsia="Arial Unicode MS" w:hAnsi="Times New Roman" w:cs="Times New Roman"/>
          <w:b/>
          <w:i/>
        </w:rPr>
        <w:t>13)</w:t>
      </w:r>
      <w:proofErr w:type="gramEnd"/>
    </w:p>
    <w:p w:rsidR="002B66AF" w:rsidRPr="002B66AF" w:rsidRDefault="002B66AF" w:rsidP="002B66AF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sectPr w:rsidR="002B66AF" w:rsidRPr="002B66AF" w:rsidSect="002B66AF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006" w:rsidRDefault="002D5006" w:rsidP="002B66AF">
      <w:pPr>
        <w:spacing w:after="0" w:line="240" w:lineRule="auto"/>
      </w:pPr>
      <w:r>
        <w:separator/>
      </w:r>
    </w:p>
  </w:endnote>
  <w:endnote w:type="continuationSeparator" w:id="0">
    <w:p w:rsidR="002D5006" w:rsidRDefault="002D5006" w:rsidP="002B6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7688788"/>
      <w:docPartObj>
        <w:docPartGallery w:val="Page Numbers (Bottom of Page)"/>
        <w:docPartUnique/>
      </w:docPartObj>
    </w:sdtPr>
    <w:sdtContent>
      <w:p w:rsidR="002B66AF" w:rsidRDefault="002B66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B66AF" w:rsidRDefault="002B66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006" w:rsidRDefault="002D5006" w:rsidP="002B66AF">
      <w:pPr>
        <w:spacing w:after="0" w:line="240" w:lineRule="auto"/>
      </w:pPr>
      <w:r>
        <w:separator/>
      </w:r>
    </w:p>
  </w:footnote>
  <w:footnote w:type="continuationSeparator" w:id="0">
    <w:p w:rsidR="002D5006" w:rsidRDefault="002D5006" w:rsidP="002B66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AF"/>
    <w:rsid w:val="002B66AF"/>
    <w:rsid w:val="002D5006"/>
    <w:rsid w:val="00A0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B66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66AF"/>
  </w:style>
  <w:style w:type="paragraph" w:styleId="Rodap">
    <w:name w:val="footer"/>
    <w:basedOn w:val="Normal"/>
    <w:link w:val="RodapChar"/>
    <w:uiPriority w:val="99"/>
    <w:unhideWhenUsed/>
    <w:rsid w:val="002B66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66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B66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66AF"/>
  </w:style>
  <w:style w:type="paragraph" w:styleId="Rodap">
    <w:name w:val="footer"/>
    <w:basedOn w:val="Normal"/>
    <w:link w:val="RodapChar"/>
    <w:uiPriority w:val="99"/>
    <w:unhideWhenUsed/>
    <w:rsid w:val="002B66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6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411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RAULINO</dc:creator>
  <cp:lastModifiedBy>RAULINO</cp:lastModifiedBy>
  <cp:revision>1</cp:revision>
  <dcterms:created xsi:type="dcterms:W3CDTF">2014-07-23T11:10:00Z</dcterms:created>
  <dcterms:modified xsi:type="dcterms:W3CDTF">2014-07-23T11:15:00Z</dcterms:modified>
</cp:coreProperties>
</file>