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955" w:rsidRPr="00EA55E6" w:rsidRDefault="00EA55E6" w:rsidP="00EA5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5E6">
        <w:rPr>
          <w:rFonts w:ascii="Times New Roman" w:hAnsi="Times New Roman" w:cs="Times New Roman"/>
          <w:b/>
        </w:rPr>
        <w:t>ATOS DO PODER LEGISLATIVO</w:t>
      </w:r>
    </w:p>
    <w:p w:rsidR="00817955" w:rsidRPr="00EA55E6" w:rsidRDefault="00817955" w:rsidP="00EA5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5E6">
        <w:rPr>
          <w:rFonts w:ascii="Times New Roman" w:hAnsi="Times New Roman" w:cs="Times New Roman"/>
          <w:b/>
        </w:rPr>
        <w:t>RETIFICAÇÃO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  <w:b/>
        </w:rPr>
      </w:pPr>
      <w:r w:rsidRPr="00EA55E6">
        <w:rPr>
          <w:rFonts w:ascii="Times New Roman" w:hAnsi="Times New Roman" w:cs="Times New Roman"/>
          <w:b/>
        </w:rPr>
        <w:t>LEI N</w:t>
      </w:r>
      <w:r w:rsidR="00EA55E6">
        <w:rPr>
          <w:rFonts w:ascii="Times New Roman" w:hAnsi="Times New Roman" w:cs="Times New Roman"/>
          <w:b/>
        </w:rPr>
        <w:t>º</w:t>
      </w:r>
      <w:r w:rsidRPr="00EA55E6">
        <w:rPr>
          <w:rFonts w:ascii="Times New Roman" w:hAnsi="Times New Roman" w:cs="Times New Roman"/>
          <w:b/>
        </w:rPr>
        <w:t xml:space="preserve"> 13.010, DE 26 DE JUNHO DE 2014(*</w:t>
      </w:r>
      <w:proofErr w:type="gramStart"/>
      <w:r w:rsidRPr="00EA55E6">
        <w:rPr>
          <w:rFonts w:ascii="Times New Roman" w:hAnsi="Times New Roman" w:cs="Times New Roman"/>
          <w:b/>
        </w:rPr>
        <w:t>)</w:t>
      </w:r>
      <w:proofErr w:type="gramEnd"/>
    </w:p>
    <w:p w:rsidR="00817955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 xml:space="preserve">(Publicada no DOU de 27 de junho de </w:t>
      </w:r>
      <w:proofErr w:type="gramStart"/>
      <w:r w:rsidRPr="00EA55E6">
        <w:rPr>
          <w:rFonts w:ascii="Times New Roman" w:hAnsi="Times New Roman" w:cs="Times New Roman"/>
        </w:rPr>
        <w:t>2014 - Seção 1</w:t>
      </w:r>
      <w:proofErr w:type="gramEnd"/>
      <w:r w:rsidRPr="00EA55E6">
        <w:rPr>
          <w:rFonts w:ascii="Times New Roman" w:hAnsi="Times New Roman" w:cs="Times New Roman"/>
        </w:rPr>
        <w:t>)</w:t>
      </w:r>
    </w:p>
    <w:p w:rsidR="00EA55E6" w:rsidRPr="00EA55E6" w:rsidRDefault="00EA55E6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17955" w:rsidRPr="00EA55E6" w:rsidRDefault="00817955" w:rsidP="00EA55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5E6">
        <w:rPr>
          <w:rFonts w:ascii="Times New Roman" w:hAnsi="Times New Roman" w:cs="Times New Roman"/>
          <w:b/>
        </w:rPr>
        <w:t>Onde se lê:</w:t>
      </w:r>
    </w:p>
    <w:p w:rsidR="00EA55E6" w:rsidRPr="00EA55E6" w:rsidRDefault="00EA55E6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EA55E6">
        <w:rPr>
          <w:rFonts w:ascii="Times New Roman" w:hAnsi="Times New Roman" w:cs="Times New Roman"/>
        </w:rPr>
        <w:t>"Art. 3</w:t>
      </w:r>
      <w:r w:rsidR="00EA55E6">
        <w:rPr>
          <w:rFonts w:ascii="Times New Roman" w:hAnsi="Times New Roman" w:cs="Times New Roman"/>
        </w:rPr>
        <w:t>º</w:t>
      </w:r>
      <w:r w:rsidRPr="00EA55E6">
        <w:rPr>
          <w:rFonts w:ascii="Times New Roman" w:hAnsi="Times New Roman" w:cs="Times New Roman"/>
        </w:rPr>
        <w:t xml:space="preserve"> O art. 26 da Lei no 9.394, de 20 de dezembro de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1996 (Lei de Diretrizes e Bases da Educação Nacional), passa a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vigorar acrescido do seguinte § 8o: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End"/>
      <w:r w:rsidRPr="00EA55E6">
        <w:rPr>
          <w:rFonts w:ascii="Times New Roman" w:hAnsi="Times New Roman" w:cs="Times New Roman"/>
        </w:rPr>
        <w:t xml:space="preserve">'Art. 26. </w:t>
      </w:r>
      <w:proofErr w:type="gramStart"/>
      <w:r w:rsidRPr="00EA55E6">
        <w:rPr>
          <w:rFonts w:ascii="Times New Roman" w:hAnsi="Times New Roman" w:cs="Times New Roman"/>
        </w:rPr>
        <w:t>....................................................................................</w:t>
      </w:r>
      <w:proofErr w:type="gramEnd"/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EA55E6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817955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§ 8</w:t>
      </w:r>
      <w:r w:rsidR="00EA55E6">
        <w:rPr>
          <w:rFonts w:ascii="Times New Roman" w:hAnsi="Times New Roman" w:cs="Times New Roman"/>
        </w:rPr>
        <w:t>º</w:t>
      </w:r>
      <w:r w:rsidRPr="00EA55E6">
        <w:rPr>
          <w:rFonts w:ascii="Times New Roman" w:hAnsi="Times New Roman" w:cs="Times New Roman"/>
        </w:rPr>
        <w:t xml:space="preserve"> Conteúdos relativos aos direitos humanos e à prevenção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todas as formas de violência contra a criança e o adolescente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serão incluídos, como temas transversais, nos currículos </w:t>
      </w:r>
      <w:proofErr w:type="spellStart"/>
      <w:r w:rsidRPr="00EA55E6">
        <w:rPr>
          <w:rFonts w:ascii="Times New Roman" w:hAnsi="Times New Roman" w:cs="Times New Roman"/>
        </w:rPr>
        <w:t>escolaresde</w:t>
      </w:r>
      <w:proofErr w:type="spellEnd"/>
      <w:r w:rsidRPr="00EA55E6">
        <w:rPr>
          <w:rFonts w:ascii="Times New Roman" w:hAnsi="Times New Roman" w:cs="Times New Roman"/>
        </w:rPr>
        <w:t xml:space="preserve"> que trata o caput deste artigo, tendo como diretriz a Lei no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8.069, de 13 de julho de 1990 (Estatuto da Criança e do Adolescente),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observada a produção e distribuição de material didático</w:t>
      </w:r>
      <w:r w:rsidR="00EA55E6">
        <w:rPr>
          <w:rFonts w:ascii="Times New Roman" w:hAnsi="Times New Roman" w:cs="Times New Roman"/>
        </w:rPr>
        <w:t xml:space="preserve"> </w:t>
      </w:r>
      <w:proofErr w:type="gramStart"/>
      <w:r w:rsidRPr="00EA55E6">
        <w:rPr>
          <w:rFonts w:ascii="Times New Roman" w:hAnsi="Times New Roman" w:cs="Times New Roman"/>
        </w:rPr>
        <w:t>adequado.</w:t>
      </w:r>
      <w:proofErr w:type="gramEnd"/>
      <w:r w:rsidRPr="00EA55E6">
        <w:rPr>
          <w:rFonts w:ascii="Times New Roman" w:hAnsi="Times New Roman" w:cs="Times New Roman"/>
        </w:rPr>
        <w:t>' (NR)"</w:t>
      </w:r>
    </w:p>
    <w:p w:rsidR="00EA55E6" w:rsidRPr="00EA55E6" w:rsidRDefault="00EA55E6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17955" w:rsidRPr="00EA55E6" w:rsidRDefault="00817955" w:rsidP="00EA55E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A55E6">
        <w:rPr>
          <w:rFonts w:ascii="Times New Roman" w:hAnsi="Times New Roman" w:cs="Times New Roman"/>
          <w:b/>
        </w:rPr>
        <w:t>Leia-se:</w:t>
      </w:r>
    </w:p>
    <w:p w:rsidR="00EA55E6" w:rsidRPr="00EA55E6" w:rsidRDefault="00EA55E6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EA55E6">
        <w:rPr>
          <w:rFonts w:ascii="Times New Roman" w:hAnsi="Times New Roman" w:cs="Times New Roman"/>
        </w:rPr>
        <w:t>"Art. 3o O art. 26 da Lei no 9.394, de 20 de dezembro de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1996 (Lei de Diretrizes e Bases da Educação Nacional), passa a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vigorar acrescido do seguinte § 9o: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End"/>
      <w:r w:rsidRPr="00EA55E6">
        <w:rPr>
          <w:rFonts w:ascii="Times New Roman" w:hAnsi="Times New Roman" w:cs="Times New Roman"/>
        </w:rPr>
        <w:t xml:space="preserve">'Art. 26. </w:t>
      </w:r>
      <w:proofErr w:type="gramStart"/>
      <w:r w:rsidRPr="00EA55E6">
        <w:rPr>
          <w:rFonts w:ascii="Times New Roman" w:hAnsi="Times New Roman" w:cs="Times New Roman"/>
        </w:rPr>
        <w:t>....................................................................................</w:t>
      </w:r>
      <w:proofErr w:type="gramEnd"/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proofErr w:type="gramStart"/>
      <w:r w:rsidRPr="00EA55E6">
        <w:rPr>
          <w:rFonts w:ascii="Times New Roman" w:hAnsi="Times New Roman" w:cs="Times New Roman"/>
        </w:rPr>
        <w:t>..........................................................................................................</w:t>
      </w:r>
      <w:proofErr w:type="gramEnd"/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§ 9</w:t>
      </w:r>
      <w:r w:rsidR="00EA55E6">
        <w:rPr>
          <w:rFonts w:ascii="Times New Roman" w:hAnsi="Times New Roman" w:cs="Times New Roman"/>
        </w:rPr>
        <w:t>º</w:t>
      </w:r>
      <w:r w:rsidRPr="00EA55E6">
        <w:rPr>
          <w:rFonts w:ascii="Times New Roman" w:hAnsi="Times New Roman" w:cs="Times New Roman"/>
        </w:rPr>
        <w:t xml:space="preserve"> Conteúdos relativos aos direitos humanos e à prevenção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todas as formas de violência contra a criança e o adolescente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serão incluídos, como temas transversais, nos currículos escolares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que trata o caput deste artigo, tendo como diretriz a Lei no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8.069, de 13 de julho de 1990 (Estatuto da Criança e do Adolescente),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observada a produção e distribuição de material didático</w:t>
      </w:r>
      <w:r w:rsidR="00EA55E6">
        <w:rPr>
          <w:rFonts w:ascii="Times New Roman" w:hAnsi="Times New Roman" w:cs="Times New Roman"/>
        </w:rPr>
        <w:t xml:space="preserve"> </w:t>
      </w:r>
      <w:proofErr w:type="gramStart"/>
      <w:r w:rsidRPr="00EA55E6">
        <w:rPr>
          <w:rFonts w:ascii="Times New Roman" w:hAnsi="Times New Roman" w:cs="Times New Roman"/>
        </w:rPr>
        <w:t>adequado.</w:t>
      </w:r>
      <w:proofErr w:type="gramEnd"/>
      <w:r w:rsidRPr="00EA55E6">
        <w:rPr>
          <w:rFonts w:ascii="Times New Roman" w:hAnsi="Times New Roman" w:cs="Times New Roman"/>
        </w:rPr>
        <w:t>' (NR)"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(*) Retificação solicitada pelo Senado Federal, através da Mensagem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nº 78(SF), de </w:t>
      </w:r>
      <w:proofErr w:type="gramStart"/>
      <w:r w:rsidRPr="00EA55E6">
        <w:rPr>
          <w:rFonts w:ascii="Times New Roman" w:hAnsi="Times New Roman" w:cs="Times New Roman"/>
        </w:rPr>
        <w:t>1º.</w:t>
      </w:r>
      <w:proofErr w:type="gramEnd"/>
      <w:r w:rsidRPr="00EA55E6">
        <w:rPr>
          <w:rFonts w:ascii="Times New Roman" w:hAnsi="Times New Roman" w:cs="Times New Roman"/>
        </w:rPr>
        <w:t>7.2014.</w:t>
      </w:r>
    </w:p>
    <w:p w:rsidR="00A2140C" w:rsidRPr="00BF54C3" w:rsidRDefault="00A2140C" w:rsidP="00A214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01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817955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013610" w:rsidRDefault="00013610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EA55E6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MINISTÉRIO DA EDUCAÇÃO</w:t>
      </w:r>
    </w:p>
    <w:p w:rsidR="00013610" w:rsidRDefault="00817955" w:rsidP="00EA5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5E6">
        <w:rPr>
          <w:rFonts w:ascii="Times New Roman" w:hAnsi="Times New Roman" w:cs="Times New Roman"/>
          <w:b/>
        </w:rPr>
        <w:t>COORDENAÇÃO DE APERFEIÇOAMENTO</w:t>
      </w:r>
      <w:r w:rsidR="00013610">
        <w:rPr>
          <w:rFonts w:ascii="Times New Roman" w:hAnsi="Times New Roman" w:cs="Times New Roman"/>
          <w:b/>
        </w:rPr>
        <w:t xml:space="preserve"> </w:t>
      </w:r>
    </w:p>
    <w:p w:rsidR="00817955" w:rsidRPr="00EA55E6" w:rsidRDefault="00817955" w:rsidP="00EA5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5E6">
        <w:rPr>
          <w:rFonts w:ascii="Times New Roman" w:hAnsi="Times New Roman" w:cs="Times New Roman"/>
          <w:b/>
        </w:rPr>
        <w:t>DE PESSOAL DE NÍVEL SUPERIOR</w:t>
      </w:r>
    </w:p>
    <w:p w:rsidR="00817955" w:rsidRDefault="00817955" w:rsidP="00EA5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5E6">
        <w:rPr>
          <w:rFonts w:ascii="Times New Roman" w:hAnsi="Times New Roman" w:cs="Times New Roman"/>
          <w:b/>
        </w:rPr>
        <w:t xml:space="preserve">PORTARIA Nº 93, DE </w:t>
      </w:r>
      <w:proofErr w:type="gramStart"/>
      <w:r w:rsidRPr="00EA55E6">
        <w:rPr>
          <w:rFonts w:ascii="Times New Roman" w:hAnsi="Times New Roman" w:cs="Times New Roman"/>
          <w:b/>
        </w:rPr>
        <w:t>2</w:t>
      </w:r>
      <w:proofErr w:type="gramEnd"/>
      <w:r w:rsidRPr="00EA55E6">
        <w:rPr>
          <w:rFonts w:ascii="Times New Roman" w:hAnsi="Times New Roman" w:cs="Times New Roman"/>
          <w:b/>
        </w:rPr>
        <w:t xml:space="preserve"> DE JULHO DE 2014</w:t>
      </w:r>
    </w:p>
    <w:p w:rsidR="00EA55E6" w:rsidRPr="00EA55E6" w:rsidRDefault="00EA55E6" w:rsidP="00EA5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A55E6" w:rsidRDefault="00817955" w:rsidP="00EA55E6">
      <w:pPr>
        <w:spacing w:after="0" w:line="240" w:lineRule="auto"/>
        <w:ind w:left="2835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Dispõe sobre o Fundo de Financiamento ao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Estudante do Ensino Superior - FIES para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os alunos matriculados em cursos de </w:t>
      </w:r>
      <w:r w:rsidR="00EA55E6">
        <w:rPr>
          <w:rFonts w:ascii="Times New Roman" w:hAnsi="Times New Roman" w:cs="Times New Roman"/>
        </w:rPr>
        <w:t xml:space="preserve">pós-graduação </w:t>
      </w:r>
      <w:r w:rsidRPr="00EA55E6">
        <w:rPr>
          <w:rFonts w:ascii="Times New Roman" w:hAnsi="Times New Roman" w:cs="Times New Roman"/>
        </w:rPr>
        <w:t>stricto sensu de instituições de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ensino não gratuitas</w:t>
      </w:r>
      <w:r w:rsidR="00EA55E6">
        <w:rPr>
          <w:rFonts w:ascii="Times New Roman" w:hAnsi="Times New Roman" w:cs="Times New Roman"/>
        </w:rPr>
        <w:t xml:space="preserve"> </w:t>
      </w:r>
    </w:p>
    <w:p w:rsidR="00EA55E6" w:rsidRDefault="00EA55E6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O PRESIDENTE DA COORDENAÇÃO DE APERFEIÇOAMENTO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DE PESSOAL DE NÍVEL SUPERIOR - CAPES, no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uso das atribuições constantes no Decreto 7.692/2012 e considerando: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- o disposto na Portaria Normativa MEC nº 15, de 1º de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julho de 2014, publicada no DOU de 02 de julho de 2014, seção 1,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página 30, a qual altera a Portaria Normativa nº1, de 22 de janeiro de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2010, que "dispõe sobre o Fundo de Financiamento Estudantil - FIES,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 regulamenta a adesão de mantenedoras de instituições de ensino não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gratuitas", resolve: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Estabelecer os critérios para o Financiamento ao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Estudante do Ensino Superior - FIES aos alunos matriculados nos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cursos de pós-graduação stricto sensu recomendados pela Fundação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Coordenação de Aperfeiçoamento de Pessoal de Nível Superior </w:t>
      </w:r>
      <w:proofErr w:type="gramStart"/>
      <w:r w:rsidRPr="00EA55E6">
        <w:rPr>
          <w:rFonts w:ascii="Times New Roman" w:hAnsi="Times New Roman" w:cs="Times New Roman"/>
        </w:rPr>
        <w:t>(CAPES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recomendados pela CAPES e reconhecidos pelo Conselho Nacional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Educação</w:t>
      </w:r>
      <w:proofErr w:type="gramEnd"/>
      <w:r w:rsidRPr="00EA55E6">
        <w:rPr>
          <w:rFonts w:ascii="Times New Roman" w:hAnsi="Times New Roman" w:cs="Times New Roman"/>
        </w:rPr>
        <w:t xml:space="preserve"> - CNE/MEC, oferecidos por Universidades, Centros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Pesquisa e outras instituições não gratuitas.</w:t>
      </w:r>
    </w:p>
    <w:p w:rsidR="00C54E4A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São considerados habilitados ao financiamento os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alunos matriculados nos cursos de mestrado, mestrado profissional 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doutorado oferecidos pelas instituições mencionadas no Art. 1º 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recomendados pela CAPES, nos termos da Lei nº 8.405, de </w:t>
      </w:r>
      <w:proofErr w:type="gramStart"/>
      <w:r w:rsidRPr="00EA55E6">
        <w:rPr>
          <w:rFonts w:ascii="Times New Roman" w:hAnsi="Times New Roman" w:cs="Times New Roman"/>
        </w:rPr>
        <w:t>9</w:t>
      </w:r>
      <w:proofErr w:type="gramEnd"/>
      <w:r w:rsidRPr="00EA55E6">
        <w:rPr>
          <w:rFonts w:ascii="Times New Roman" w:hAnsi="Times New Roman" w:cs="Times New Roman"/>
        </w:rPr>
        <w:t xml:space="preserve"> de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janeiro de 1992, que estiverem em funcionamento e obedecerem aos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padrões de qualidade avaliados pela CAPES, observada a nota mínima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3 na Avaliação Trienal mais recente.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3º Os cursos de pós-graduação referidos no artigo 2º que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não atingirem a nota mínima na Avaliação Trienal serão desvinculados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do FIES, sem prejuízo para o estudante financiado, até que 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mesmo obtenha sua titulação.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4 º Para fins desta Portaria, entende-se como instituições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habilitadas a aderirem ao FIES as instituições privadas de ensino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superior e outras de natureza equivalente que ofertarem pelo menos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um curso de mestrado, mestrado profissional ou doutorado recomendado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pela CAPES e reconhecidos pelo CNE.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5º A adesão ao FIES pelas entidades mantenedoras de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instituições de ensino superior deverá ser feita por meio do sítio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eletrônico: www.fnde.gov.br/sistemas/</w:t>
      </w:r>
      <w:proofErr w:type="spellStart"/>
      <w:r w:rsidRPr="00EA55E6">
        <w:rPr>
          <w:rFonts w:ascii="Times New Roman" w:hAnsi="Times New Roman" w:cs="Times New Roman"/>
        </w:rPr>
        <w:t>sisfies</w:t>
      </w:r>
      <w:proofErr w:type="spellEnd"/>
      <w:r w:rsidRPr="00EA55E6">
        <w:rPr>
          <w:rFonts w:ascii="Times New Roman" w:hAnsi="Times New Roman" w:cs="Times New Roman"/>
        </w:rPr>
        <w:t>.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6º. Para efeitos da adesão e participação no FIES, serão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consideradas as informações constantes das bases corporativas que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compõe o Sistema Naci</w:t>
      </w:r>
      <w:r w:rsidR="00EA55E6">
        <w:rPr>
          <w:rFonts w:ascii="Times New Roman" w:hAnsi="Times New Roman" w:cs="Times New Roman"/>
        </w:rPr>
        <w:t>o</w:t>
      </w:r>
      <w:r w:rsidRPr="00EA55E6">
        <w:rPr>
          <w:rFonts w:ascii="Times New Roman" w:hAnsi="Times New Roman" w:cs="Times New Roman"/>
        </w:rPr>
        <w:t>nal de Pós-Graduação - SNPG e a Plataforma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Sucupira da Fundação Coordenação de Aperfeiçoamento de</w:t>
      </w:r>
      <w:r w:rsidR="00EA55E6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Pessoal de Nível Superior - CAPES.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7º Esta Portaria entra em vigor na data de sua publicação.</w:t>
      </w:r>
    </w:p>
    <w:p w:rsidR="00817955" w:rsidRPr="00EA55E6" w:rsidRDefault="00817955" w:rsidP="00EA5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5E6">
        <w:rPr>
          <w:rFonts w:ascii="Times New Roman" w:hAnsi="Times New Roman" w:cs="Times New Roman"/>
          <w:b/>
        </w:rPr>
        <w:t>JORGE ALMEIDA GUIMARÃES</w:t>
      </w:r>
    </w:p>
    <w:p w:rsidR="00817955" w:rsidRDefault="00817955" w:rsidP="00EA5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Pr="00BF54C3" w:rsidRDefault="00A2140C" w:rsidP="00A214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r>
        <w:rPr>
          <w:rFonts w:ascii="Times New Roman" w:hAnsi="Times New Roman" w:cs="Times New Roman"/>
          <w:b/>
          <w:i/>
        </w:rPr>
        <w:t>60/61</w:t>
      </w:r>
      <w:proofErr w:type="gramStart"/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A2140C" w:rsidRDefault="00A2140C" w:rsidP="00EA5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MINISTÉRIO DA EDUCAÇÃO</w:t>
      </w:r>
    </w:p>
    <w:p w:rsidR="00817955" w:rsidRPr="00EA55E6" w:rsidRDefault="00817955" w:rsidP="00EA5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5E6">
        <w:rPr>
          <w:rFonts w:ascii="Times New Roman" w:hAnsi="Times New Roman" w:cs="Times New Roman"/>
          <w:b/>
        </w:rPr>
        <w:t xml:space="preserve">SECRETARIA DE EDUCAÇÃO CONTINUADA, ALFABETIZAÇÃO, DIVERSIDADE E </w:t>
      </w:r>
      <w:proofErr w:type="gramStart"/>
      <w:r w:rsidRPr="00EA55E6">
        <w:rPr>
          <w:rFonts w:ascii="Times New Roman" w:hAnsi="Times New Roman" w:cs="Times New Roman"/>
          <w:b/>
        </w:rPr>
        <w:t>INCLUSÃO</w:t>
      </w:r>
      <w:proofErr w:type="gramEnd"/>
    </w:p>
    <w:p w:rsidR="00817955" w:rsidRPr="00EA55E6" w:rsidRDefault="00817955" w:rsidP="00EA55E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5E6">
        <w:rPr>
          <w:rFonts w:ascii="Times New Roman" w:hAnsi="Times New Roman" w:cs="Times New Roman"/>
          <w:b/>
        </w:rPr>
        <w:t xml:space="preserve">PORTARIA Nº 36, DE </w:t>
      </w:r>
      <w:proofErr w:type="gramStart"/>
      <w:r w:rsidRPr="00EA55E6">
        <w:rPr>
          <w:rFonts w:ascii="Times New Roman" w:hAnsi="Times New Roman" w:cs="Times New Roman"/>
          <w:b/>
        </w:rPr>
        <w:t>3</w:t>
      </w:r>
      <w:proofErr w:type="gramEnd"/>
      <w:r w:rsidRPr="00EA55E6">
        <w:rPr>
          <w:rFonts w:ascii="Times New Roman" w:hAnsi="Times New Roman" w:cs="Times New Roman"/>
          <w:b/>
        </w:rPr>
        <w:t xml:space="preserve"> DE JULHO DE 2014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 SECRETÁRIA DE EDUCAÇÃO CONTINUADA, ALFABETIZAÇÃO, DIVERSIDADE E INCLUSÃO DO MINISTÉRIO DA EDUCAÇÃO no uso das atribuições que lhe confere a Portaria nº 1.089,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04 de abril de 2005, publicada no DOU de 06.04.2005, seção 2, pág. 9, e tendo em vista o disposto no Decreto n.º 6.093, de 24 de abril de 2007, no art. 7º, § 2º, da Lei nº 10.880, de </w:t>
      </w:r>
      <w:proofErr w:type="gramStart"/>
      <w:r w:rsidRPr="00EA55E6">
        <w:rPr>
          <w:rFonts w:ascii="Times New Roman" w:hAnsi="Times New Roman" w:cs="Times New Roman"/>
        </w:rPr>
        <w:t>9</w:t>
      </w:r>
      <w:proofErr w:type="gramEnd"/>
      <w:r w:rsidRPr="00EA55E6">
        <w:rPr>
          <w:rFonts w:ascii="Times New Roman" w:hAnsi="Times New Roman" w:cs="Times New Roman"/>
        </w:rPr>
        <w:t xml:space="preserve"> de junho de 2004, nos artigos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6º e 7º da Resolução CD/FNDE n.º 52, de 11 de dezembro de 2013, publicada no DOU de 13 de dezembro de 2013, resolve: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 xml:space="preserve">Art. 1º - Divulgar a relação dos entes executores que tiveram seus Planos Plurianuais de Alfabetização validados pela SECADI/MEC, considerados </w:t>
      </w:r>
      <w:proofErr w:type="gramStart"/>
      <w:r w:rsidRPr="00EA55E6">
        <w:rPr>
          <w:rFonts w:ascii="Times New Roman" w:hAnsi="Times New Roman" w:cs="Times New Roman"/>
        </w:rPr>
        <w:t>aptos a receber recursos para execução de ações no âmbito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do Programa Brasil Alfabetizado</w:t>
      </w:r>
      <w:proofErr w:type="gramEnd"/>
      <w:r w:rsidRPr="00EA55E6">
        <w:rPr>
          <w:rFonts w:ascii="Times New Roman" w:hAnsi="Times New Roman" w:cs="Times New Roman"/>
        </w:rPr>
        <w:t>, no exercício de 2013, na forma do Anexo desta Portaria.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- Esta Portaria entra em vigor na data da sua publicação.</w:t>
      </w:r>
    </w:p>
    <w:p w:rsidR="00817955" w:rsidRDefault="00817955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MACAE MARIA EVARISTO</w:t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17955" w:rsidRDefault="00817955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ANEXO</w:t>
      </w:r>
    </w:p>
    <w:p w:rsidR="00594CC7" w:rsidRDefault="00594CC7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94CC7" w:rsidRDefault="00594CC7" w:rsidP="00594C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594CC7" w:rsidRPr="00BF54C3" w:rsidRDefault="00594CC7" w:rsidP="00594CC7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594CC7" w:rsidRPr="00BF54C3" w:rsidRDefault="00594CC7" w:rsidP="00594CC7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</w:t>
      </w:r>
      <w:r>
        <w:rPr>
          <w:rFonts w:ascii="Times New Roman" w:hAnsi="Times New Roman" w:cs="Times New Roman"/>
          <w:b/>
          <w:i/>
        </w:rPr>
        <w:t>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</w:t>
      </w:r>
      <w:r w:rsidR="00A2140C">
        <w:rPr>
          <w:rFonts w:ascii="Times New Roman" w:hAnsi="Times New Roman" w:cs="Times New Roman"/>
          <w:b/>
          <w:i/>
        </w:rPr>
        <w:t>4</w:t>
      </w:r>
      <w:r>
        <w:rPr>
          <w:rFonts w:ascii="Times New Roman" w:hAnsi="Times New Roman" w:cs="Times New Roman"/>
          <w:b/>
          <w:i/>
        </w:rPr>
        <w:t>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r w:rsidR="00A2140C">
        <w:rPr>
          <w:rFonts w:ascii="Times New Roman" w:hAnsi="Times New Roman" w:cs="Times New Roman"/>
          <w:b/>
          <w:i/>
        </w:rPr>
        <w:t>62/65</w:t>
      </w:r>
      <w:proofErr w:type="gramStart"/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594CC7" w:rsidRPr="00013610" w:rsidRDefault="00594CC7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610" w:rsidRDefault="000136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MINISTÉRIO DA EDUCAÇÃO</w:t>
      </w:r>
    </w:p>
    <w:p w:rsidR="00817955" w:rsidRPr="00013610" w:rsidRDefault="00817955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SECRETARIA DE REGULAÇÃO E SUPERVISÃO DA EDUCAÇÃO SUPERIOR</w:t>
      </w:r>
    </w:p>
    <w:p w:rsidR="00817955" w:rsidRDefault="00817955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Nº 380,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A55E6">
        <w:rPr>
          <w:rFonts w:ascii="Times New Roman" w:hAnsi="Times New Roman" w:cs="Times New Roman"/>
        </w:rPr>
        <w:t>2</w:t>
      </w:r>
      <w:proofErr w:type="gramEnd"/>
      <w:r w:rsidRPr="00EA55E6">
        <w:rPr>
          <w:rFonts w:ascii="Times New Roman" w:hAnsi="Times New Roman" w:cs="Times New Roman"/>
        </w:rPr>
        <w:t xml:space="preserve"> de março de 2012, alterado pelo Decreto nº 8.066,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como o artigo 61, III e § 2 da Portaria Normativa nº 40, de 12 de dezembro de 2007, republicada em 29 de dezembro de 2010, do Ministério da Educação, e os artigos 1º e 2º da Instrução Normativa nº 2, de 14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janeiro de 2013, da Secretaria de Regulação e Supervisão da Educação Superior, resolve:</w:t>
      </w:r>
    </w:p>
    <w:p w:rsidR="00817955" w:rsidRPr="00EA55E6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Instituições de Educação Superior constantes da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tabela do Anexo desta Portaria.</w:t>
      </w:r>
    </w:p>
    <w:p w:rsidR="00817955" w:rsidRDefault="00817955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Esta Portaria entra em vigor na data de sua publicação.</w:t>
      </w:r>
    </w:p>
    <w:p w:rsidR="00A2140C" w:rsidRDefault="00A2140C" w:rsidP="00A2140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</w:t>
      </w:r>
    </w:p>
    <w:p w:rsidR="00A2140C" w:rsidRPr="00EA55E6" w:rsidRDefault="00A2140C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A2140C" w:rsidRDefault="00A2140C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2140C" w:rsidRDefault="00A2140C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Nº 381,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A55E6">
        <w:rPr>
          <w:rFonts w:ascii="Times New Roman" w:hAnsi="Times New Roman" w:cs="Times New Roman"/>
        </w:rPr>
        <w:t>2</w:t>
      </w:r>
      <w:proofErr w:type="gramEnd"/>
      <w:r w:rsidRPr="00EA55E6">
        <w:rPr>
          <w:rFonts w:ascii="Times New Roman" w:hAnsi="Times New Roman" w:cs="Times New Roman"/>
        </w:rPr>
        <w:t xml:space="preserve"> de março de 2012, alterado pelo Decreto nº 8.066,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como o artigo 61, III e § 2 da Portaria Normativa nº 40, de 12 de dezembro de 2007, republicada em 29 de dezembro de 2010, do Ministério da Educação, e os artigos 1º e 2º da Instrução Normativa nº 2, de 14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janeiro de 2013, da Secretaria de Regulação e Supervisão da Educação Superior, 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Instituições de Educação Superior constantes da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tabela do Anexo desta Portaria.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</w:t>
      </w:r>
    </w:p>
    <w:p w:rsidR="00A2140C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Pr="00BF54C3" w:rsidRDefault="00A2140C" w:rsidP="00A214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r>
        <w:rPr>
          <w:rFonts w:ascii="Times New Roman" w:hAnsi="Times New Roman" w:cs="Times New Roman"/>
          <w:b/>
          <w:i/>
        </w:rPr>
        <w:t>65</w:t>
      </w:r>
      <w:r>
        <w:rPr>
          <w:rFonts w:ascii="Times New Roman" w:hAnsi="Times New Roman" w:cs="Times New Roman"/>
          <w:b/>
          <w:i/>
        </w:rPr>
        <w:t>/66</w:t>
      </w:r>
      <w:proofErr w:type="gramStart"/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A2140C" w:rsidRPr="00013610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Default="00A2140C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2140C" w:rsidRPr="00EA55E6" w:rsidRDefault="00A2140C" w:rsidP="00A2140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N° 382,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A55E6">
        <w:rPr>
          <w:rFonts w:ascii="Times New Roman" w:hAnsi="Times New Roman" w:cs="Times New Roman"/>
        </w:rPr>
        <w:t>2</w:t>
      </w:r>
      <w:proofErr w:type="gramEnd"/>
      <w:r w:rsidRPr="00EA55E6">
        <w:rPr>
          <w:rFonts w:ascii="Times New Roman" w:hAnsi="Times New Roman" w:cs="Times New Roman"/>
        </w:rPr>
        <w:t xml:space="preserve"> de março de 2012, alterado pelo Decreto nº 8.066,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como o artigo 61, III e § 2 da Portaria Normativa nº 40, de 12 de dezembro de 2007, republicada em 29 de dezembro de 2010, do Ministério da Educação, e os artigos 1º e 2º da Instrução Normativa nº 2, de 14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janeiro de 2013, da Secretaria de Regulação e Supervisão da Educação Superior, 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Instituições de Educação Superior constantes da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tabela do Anexo desta Portaria.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</w:t>
      </w:r>
    </w:p>
    <w:p w:rsidR="00A2140C" w:rsidRPr="00013610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Pr="00BF54C3" w:rsidRDefault="00A2140C" w:rsidP="00A214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6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MINISTÉRIO DA EDUCAÇÃO</w:t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SECRETARIA DE REGULAÇÃO E SUPERVISÃO DA EDUCAÇÃO SUPERIOR</w:t>
      </w: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Nº 383,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lastRenderedPageBreak/>
        <w:t xml:space="preserve">O SECRETÁRIO DE REGULAÇÃO E SUPERVISÃO DA EDUCAÇÃO SUPERIOR, no uso da atribuição que lhe confere o Decreto nº 7.690, de </w:t>
      </w:r>
      <w:proofErr w:type="gramStart"/>
      <w:r w:rsidRPr="00EA55E6">
        <w:rPr>
          <w:rFonts w:ascii="Times New Roman" w:hAnsi="Times New Roman" w:cs="Times New Roman"/>
        </w:rPr>
        <w:t>2</w:t>
      </w:r>
      <w:proofErr w:type="gramEnd"/>
      <w:r w:rsidRPr="00EA55E6">
        <w:rPr>
          <w:rFonts w:ascii="Times New Roman" w:hAnsi="Times New Roman" w:cs="Times New Roman"/>
        </w:rPr>
        <w:t xml:space="preserve"> de março de 2012, alterado pelo Decreto nº 8.066,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como o artigo 61, III e § 2 da Portaria Normativa nº 40, de 12 de dezembro de 2007, republicada em 29 de dezembro de 2010, do Ministério da Educação, e os artigos 1º e 2º da Instrução Normativa nº 2, de 14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janeiro de 2013, da Secretaria de Regulação e Supervisão da Educação Superior, 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Instituições de Educação Superior constantes da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tabela do Anexo desta Portaria.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MESSIASANEXO</w:t>
      </w:r>
    </w:p>
    <w:p w:rsidR="00A2140C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Default="00A2140C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2140C" w:rsidRPr="00EA55E6" w:rsidRDefault="00A2140C" w:rsidP="00A2140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Nº 370,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O SECRETÁRIO DE REGULAÇÃO E SUPERVISÃO DA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EDUCAÇÃO SUPERIOR, no uso das atribuições que lhe confere 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Decreto 7.690, de 02 de março de 2012, alterado pelo Decreto nº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8.066, de </w:t>
      </w:r>
      <w:proofErr w:type="gramStart"/>
      <w:r w:rsidRPr="00EA55E6">
        <w:rPr>
          <w:rFonts w:ascii="Times New Roman" w:hAnsi="Times New Roman" w:cs="Times New Roman"/>
        </w:rPr>
        <w:t>7</w:t>
      </w:r>
      <w:proofErr w:type="gramEnd"/>
      <w:r w:rsidRPr="00EA55E6">
        <w:rPr>
          <w:rFonts w:ascii="Times New Roman" w:hAnsi="Times New Roman" w:cs="Times New Roman"/>
        </w:rPr>
        <w:t xml:space="preserve"> de agosto de 2013, e em cumprimento à decisão judicial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proferida na Apelação no Mandado de Segurança nº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2005.34.00.021455-4/DF, referente a FUNDAÇÃO LUSÍADA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CNPJ inscrito sob nº 58.207.572/0001-26 e sobre os fundamentos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expostos no Acórdão do referido Mandado de Segurança e na Nota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Técnica nº 508/2014-CGCEBAS/DPR/SERES/MEC, exarada nos autos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do Processo nº 23000.005692/2014-91, 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 CANCELADA a Resolução nº 210, de 24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novembro de 2005, publicada no DOU em 25/11/2005, referente </w:t>
      </w:r>
      <w:proofErr w:type="gramStart"/>
      <w:r w:rsidRPr="00EA55E6">
        <w:rPr>
          <w:rFonts w:ascii="Times New Roman" w:hAnsi="Times New Roman" w:cs="Times New Roman"/>
        </w:rPr>
        <w:t>a</w:t>
      </w:r>
      <w:proofErr w:type="gramEnd"/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Fundação Lusíada, CNPJ nº 58.207.572/0001-26, mantendo-se assim,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os efeitos da Resolução nº 109, de 9 de junho de 2005, publicada no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DOU de 15/06/2005, referente ao indeferimento dos períodos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01/01/2001 a 31/12/2003 e 01/01/2004 a 31/12/2006, processos nº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44006.004918/2000-07 e 71010.002808/2003-10.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Cientifique-se a Procuradoria Regional da União - 1ª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Região.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3º Cientifique-se a Secretaria da Receita Federal do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Brasil.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4º Cientifique-se a Fundação Lusíada.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5º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</w:t>
      </w:r>
    </w:p>
    <w:p w:rsidR="00A2140C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Pr="00BF54C3" w:rsidRDefault="00A2140C" w:rsidP="00A214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6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A2140C" w:rsidRPr="00013610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610" w:rsidRDefault="000136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MINISTÉRIO DA EDUCAÇÃO</w:t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SECRETARIA DE REGULAÇÃO E SUPERVISÃO DA EDUCAÇÃO SUPERIOR</w:t>
      </w: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Nº 371,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O SECRETÁRIO DE REGULAÇÃO E SUPERVISÃO DA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EDUCAÇÃO SUPERIOR, no uso das atribuições que lhe confere 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Decreto 7.690, de 02 de março de 2012, alterado pelo Decreto nº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8.066, de </w:t>
      </w:r>
      <w:proofErr w:type="gramStart"/>
      <w:r w:rsidRPr="00EA55E6">
        <w:rPr>
          <w:rFonts w:ascii="Times New Roman" w:hAnsi="Times New Roman" w:cs="Times New Roman"/>
        </w:rPr>
        <w:t>7</w:t>
      </w:r>
      <w:proofErr w:type="gramEnd"/>
      <w:r w:rsidRPr="00EA55E6">
        <w:rPr>
          <w:rFonts w:ascii="Times New Roman" w:hAnsi="Times New Roman" w:cs="Times New Roman"/>
        </w:rPr>
        <w:t xml:space="preserve"> de agosto de 2013, e em cumprimento à decisão judicial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proferida no Mandado de Segurança nº 11.231/DF - STJ, referente As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FACULDADES CATÓLICAS de CNPJ inscrito sob nº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33.555.921/0001-70 e sobre os fundamentos expostos no Acórdão do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referido Mandado de Segurança e na Nota Técnica nº 507/2014-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CGCEBAS/DPR/SERES/MEC, exarada nos autos do Processo nº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23000.012645/2013-13, 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 CANCELADA a Resolução nº 135, de 28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julho de 2006, publicada no Diário Oficial da União (DOU) em 31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julho de 2006, retificada pela Resolução nº 1, de 12 de janeiro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2009, publicada no Diário Oficial da União (DOU) em 21 de janeiro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2009, das Faculdades Católicas - Rio de Janeiro/RJ, CNJP nº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33.555.921/0001-70, referente ao período de 01/01/2001 a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31/12/2003, retornando os fatos ao </w:t>
      </w:r>
      <w:proofErr w:type="spellStart"/>
      <w:r w:rsidRPr="00EA55E6">
        <w:rPr>
          <w:rFonts w:ascii="Times New Roman" w:hAnsi="Times New Roman" w:cs="Times New Roman"/>
        </w:rPr>
        <w:t>statu</w:t>
      </w:r>
      <w:proofErr w:type="spellEnd"/>
      <w:r w:rsidRPr="00EA55E6">
        <w:rPr>
          <w:rFonts w:ascii="Times New Roman" w:hAnsi="Times New Roman" w:cs="Times New Roman"/>
        </w:rPr>
        <w:t xml:space="preserve"> quo ante.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Cientifique-se a Procuradoria Geral da União.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3º Cientifique-se a Secretaria da Receita Federal do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Brasil.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4º Cientifique-se as Faculdades Católicas.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5º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</w:t>
      </w:r>
    </w:p>
    <w:p w:rsidR="00A2140C" w:rsidRPr="00013610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Pr="00BF54C3" w:rsidRDefault="00A2140C" w:rsidP="00A2140C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r>
        <w:rPr>
          <w:rFonts w:ascii="Times New Roman" w:hAnsi="Times New Roman" w:cs="Times New Roman"/>
          <w:b/>
          <w:i/>
        </w:rPr>
        <w:t>6</w:t>
      </w:r>
      <w:r w:rsidR="00323B9B">
        <w:rPr>
          <w:rFonts w:ascii="Times New Roman" w:hAnsi="Times New Roman" w:cs="Times New Roman"/>
          <w:b/>
          <w:i/>
        </w:rPr>
        <w:t>6/67</w:t>
      </w:r>
      <w:proofErr w:type="gramStart"/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N° 373,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O SECRETÁRIO DE REGULAÇÃO E SUPERVISÃO DA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EDUCAÇÃO SUPERIOR, no uso da atribuição que lhe confere 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Decreto nº 7.690, de </w:t>
      </w:r>
      <w:proofErr w:type="gramStart"/>
      <w:r w:rsidRPr="00EA55E6">
        <w:rPr>
          <w:rFonts w:ascii="Times New Roman" w:hAnsi="Times New Roman" w:cs="Times New Roman"/>
        </w:rPr>
        <w:t>2</w:t>
      </w:r>
      <w:proofErr w:type="gramEnd"/>
      <w:r w:rsidRPr="00EA55E6">
        <w:rPr>
          <w:rFonts w:ascii="Times New Roman" w:hAnsi="Times New Roman" w:cs="Times New Roman"/>
        </w:rPr>
        <w:t xml:space="preserve"> de março de 2012, alterado pelo Decreto nº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8.066, de 7 de agosto de 2013, tendo em vista o Decreto nº 5.773,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9 de maio de 2006, e suas alterações, a Resolução nº 6, de 8 de julho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2011, da Câmara de Educação Superior do Conselho Nacional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Educação, bem como o artigo 61, III, da Portaria Normativa nº 40,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12 de dezembro de 2007, republicada em 29 de dezembro de 2010, 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os artigos 5º, 6º e 7º da Instrução Normativa nº 2, de 14 de janeiro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2013, da Secretaria de Regulação e Supervisão da Educação Superior,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Ficam, de forma provisória, aditados, exclusivamente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no que tange ao endereço de funcionamento, os atos autorizativos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 xml:space="preserve">referentes aos cursos superiores ministrados pela Faculdade </w:t>
      </w:r>
      <w:proofErr w:type="spellStart"/>
      <w:r w:rsidRPr="00EA55E6">
        <w:rPr>
          <w:rFonts w:ascii="Times New Roman" w:hAnsi="Times New Roman" w:cs="Times New Roman"/>
        </w:rPr>
        <w:t>Anchietado</w:t>
      </w:r>
      <w:proofErr w:type="spellEnd"/>
      <w:r w:rsidRPr="00EA55E6">
        <w:rPr>
          <w:rFonts w:ascii="Times New Roman" w:hAnsi="Times New Roman" w:cs="Times New Roman"/>
        </w:rPr>
        <w:t xml:space="preserve"> Recife - FAR, com se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no Município de Recife, Estado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Pernambuco, mantida pela Organização de Ensino Superior Anchieta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- OEASA - ME, conforme planilha anexa.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O deferimento provisório de mudança de local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oferta de curso(s) implica a vedação da aplicação de regras de desoneração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visita e a obrigatoriedade de visita in loco, pelo Instituto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Nacional de Estudos e Pesquisas Educacionais Anísio Teixeira -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INEP, para análise e expedição do(s) próximo(s) ato(s) regulatório(s)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do(s) curso(s).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3º A decisão final acerca da mudança de local de oferta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curso será proferida no âmbito do próximo processo de renovação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ato regulatório do curso.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4º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</w:t>
      </w:r>
    </w:p>
    <w:p w:rsidR="00A2140C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Default="00A2140C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A2140C" w:rsidRPr="00EA55E6" w:rsidRDefault="00A2140C" w:rsidP="00A2140C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</w:p>
    <w:p w:rsidR="00323B9B" w:rsidRPr="00BF54C3" w:rsidRDefault="00323B9B" w:rsidP="0032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7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A2140C" w:rsidRPr="00013610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610" w:rsidRDefault="000136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MINISTÉRIO DA EDUCAÇÃO</w:t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SECRETARIA DE REGULAÇÃO E SUPERVISÃO DA EDUCAÇÃO SUPERIOR</w:t>
      </w: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N° 374,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A55E6">
        <w:rPr>
          <w:rFonts w:ascii="Times New Roman" w:hAnsi="Times New Roman" w:cs="Times New Roman"/>
        </w:rPr>
        <w:t>2</w:t>
      </w:r>
      <w:proofErr w:type="gramEnd"/>
      <w:r w:rsidRPr="00EA55E6">
        <w:rPr>
          <w:rFonts w:ascii="Times New Roman" w:hAnsi="Times New Roman" w:cs="Times New Roman"/>
        </w:rPr>
        <w:t xml:space="preserve"> de março de 2012, alterado pelo Decreto nº 8.066,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pelo Instituto de Ensino Superior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de Americana - IESA, com sede no Município de Americana, Estado de São Paulo, mantido pela Associação Campineira de Ensino Superior e Cultura, conforme planilha anexa.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4º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</w:t>
      </w:r>
    </w:p>
    <w:p w:rsidR="00A2140C" w:rsidRPr="00013610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Default="00A2140C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C9A" w:rsidRPr="00EA55E6" w:rsidRDefault="003F2C9A" w:rsidP="0001361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3610">
        <w:rPr>
          <w:rFonts w:ascii="Times New Roman" w:hAnsi="Times New Roman" w:cs="Times New Roman"/>
          <w:b/>
        </w:rPr>
        <w:t xml:space="preserve">PORTARIA Nº 375,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A55E6">
        <w:rPr>
          <w:rFonts w:ascii="Times New Roman" w:hAnsi="Times New Roman" w:cs="Times New Roman"/>
        </w:rPr>
        <w:t>2</w:t>
      </w:r>
      <w:proofErr w:type="gramEnd"/>
      <w:r w:rsidRPr="00EA55E6">
        <w:rPr>
          <w:rFonts w:ascii="Times New Roman" w:hAnsi="Times New Roman" w:cs="Times New Roman"/>
        </w:rPr>
        <w:t xml:space="preserve"> de março de 2012, alterado pelo Decreto nº 8.066,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pelo Instituto de Ciências Exatas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- UNEB, com sede no Distrito Federal, mantido pela União Educacional de Brasília, conforme planilha anexa.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4º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</w:t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Default="00A2140C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23B9B" w:rsidRDefault="00323B9B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23B9B" w:rsidRPr="00BF54C3" w:rsidRDefault="00323B9B" w:rsidP="0032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7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A2140C" w:rsidRPr="00013610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610" w:rsidRDefault="000136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MINISTÉRIO DA EDUCAÇÃO</w:t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SECRETARIA DE REGULAÇÃO E SUPERVISÃO DA EDUCAÇÃO SUPERIOR</w:t>
      </w: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Nº 376,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A55E6">
        <w:rPr>
          <w:rFonts w:ascii="Times New Roman" w:hAnsi="Times New Roman" w:cs="Times New Roman"/>
        </w:rPr>
        <w:t>2</w:t>
      </w:r>
      <w:proofErr w:type="gramEnd"/>
      <w:r w:rsidRPr="00EA55E6">
        <w:rPr>
          <w:rFonts w:ascii="Times New Roman" w:hAnsi="Times New Roman" w:cs="Times New Roman"/>
        </w:rPr>
        <w:t xml:space="preserve"> de março de 2012, alterado pelo Decreto nº 8.066,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pelas Instituições de Educação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Superior constantes da tabela do Anexo desta Portaria.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4º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</w:t>
      </w:r>
    </w:p>
    <w:p w:rsidR="00A2140C" w:rsidRPr="00013610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Default="00A2140C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23B9B" w:rsidRDefault="00323B9B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Nº 377,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A55E6">
        <w:rPr>
          <w:rFonts w:ascii="Times New Roman" w:hAnsi="Times New Roman" w:cs="Times New Roman"/>
        </w:rPr>
        <w:t>2</w:t>
      </w:r>
      <w:proofErr w:type="gramEnd"/>
      <w:r w:rsidRPr="00EA55E6">
        <w:rPr>
          <w:rFonts w:ascii="Times New Roman" w:hAnsi="Times New Roman" w:cs="Times New Roman"/>
        </w:rPr>
        <w:t xml:space="preserve"> de março de 2012, alterado pelo Decreto nº 8.066,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pelas Instituições de Educação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Superior constantes da tabela do Anexo desta Portaria.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4º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</w:t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Default="00A2140C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23B9B" w:rsidRDefault="00323B9B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323B9B" w:rsidRPr="00BF54C3" w:rsidRDefault="00323B9B" w:rsidP="00323B9B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68</w:t>
      </w:r>
      <w:r w:rsidRPr="00BF54C3">
        <w:rPr>
          <w:rFonts w:ascii="Times New Roman" w:hAnsi="Times New Roman" w:cs="Times New Roman"/>
          <w:b/>
          <w:i/>
        </w:rPr>
        <w:t>)</w:t>
      </w:r>
      <w:proofErr w:type="gramEnd"/>
    </w:p>
    <w:p w:rsidR="00A2140C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13610" w:rsidRDefault="0001361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MINISTÉRIO DA EDUCAÇÃO</w:t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SECRETARIA DE REGULAÇÃO E SUPERVISÃO DA EDUCAÇÃO SUPERIOR</w:t>
      </w: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Nº 378,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A55E6">
        <w:rPr>
          <w:rFonts w:ascii="Times New Roman" w:hAnsi="Times New Roman" w:cs="Times New Roman"/>
        </w:rPr>
        <w:t>2</w:t>
      </w:r>
      <w:proofErr w:type="gramEnd"/>
      <w:r w:rsidRPr="00EA55E6">
        <w:rPr>
          <w:rFonts w:ascii="Times New Roman" w:hAnsi="Times New Roman" w:cs="Times New Roman"/>
        </w:rPr>
        <w:t xml:space="preserve"> de março de 2012, alterado pelo Decreto nº 8.066,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pelas Instituições de Educação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Superior constantes da tabela do Anexo desta Portaria.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4º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</w:t>
      </w:r>
    </w:p>
    <w:p w:rsidR="00A2140C" w:rsidRPr="00013610" w:rsidRDefault="00A2140C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Default="00A2140C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F2C9A" w:rsidRPr="00013610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 xml:space="preserve">PORTARIA Nº 379, DE </w:t>
      </w:r>
      <w:proofErr w:type="gramStart"/>
      <w:r w:rsidRPr="00013610">
        <w:rPr>
          <w:rFonts w:ascii="Times New Roman" w:hAnsi="Times New Roman" w:cs="Times New Roman"/>
          <w:b/>
        </w:rPr>
        <w:t>3</w:t>
      </w:r>
      <w:proofErr w:type="gramEnd"/>
      <w:r w:rsidRPr="00013610">
        <w:rPr>
          <w:rFonts w:ascii="Times New Roman" w:hAnsi="Times New Roman" w:cs="Times New Roman"/>
          <w:b/>
        </w:rPr>
        <w:t xml:space="preserve"> DE JULHO DE 2014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EA55E6">
        <w:rPr>
          <w:rFonts w:ascii="Times New Roman" w:hAnsi="Times New Roman" w:cs="Times New Roman"/>
        </w:rPr>
        <w:t>2</w:t>
      </w:r>
      <w:proofErr w:type="gramEnd"/>
      <w:r w:rsidRPr="00EA55E6">
        <w:rPr>
          <w:rFonts w:ascii="Times New Roman" w:hAnsi="Times New Roman" w:cs="Times New Roman"/>
        </w:rPr>
        <w:t xml:space="preserve"> de março de 2012, alterado pelo Decreto nº 8.066,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7 de agosto de 2013, tendo em vista o Decreto nº 5.773, de 9 de maio de 2006, e suas alterações, a Resolução nº 6, de 8 de julho de 2011, da Câmara de Educação Superior do Conselho Nacional de Educação, bem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como o artigo 61, III, da Portaria Normativa nº 40, de 12 de dezembro de 2007, republicada em 29 de dezembro de 2010, do Ministério da Educação, e os artigos 5º, 6º e 7º da Instrução Normativa nº 2, de 14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janeiro de 2013, da Secretaria de Regulação e Supervisão da Educação Superior, resolve: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1º Ficam, de forma provisória, aditados, exclusivamente no que tange ao endereço de funcionamento, os atos autorizativos referentes aos cursos superiores ministrados pelas Instituições de Educação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Superior constantes da tabela do Anexo desta Portaria.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2º O deferimento provisório de mudança de local de oferta de curso(s) implica a vedação da aplicação de regras de desoneração de visita e a obrigatoriedade de visita in loco, pelo Instituto Nacional de</w:t>
      </w:r>
      <w:r w:rsidR="00013610">
        <w:rPr>
          <w:rFonts w:ascii="Times New Roman" w:hAnsi="Times New Roman" w:cs="Times New Roman"/>
        </w:rPr>
        <w:t xml:space="preserve"> </w:t>
      </w:r>
      <w:r w:rsidRPr="00EA55E6">
        <w:rPr>
          <w:rFonts w:ascii="Times New Roman" w:hAnsi="Times New Roman" w:cs="Times New Roman"/>
        </w:rPr>
        <w:t>Estudos e Pesquisas Educacionais Anísio Teixeira - INEP, para análise e expedição do(s) próximo(s) ato(s) regulatório(s) do(s) curso(s).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3º A decisão final acerca da mudança de local de oferta de curso será proferida no âmbito do próximo processo de renovação de ato regulatório do curso.</w:t>
      </w:r>
    </w:p>
    <w:p w:rsidR="003F2C9A" w:rsidRPr="00EA55E6" w:rsidRDefault="003F2C9A" w:rsidP="00EA55E6">
      <w:pPr>
        <w:spacing w:after="0" w:line="240" w:lineRule="auto"/>
        <w:ind w:firstLine="1843"/>
        <w:jc w:val="both"/>
        <w:rPr>
          <w:rFonts w:ascii="Times New Roman" w:hAnsi="Times New Roman" w:cs="Times New Roman"/>
        </w:rPr>
      </w:pPr>
      <w:r w:rsidRPr="00EA55E6">
        <w:rPr>
          <w:rFonts w:ascii="Times New Roman" w:hAnsi="Times New Roman" w:cs="Times New Roman"/>
        </w:rPr>
        <w:t>Art. 4º Esta Portaria entra em vigor na data de sua publicação.</w:t>
      </w:r>
    </w:p>
    <w:p w:rsidR="003F2C9A" w:rsidRDefault="003F2C9A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3610">
        <w:rPr>
          <w:rFonts w:ascii="Times New Roman" w:hAnsi="Times New Roman" w:cs="Times New Roman"/>
          <w:b/>
        </w:rPr>
        <w:t>JORGE RODRIGO ARAÚJO MESSIASANEXO</w:t>
      </w:r>
    </w:p>
    <w:p w:rsidR="00013610" w:rsidRPr="00013610" w:rsidRDefault="00013610" w:rsidP="0001361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2140C" w:rsidRDefault="00A2140C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F2259F" w:rsidRDefault="00F2259F" w:rsidP="00A2140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F2259F" w:rsidRPr="00BF54C3" w:rsidRDefault="00F2259F" w:rsidP="00F2259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BF54C3">
        <w:rPr>
          <w:rFonts w:ascii="Times New Roman" w:hAnsi="Times New Roman" w:cs="Times New Roman"/>
          <w:b/>
          <w:i/>
        </w:rPr>
        <w:t xml:space="preserve">(Publicação no DOU n.º </w:t>
      </w:r>
      <w:r>
        <w:rPr>
          <w:rFonts w:ascii="Times New Roman" w:hAnsi="Times New Roman" w:cs="Times New Roman"/>
          <w:b/>
          <w:i/>
        </w:rPr>
        <w:t>126</w:t>
      </w:r>
      <w:r w:rsidRPr="00BF54C3">
        <w:rPr>
          <w:rFonts w:ascii="Times New Roman" w:hAnsi="Times New Roman" w:cs="Times New Roman"/>
          <w:b/>
          <w:i/>
        </w:rPr>
        <w:t xml:space="preserve">, de </w:t>
      </w:r>
      <w:r>
        <w:rPr>
          <w:rFonts w:ascii="Times New Roman" w:hAnsi="Times New Roman" w:cs="Times New Roman"/>
          <w:b/>
          <w:i/>
        </w:rPr>
        <w:t>04.07</w:t>
      </w:r>
      <w:r w:rsidRPr="00BF54C3">
        <w:rPr>
          <w:rFonts w:ascii="Times New Roman" w:hAnsi="Times New Roman" w:cs="Times New Roman"/>
          <w:b/>
          <w:i/>
        </w:rPr>
        <w:t xml:space="preserve">.2014, Seção 1, página </w:t>
      </w:r>
      <w:proofErr w:type="gramStart"/>
      <w:r>
        <w:rPr>
          <w:rFonts w:ascii="Times New Roman" w:hAnsi="Times New Roman" w:cs="Times New Roman"/>
          <w:b/>
          <w:i/>
        </w:rPr>
        <w:t>6</w:t>
      </w:r>
      <w:r>
        <w:rPr>
          <w:rFonts w:ascii="Times New Roman" w:hAnsi="Times New Roman" w:cs="Times New Roman"/>
          <w:b/>
          <w:i/>
        </w:rPr>
        <w:t>9</w:t>
      </w:r>
      <w:r w:rsidRPr="00BF54C3">
        <w:rPr>
          <w:rFonts w:ascii="Times New Roman" w:hAnsi="Times New Roman" w:cs="Times New Roman"/>
          <w:b/>
          <w:i/>
        </w:rPr>
        <w:t>)</w:t>
      </w:r>
      <w:bookmarkStart w:id="0" w:name="_GoBack"/>
      <w:bookmarkEnd w:id="0"/>
      <w:proofErr w:type="gramEnd"/>
    </w:p>
    <w:sectPr w:rsidR="00F2259F" w:rsidRPr="00BF54C3" w:rsidSect="00EA55E6">
      <w:footerReference w:type="default" r:id="rId7"/>
      <w:pgSz w:w="11906" w:h="16838"/>
      <w:pgMar w:top="1418" w:right="170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10" w:rsidRDefault="00013610" w:rsidP="00013610">
      <w:pPr>
        <w:spacing w:after="0" w:line="240" w:lineRule="auto"/>
      </w:pPr>
      <w:r>
        <w:separator/>
      </w:r>
    </w:p>
  </w:endnote>
  <w:endnote w:type="continuationSeparator" w:id="0">
    <w:p w:rsidR="00013610" w:rsidRDefault="00013610" w:rsidP="0001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9819297"/>
      <w:docPartObj>
        <w:docPartGallery w:val="Page Numbers (Bottom of Page)"/>
        <w:docPartUnique/>
      </w:docPartObj>
    </w:sdtPr>
    <w:sdtContent>
      <w:p w:rsidR="00013610" w:rsidRDefault="0001361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CF0">
          <w:rPr>
            <w:noProof/>
          </w:rPr>
          <w:t>8</w:t>
        </w:r>
        <w:r>
          <w:fldChar w:fldCharType="end"/>
        </w:r>
      </w:p>
    </w:sdtContent>
  </w:sdt>
  <w:p w:rsidR="00013610" w:rsidRDefault="000136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10" w:rsidRDefault="00013610" w:rsidP="00013610">
      <w:pPr>
        <w:spacing w:after="0" w:line="240" w:lineRule="auto"/>
      </w:pPr>
      <w:r>
        <w:separator/>
      </w:r>
    </w:p>
  </w:footnote>
  <w:footnote w:type="continuationSeparator" w:id="0">
    <w:p w:rsidR="00013610" w:rsidRDefault="00013610" w:rsidP="000136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955"/>
    <w:rsid w:val="00013610"/>
    <w:rsid w:val="002341DB"/>
    <w:rsid w:val="002E69FE"/>
    <w:rsid w:val="00323B9B"/>
    <w:rsid w:val="003F2C9A"/>
    <w:rsid w:val="00594CC7"/>
    <w:rsid w:val="00694CF0"/>
    <w:rsid w:val="00746C8C"/>
    <w:rsid w:val="00817955"/>
    <w:rsid w:val="00A2140C"/>
    <w:rsid w:val="00A57D0F"/>
    <w:rsid w:val="00AA6970"/>
    <w:rsid w:val="00C54E4A"/>
    <w:rsid w:val="00EA55E6"/>
    <w:rsid w:val="00F22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610"/>
  </w:style>
  <w:style w:type="paragraph" w:styleId="Rodap">
    <w:name w:val="footer"/>
    <w:basedOn w:val="Normal"/>
    <w:link w:val="RodapChar"/>
    <w:uiPriority w:val="99"/>
    <w:unhideWhenUsed/>
    <w:rsid w:val="0001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6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1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13610"/>
  </w:style>
  <w:style w:type="paragraph" w:styleId="Rodap">
    <w:name w:val="footer"/>
    <w:basedOn w:val="Normal"/>
    <w:link w:val="RodapChar"/>
    <w:uiPriority w:val="99"/>
    <w:unhideWhenUsed/>
    <w:rsid w:val="000136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13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4006</Words>
  <Characters>21638</Characters>
  <Application>Microsoft Office Word</Application>
  <DocSecurity>0</DocSecurity>
  <Lines>180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CMDF02</dc:creator>
  <cp:lastModifiedBy>CMDF02</cp:lastModifiedBy>
  <cp:revision>3</cp:revision>
  <dcterms:created xsi:type="dcterms:W3CDTF">2014-07-04T11:08:00Z</dcterms:created>
  <dcterms:modified xsi:type="dcterms:W3CDTF">2014-07-04T11:08:00Z</dcterms:modified>
</cp:coreProperties>
</file>