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C" w:rsidRPr="00F179FC" w:rsidRDefault="00F179FC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MINISTÉRIO DA EDUCAÇÃO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GABINETE DO MINISTRO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PORTARIA N</w:t>
      </w:r>
      <w:r w:rsidR="00F179FC">
        <w:rPr>
          <w:rFonts w:ascii="Times New Roman" w:hAnsi="Times New Roman" w:cs="Times New Roman"/>
          <w:b/>
        </w:rPr>
        <w:t>º</w:t>
      </w:r>
      <w:r w:rsidRPr="00F179FC">
        <w:rPr>
          <w:rFonts w:ascii="Times New Roman" w:hAnsi="Times New Roman" w:cs="Times New Roman"/>
          <w:b/>
        </w:rPr>
        <w:t xml:space="preserve"> 77, DE 30 DE JANEIRO DE </w:t>
      </w:r>
      <w:proofErr w:type="gramStart"/>
      <w:r w:rsidRPr="00F179FC">
        <w:rPr>
          <w:rFonts w:ascii="Times New Roman" w:hAnsi="Times New Roman" w:cs="Times New Roman"/>
          <w:b/>
        </w:rPr>
        <w:t>2014</w:t>
      </w:r>
      <w:proofErr w:type="gramEnd"/>
    </w:p>
    <w:p w:rsidR="00D442FB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O MINISTRO DE ESTADO DA EDUCAÇÃO, no uso da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competência que lhe foi subdelegada pelo inciso I do art. 1o da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Portaria no 1.056/Casa Civil/PR, de 11 de junho de 2003, publicada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no Diário Oficial da União de 12 de junho de 2003, e de conformidade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com o artigo 4o, do Decreto no 4.734, de 11 de junho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2003, resolve:</w:t>
      </w:r>
    </w:p>
    <w:p w:rsidR="00F179FC" w:rsidRPr="00F179FC" w:rsidRDefault="00F179FC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8481F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NOMEAR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 xml:space="preserve">ITALO HENRIQUE ALVES, matrícula SIAPE </w:t>
      </w:r>
      <w:proofErr w:type="gramStart"/>
      <w:r w:rsidRPr="00F179FC">
        <w:rPr>
          <w:rFonts w:ascii="Times New Roman" w:hAnsi="Times New Roman" w:cs="Times New Roman"/>
        </w:rPr>
        <w:t>no 1647430</w:t>
      </w:r>
      <w:proofErr w:type="gramEnd"/>
      <w:r w:rsidRPr="00F179FC">
        <w:rPr>
          <w:rFonts w:ascii="Times New Roman" w:hAnsi="Times New Roman" w:cs="Times New Roman"/>
        </w:rPr>
        <w:t>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para exercer o cargo de Coordenador de Gestão de Documentos,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código DAS 101.3, da Coordenação de Gestão de Documentos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(CGD), da Coordenação-Geral de Recursos Logísticos, da Diretoria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Gestão, da Coordenação de Aperfeiçoamento de Pessoal de Nível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Superior - CAPES.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ALOZIO MERCADANTE OLIVA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PORTARIA N</w:t>
      </w:r>
      <w:r w:rsidR="00F179FC">
        <w:rPr>
          <w:rFonts w:ascii="Times New Roman" w:hAnsi="Times New Roman" w:cs="Times New Roman"/>
          <w:b/>
        </w:rPr>
        <w:t>º</w:t>
      </w:r>
      <w:r w:rsidRPr="00F179FC">
        <w:rPr>
          <w:rFonts w:ascii="Times New Roman" w:hAnsi="Times New Roman" w:cs="Times New Roman"/>
          <w:b/>
        </w:rPr>
        <w:t xml:space="preserve"> 79, DE 30 DE JANEIRO DE </w:t>
      </w:r>
      <w:proofErr w:type="gramStart"/>
      <w:r w:rsidRPr="00F179FC">
        <w:rPr>
          <w:rFonts w:ascii="Times New Roman" w:hAnsi="Times New Roman" w:cs="Times New Roman"/>
          <w:b/>
        </w:rPr>
        <w:t>2014</w:t>
      </w:r>
      <w:proofErr w:type="gramEnd"/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O MINISTRO DE ESTADO DA EDUCAÇÃO, tendo em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vista o disposto nos </w:t>
      </w:r>
      <w:proofErr w:type="spellStart"/>
      <w:r w:rsidRPr="00F179FC">
        <w:rPr>
          <w:rFonts w:ascii="Times New Roman" w:hAnsi="Times New Roman" w:cs="Times New Roman"/>
        </w:rPr>
        <w:t>arts</w:t>
      </w:r>
      <w:proofErr w:type="spellEnd"/>
      <w:r w:rsidRPr="00F179FC">
        <w:rPr>
          <w:rFonts w:ascii="Times New Roman" w:hAnsi="Times New Roman" w:cs="Times New Roman"/>
        </w:rPr>
        <w:t>. 143, 146, 149 e 152 da Lei no 8.112, de 11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dezembro de 1990, no uso das atribuições delegadas por meio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Decreto no 3.035, de 27 de abril de 1999, e do Decreto no 3.669,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23 de novembro de 2000, com fulcro no Parecer no 634/2013/CONJUR-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MEC/CGU/AGU e considerando os elementos constantes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Processo no 23123.000367/2013-65, resolve: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1o Ficam designados os servidores estáveis BENÍCIO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FERREIRA DE SOUSA, Matrícula SIAPE </w:t>
      </w:r>
      <w:proofErr w:type="gramStart"/>
      <w:r w:rsidRPr="00F179FC">
        <w:rPr>
          <w:rFonts w:ascii="Times New Roman" w:hAnsi="Times New Roman" w:cs="Times New Roman"/>
        </w:rPr>
        <w:t>no 1474566</w:t>
      </w:r>
      <w:proofErr w:type="gramEnd"/>
      <w:r w:rsidRPr="00F179FC">
        <w:rPr>
          <w:rFonts w:ascii="Times New Roman" w:hAnsi="Times New Roman" w:cs="Times New Roman"/>
        </w:rPr>
        <w:t>, ocupante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cargo de Fiscal de Cadastro e Tributação Rural; GILBERTO BACCELLI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JUNIOR, Matrícula SIAPE no 0277047, ocupante do cargo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Professor do Ensino Básico, Técnico e Tecnológico; e HENRIQUE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TROCCOLI JUNIOR, Matrícula SIAPE no 1437009, ocupante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cargo de Procurador Federal, para, sob a presidência do primeiro,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constituírem Comissão de Processo Administrativo Disciplinar visando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à apuração de eventuais irregularidades administrativas constantes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do Processo mencionado no preâmbulo.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2o Fica estabelecido o prazo de 60 (sessenta) dias para 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conclusão dos trabalhos.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3o Esta Portaria entra em vigor na data de sua publicação.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ALOIZIO MERCADANTE OLIVA</w:t>
      </w:r>
    </w:p>
    <w:p w:rsidR="00F179FC" w:rsidRPr="00F179FC" w:rsidRDefault="00F179FC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PORTARIA N</w:t>
      </w:r>
      <w:r w:rsidR="00F179FC">
        <w:rPr>
          <w:rFonts w:ascii="Times New Roman" w:hAnsi="Times New Roman" w:cs="Times New Roman"/>
          <w:b/>
        </w:rPr>
        <w:t>º</w:t>
      </w:r>
      <w:r w:rsidRPr="00F179FC">
        <w:rPr>
          <w:rFonts w:ascii="Times New Roman" w:hAnsi="Times New Roman" w:cs="Times New Roman"/>
          <w:b/>
        </w:rPr>
        <w:t xml:space="preserve"> 80, DE 30 DE JANEIRO DE </w:t>
      </w:r>
      <w:proofErr w:type="gramStart"/>
      <w:r w:rsidRPr="00F179FC">
        <w:rPr>
          <w:rFonts w:ascii="Times New Roman" w:hAnsi="Times New Roman" w:cs="Times New Roman"/>
          <w:b/>
        </w:rPr>
        <w:t>2014</w:t>
      </w:r>
      <w:proofErr w:type="gramEnd"/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O MINISTRO DE ESTADO DA EDUCAÇÃO, tendo em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vista o disposto nos </w:t>
      </w:r>
      <w:proofErr w:type="spellStart"/>
      <w:r w:rsidRPr="00F179FC">
        <w:rPr>
          <w:rFonts w:ascii="Times New Roman" w:hAnsi="Times New Roman" w:cs="Times New Roman"/>
        </w:rPr>
        <w:t>arts</w:t>
      </w:r>
      <w:proofErr w:type="spellEnd"/>
      <w:r w:rsidRPr="00F179FC">
        <w:rPr>
          <w:rFonts w:ascii="Times New Roman" w:hAnsi="Times New Roman" w:cs="Times New Roman"/>
        </w:rPr>
        <w:t>. 143, 146, 149 e 152 da Lei no 8.112, de 11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dezembro de 1990, no uso das atribuições delegadas por meio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Decreto no 3.035, de 27 de abril de 1999, e do Decreto no 3.669,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23 de novembro de 2000, com fulcro no Parecer no 560/2013/CONJUR-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MEC/CGU/AGU, resolve: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1o Ficam designados os servidores estáveis BENÍCIO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FERREIRA DE SOUSA, Matrícula SIAPE </w:t>
      </w:r>
      <w:proofErr w:type="gramStart"/>
      <w:r w:rsidRPr="00F179FC">
        <w:rPr>
          <w:rFonts w:ascii="Times New Roman" w:hAnsi="Times New Roman" w:cs="Times New Roman"/>
        </w:rPr>
        <w:t>no 1474566</w:t>
      </w:r>
      <w:proofErr w:type="gramEnd"/>
      <w:r w:rsidRPr="00F179FC">
        <w:rPr>
          <w:rFonts w:ascii="Times New Roman" w:hAnsi="Times New Roman" w:cs="Times New Roman"/>
        </w:rPr>
        <w:t>, ocupante do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cargo de Fiscal de Cadastro e Tributação Rural; ALESSANDRO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MOURE, Matrícula SIAPE no 1357010, ocupante do cargo de Analista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em Ciência e Tecnologia; e TIAGO HIDEKI NIWA, Matrícula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SIAPE no 2635499, ocupante do cargo de Auditor, para, sob a presidência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do primeiro, constituírem Comissão de Processo Administrativo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Disciplinar visando à apuração de eventuais irregularidades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administrativas constantes no Processo no 23000.017913/ 2012- 11,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bem como proceder a exames de outros fatos, ações ou omissões que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porventura venham a ser identificados no curso dos trabalhos e que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guardem conexão com o objeto presente.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2o Fica estabelecido o prazo de 60 (sessenta) dias para 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conclusão dos trabalhos.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Art. 3o Esta Portaria entra em vigor na data de sua publicação.</w:t>
      </w:r>
    </w:p>
    <w:p w:rsid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ALOIZIO MERCADANTE OLIVA</w:t>
      </w:r>
    </w:p>
    <w:p w:rsidR="00560377" w:rsidRDefault="00560377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377" w:rsidRDefault="00560377" w:rsidP="0056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179FC" w:rsidRDefault="00F17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481F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lastRenderedPageBreak/>
        <w:t>RETIFICAÇÃO</w:t>
      </w:r>
    </w:p>
    <w:p w:rsidR="00560377" w:rsidRPr="00F179FC" w:rsidRDefault="00560377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 xml:space="preserve">Na Portaria nº 47, de 23 de janeiro de 2014, Publicada </w:t>
      </w:r>
      <w:proofErr w:type="gramStart"/>
      <w:r w:rsidRPr="00F179FC">
        <w:rPr>
          <w:rFonts w:ascii="Times New Roman" w:hAnsi="Times New Roman" w:cs="Times New Roman"/>
        </w:rPr>
        <w:t>no</w:t>
      </w:r>
      <w:proofErr w:type="gramEnd"/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DOU nº 17, seção 02, pag. 08 de 24 de janeiro de 2014, onde se lê: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 xml:space="preserve">"em substituição a Gilberto </w:t>
      </w:r>
      <w:proofErr w:type="spellStart"/>
      <w:r w:rsidRPr="00F179FC">
        <w:rPr>
          <w:rFonts w:ascii="Times New Roman" w:hAnsi="Times New Roman" w:cs="Times New Roman"/>
        </w:rPr>
        <w:t>Friedmann</w:t>
      </w:r>
      <w:proofErr w:type="spellEnd"/>
      <w:r w:rsidRPr="00F179FC">
        <w:rPr>
          <w:rFonts w:ascii="Times New Roman" w:hAnsi="Times New Roman" w:cs="Times New Roman"/>
        </w:rPr>
        <w:t xml:space="preserve">", leia-se: "em substituição </w:t>
      </w:r>
      <w:proofErr w:type="gramStart"/>
      <w:r w:rsidRPr="00F179FC">
        <w:rPr>
          <w:rFonts w:ascii="Times New Roman" w:hAnsi="Times New Roman" w:cs="Times New Roman"/>
        </w:rPr>
        <w:t>a</w:t>
      </w:r>
      <w:proofErr w:type="gramEnd"/>
    </w:p>
    <w:p w:rsidR="00F8481F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F179FC">
        <w:rPr>
          <w:rFonts w:ascii="Times New Roman" w:hAnsi="Times New Roman" w:cs="Times New Roman"/>
        </w:rPr>
        <w:t xml:space="preserve">Luiz Roberto </w:t>
      </w:r>
      <w:proofErr w:type="spellStart"/>
      <w:r w:rsidRPr="00F179FC">
        <w:rPr>
          <w:rFonts w:ascii="Times New Roman" w:hAnsi="Times New Roman" w:cs="Times New Roman"/>
        </w:rPr>
        <w:t>Stigles</w:t>
      </w:r>
      <w:proofErr w:type="spellEnd"/>
      <w:r w:rsidRPr="00F179FC">
        <w:rPr>
          <w:rFonts w:ascii="Times New Roman" w:hAnsi="Times New Roman" w:cs="Times New Roman"/>
        </w:rPr>
        <w:t xml:space="preserve"> </w:t>
      </w:r>
      <w:proofErr w:type="spellStart"/>
      <w:r w:rsidRPr="00F179FC">
        <w:rPr>
          <w:rFonts w:ascii="Times New Roman" w:hAnsi="Times New Roman" w:cs="Times New Roman"/>
        </w:rPr>
        <w:t>Marczyk</w:t>
      </w:r>
      <w:proofErr w:type="spellEnd"/>
      <w:r w:rsidRPr="00F179FC">
        <w:rPr>
          <w:rFonts w:ascii="Times New Roman" w:hAnsi="Times New Roman" w:cs="Times New Roman"/>
        </w:rPr>
        <w:t>"</w:t>
      </w:r>
      <w:proofErr w:type="gramEnd"/>
      <w:r w:rsidRPr="00F179FC">
        <w:rPr>
          <w:rFonts w:ascii="Times New Roman" w:hAnsi="Times New Roman" w:cs="Times New Roman"/>
        </w:rPr>
        <w:t>.</w:t>
      </w:r>
    </w:p>
    <w:p w:rsidR="00560377" w:rsidRPr="00F179FC" w:rsidRDefault="00560377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60377" w:rsidRDefault="00560377" w:rsidP="0056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COORDENAÇÃO DE APERFEIÇOAMENTO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DE PESSOAL DE NÍVEL SUPERIOR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 xml:space="preserve">PORTARIA Nº 9, DE 29 DE JANEIRO DE </w:t>
      </w:r>
      <w:proofErr w:type="gramStart"/>
      <w:r w:rsidRPr="00F179FC">
        <w:rPr>
          <w:rFonts w:ascii="Times New Roman" w:hAnsi="Times New Roman" w:cs="Times New Roman"/>
          <w:b/>
        </w:rPr>
        <w:t>2014</w:t>
      </w:r>
      <w:proofErr w:type="gramEnd"/>
    </w:p>
    <w:p w:rsid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O PRESIDENTE DA COORDENAÇÃO DE APERFEIÇOAMENTO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PESSOAL DE NÍVEL SUPERIOR - CAPES,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usando das atribuições que lhe são conferidas pelo Decreto nº 7.692,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de 02/03/2012, publicado no Diário Oficial da União de </w:t>
      </w:r>
      <w:proofErr w:type="gramStart"/>
      <w:r w:rsidRPr="00F179FC">
        <w:rPr>
          <w:rFonts w:ascii="Times New Roman" w:hAnsi="Times New Roman" w:cs="Times New Roman"/>
        </w:rPr>
        <w:t>6</w:t>
      </w:r>
      <w:proofErr w:type="gramEnd"/>
      <w:r w:rsidRPr="00F179FC">
        <w:rPr>
          <w:rFonts w:ascii="Times New Roman" w:hAnsi="Times New Roman" w:cs="Times New Roman"/>
        </w:rPr>
        <w:t xml:space="preserve"> subsequente,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e pela Portaria MEC nº 1.508, de 16/06/2003, publicada no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Diário Oficial da União de 17 subsequente, resolve: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Nomear MIRCEA DOS SANTOS CLARO, SIAPE 2033156,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para exercer o cargo de Chefe de Divisão, DAS 101.2, da Divisão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Supervisão de Resultados (DSR), da Coordenação-Geral de Acompanhamento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Programas e Supervisão de Resultados, da Diretoria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Programas e Bolsas no País, da Coordenação de Aperfeiçoamento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Pessoal de Nível Superior - CAPES.</w:t>
      </w:r>
    </w:p>
    <w:p w:rsidR="00F8481F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JORGE ALMEIDA GUIMARÃES</w:t>
      </w:r>
    </w:p>
    <w:p w:rsidR="00560377" w:rsidRPr="00F179FC" w:rsidRDefault="00560377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377" w:rsidRDefault="00560377" w:rsidP="0056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FUNDO NACIONAL DE DESENVOLVIMENTO</w:t>
      </w:r>
      <w:r w:rsidR="00F179FC" w:rsidRPr="00F179FC">
        <w:rPr>
          <w:rFonts w:ascii="Times New Roman" w:hAnsi="Times New Roman" w:cs="Times New Roman"/>
          <w:b/>
        </w:rPr>
        <w:t xml:space="preserve"> </w:t>
      </w:r>
      <w:r w:rsidRPr="00F179FC">
        <w:rPr>
          <w:rFonts w:ascii="Times New Roman" w:hAnsi="Times New Roman" w:cs="Times New Roman"/>
          <w:b/>
        </w:rPr>
        <w:t>DA EDUCAÇÃO</w:t>
      </w:r>
    </w:p>
    <w:p w:rsidR="00F179FC" w:rsidRPr="00F179FC" w:rsidRDefault="00F179FC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 xml:space="preserve">PORTARIA Nº 44, DE 30 DE JANEIRO DE </w:t>
      </w:r>
      <w:proofErr w:type="gramStart"/>
      <w:r w:rsidRPr="00F179FC">
        <w:rPr>
          <w:rFonts w:ascii="Times New Roman" w:hAnsi="Times New Roman" w:cs="Times New Roman"/>
          <w:b/>
        </w:rPr>
        <w:t>2014</w:t>
      </w:r>
      <w:proofErr w:type="gramEnd"/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O PRESIDENTE INTERINO DO FUNDO NACIONAL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DESENVOLVIMENTO DA EDUCAÇÃO, no uso da competência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que lhe foi conferida pelo art. 1º, da Portaria n.º 1.508, de 16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junho de 2003, publicada no Diário Oficial da União de 17 de junho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2003, e em conformidade com o disposto no Decreto n.º 7.691,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02 de março de 2012, publicado no Diário Oficial da União de 06 de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março de </w:t>
      </w:r>
      <w:proofErr w:type="gramStart"/>
      <w:r w:rsidRPr="00F179FC">
        <w:rPr>
          <w:rFonts w:ascii="Times New Roman" w:hAnsi="Times New Roman" w:cs="Times New Roman"/>
        </w:rPr>
        <w:t>2012,</w:t>
      </w:r>
      <w:proofErr w:type="gramEnd"/>
      <w:r w:rsidRPr="00F179FC">
        <w:rPr>
          <w:rFonts w:ascii="Times New Roman" w:hAnsi="Times New Roman" w:cs="Times New Roman"/>
        </w:rPr>
        <w:t>resolve:</w:t>
      </w:r>
    </w:p>
    <w:p w:rsidR="00F8481F" w:rsidRPr="00F179FC" w:rsidRDefault="00F8481F" w:rsidP="00F179F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179FC">
        <w:rPr>
          <w:rFonts w:ascii="Times New Roman" w:hAnsi="Times New Roman" w:cs="Times New Roman"/>
        </w:rPr>
        <w:t>Designar TAYANE CATIA ANTUNES DE SOUZA, para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exercer o encargo de substituta eventual de LIVIA DE OLIVEIRA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MAGALHÃES DAS NEVES, Coordenadora, Código FCFNDE-3, da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 xml:space="preserve">Coordenação da Coordenação-Geral de </w:t>
      </w:r>
      <w:proofErr w:type="gramStart"/>
      <w:r w:rsidRPr="00F179FC">
        <w:rPr>
          <w:rFonts w:ascii="Times New Roman" w:hAnsi="Times New Roman" w:cs="Times New Roman"/>
        </w:rPr>
        <w:t>Implementação</w:t>
      </w:r>
      <w:proofErr w:type="gramEnd"/>
      <w:r w:rsidRPr="00F179FC">
        <w:rPr>
          <w:rFonts w:ascii="Times New Roman" w:hAnsi="Times New Roman" w:cs="Times New Roman"/>
        </w:rPr>
        <w:t xml:space="preserve"> e Monitoramento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de Projetos Educacionais da Diretoria de Gestão, Articulação e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Projetos Educacionais do Fundo Nacional de Desenvolvimento da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Educação, durante os afastamentos ou impedimentos regulamentares</w:t>
      </w:r>
      <w:r w:rsidR="00F179FC">
        <w:rPr>
          <w:rFonts w:ascii="Times New Roman" w:hAnsi="Times New Roman" w:cs="Times New Roman"/>
        </w:rPr>
        <w:t xml:space="preserve"> </w:t>
      </w:r>
      <w:r w:rsidRPr="00F179FC">
        <w:rPr>
          <w:rFonts w:ascii="Times New Roman" w:hAnsi="Times New Roman" w:cs="Times New Roman"/>
        </w:rPr>
        <w:t>da titular.</w:t>
      </w:r>
    </w:p>
    <w:p w:rsidR="00F8481F" w:rsidRPr="00F179FC" w:rsidRDefault="00F8481F" w:rsidP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9FC">
        <w:rPr>
          <w:rFonts w:ascii="Times New Roman" w:hAnsi="Times New Roman" w:cs="Times New Roman"/>
          <w:b/>
        </w:rPr>
        <w:t>ANTÔNIO CORRÊA NETO</w:t>
      </w:r>
    </w:p>
    <w:p w:rsidR="00F179FC" w:rsidRDefault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377" w:rsidRDefault="00560377" w:rsidP="0056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22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31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F179FC" w:rsidRPr="00F179FC" w:rsidRDefault="00F179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179FC" w:rsidRPr="00F179FC" w:rsidSect="00F179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F3" w:rsidRDefault="00793AF3" w:rsidP="00793AF3">
      <w:pPr>
        <w:spacing w:after="0" w:line="240" w:lineRule="auto"/>
      </w:pPr>
      <w:r>
        <w:separator/>
      </w:r>
    </w:p>
  </w:endnote>
  <w:endnote w:type="continuationSeparator" w:id="0">
    <w:p w:rsidR="00793AF3" w:rsidRDefault="00793AF3" w:rsidP="0079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95155"/>
      <w:docPartObj>
        <w:docPartGallery w:val="Page Numbers (Bottom of Page)"/>
        <w:docPartUnique/>
      </w:docPartObj>
    </w:sdtPr>
    <w:sdtContent>
      <w:p w:rsidR="00793AF3" w:rsidRDefault="00793A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AF3" w:rsidRDefault="00793A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F3" w:rsidRDefault="00793AF3" w:rsidP="00793AF3">
      <w:pPr>
        <w:spacing w:after="0" w:line="240" w:lineRule="auto"/>
      </w:pPr>
      <w:r>
        <w:separator/>
      </w:r>
    </w:p>
  </w:footnote>
  <w:footnote w:type="continuationSeparator" w:id="0">
    <w:p w:rsidR="00793AF3" w:rsidRDefault="00793AF3" w:rsidP="0079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F"/>
    <w:rsid w:val="003607FD"/>
    <w:rsid w:val="00560377"/>
    <w:rsid w:val="00793AF3"/>
    <w:rsid w:val="00C20CD9"/>
    <w:rsid w:val="00D442FB"/>
    <w:rsid w:val="00DC51CB"/>
    <w:rsid w:val="00F179FC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AF3"/>
  </w:style>
  <w:style w:type="paragraph" w:styleId="Rodap">
    <w:name w:val="footer"/>
    <w:basedOn w:val="Normal"/>
    <w:link w:val="RodapChar"/>
    <w:uiPriority w:val="99"/>
    <w:unhideWhenUsed/>
    <w:rsid w:val="0079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AF3"/>
  </w:style>
  <w:style w:type="paragraph" w:styleId="Rodap">
    <w:name w:val="footer"/>
    <w:basedOn w:val="Normal"/>
    <w:link w:val="RodapChar"/>
    <w:uiPriority w:val="99"/>
    <w:unhideWhenUsed/>
    <w:rsid w:val="0079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2014-01-31T11:43:00Z</dcterms:created>
  <dcterms:modified xsi:type="dcterms:W3CDTF">2014-01-31T11:57:00Z</dcterms:modified>
</cp:coreProperties>
</file>