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8" w:rsidRPr="00EA39BA" w:rsidRDefault="00CE7E78" w:rsidP="00CE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MINISTÉRIO DA EDUCAÇÃO</w:t>
      </w:r>
    </w:p>
    <w:p w:rsidR="00D27966" w:rsidRPr="00EA39BA" w:rsidRDefault="00D27966" w:rsidP="00CE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GABINETE DO MINISTRO</w:t>
      </w:r>
    </w:p>
    <w:p w:rsidR="00D27966" w:rsidRPr="00EA39BA" w:rsidRDefault="00D27966" w:rsidP="00CE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DESPACHOS DO MINISTRO</w:t>
      </w:r>
    </w:p>
    <w:p w:rsidR="00D27966" w:rsidRDefault="00D27966" w:rsidP="00CE7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Em 10 de janeiro de 2014</w:t>
      </w:r>
    </w:p>
    <w:p w:rsidR="00CE7E78" w:rsidRPr="00CE7E78" w:rsidRDefault="00CE7E78" w:rsidP="00CE7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966" w:rsidRPr="00CE7E78" w:rsidRDefault="00D27966" w:rsidP="00CE7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Processo no: 23000.005837/2013-73</w:t>
      </w:r>
    </w:p>
    <w:p w:rsidR="00D27966" w:rsidRPr="00CE7E78" w:rsidRDefault="00D27966" w:rsidP="00CE7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Interessada: Instituto Politécnico de Ensino Ltda.</w:t>
      </w:r>
    </w:p>
    <w:p w:rsidR="00D27966" w:rsidRPr="00CE7E78" w:rsidRDefault="00D27966" w:rsidP="00CE7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Assunto: Recurso em face de decisão que desvinculou a entidade do</w:t>
      </w:r>
    </w:p>
    <w:p w:rsidR="00D27966" w:rsidRPr="00CE7E78" w:rsidRDefault="00D27966" w:rsidP="00CE7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CE7E78">
        <w:rPr>
          <w:rFonts w:ascii="Times New Roman" w:hAnsi="Times New Roman" w:cs="Times New Roman"/>
        </w:rPr>
        <w:t>ProUni</w:t>
      </w:r>
      <w:proofErr w:type="spellEnd"/>
      <w:proofErr w:type="gramEnd"/>
    </w:p>
    <w:p w:rsidR="00D27966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Decisão: Vistos os autos do processo em referência, e com fulcro</w:t>
      </w:r>
      <w:r w:rsidR="00CE7E78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no Parecer no 5/2014/CONJUR-MEC/CGU/AGU, cujos fundamentos</w:t>
      </w:r>
      <w:r w:rsidR="00CE7E78">
        <w:rPr>
          <w:rFonts w:ascii="Times New Roman" w:hAnsi="Times New Roman" w:cs="Times New Roman"/>
        </w:rPr>
        <w:t xml:space="preserve"> </w:t>
      </w:r>
      <w:proofErr w:type="gramStart"/>
      <w:r w:rsidRPr="00CE7E78">
        <w:rPr>
          <w:rFonts w:ascii="Times New Roman" w:hAnsi="Times New Roman" w:cs="Times New Roman"/>
        </w:rPr>
        <w:t>adoto</w:t>
      </w:r>
      <w:proofErr w:type="gramEnd"/>
      <w:r w:rsidRPr="00CE7E78">
        <w:rPr>
          <w:rFonts w:ascii="Times New Roman" w:hAnsi="Times New Roman" w:cs="Times New Roman"/>
        </w:rPr>
        <w:t>, nos termos do art. 50, § 1o da Lei no 9.784, de 29 de janeiro de</w:t>
      </w:r>
      <w:r w:rsidR="00CE7E78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1999, conheço do recurso interposto pela entidade, mas lhe nego provimento,</w:t>
      </w:r>
      <w:r w:rsidR="00CE7E78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mantendo a Decisão no 1/2013-SESu/MEC, de 17 de maio de</w:t>
      </w:r>
      <w:r w:rsidR="00CE7E78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2013, publicada no Diário Oficial da União de 20 de maio 2013.</w:t>
      </w:r>
    </w:p>
    <w:p w:rsidR="00CE7E78" w:rsidRPr="00CE7E78" w:rsidRDefault="00CE7E78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27966" w:rsidRPr="00CE7E78" w:rsidRDefault="00D27966" w:rsidP="00CE7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Processo no: 23000.006032/2013-47</w:t>
      </w:r>
    </w:p>
    <w:p w:rsidR="00D27966" w:rsidRPr="00CE7E78" w:rsidRDefault="00D27966" w:rsidP="00CE7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Interessada: Associação de Integração Social de </w:t>
      </w:r>
      <w:proofErr w:type="spellStart"/>
      <w:r w:rsidRPr="00CE7E78">
        <w:rPr>
          <w:rFonts w:ascii="Times New Roman" w:hAnsi="Times New Roman" w:cs="Times New Roman"/>
        </w:rPr>
        <w:t>Itajuba</w:t>
      </w:r>
      <w:proofErr w:type="spellEnd"/>
    </w:p>
    <w:p w:rsidR="00D27966" w:rsidRPr="00CE7E78" w:rsidRDefault="00D27966" w:rsidP="00CE7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Assunto: Recurso em face de decisão que desvinculou a</w:t>
      </w:r>
      <w:r w:rsidR="00CE7E78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entidade do Programa Universidade para Todos - </w:t>
      </w:r>
      <w:proofErr w:type="spellStart"/>
      <w:r w:rsidRPr="00CE7E78">
        <w:rPr>
          <w:rFonts w:ascii="Times New Roman" w:hAnsi="Times New Roman" w:cs="Times New Roman"/>
        </w:rPr>
        <w:t>Prouni</w:t>
      </w:r>
      <w:proofErr w:type="spellEnd"/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Decisão: Vistos os autos do processo em referência, e com fulcro</w:t>
      </w:r>
      <w:r w:rsidR="00CE7E78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no Parecer no 6/2014/CONJUR-MEC/CGU/AGU, cujos fundamentos</w:t>
      </w:r>
      <w:r w:rsidR="00CE7E78">
        <w:rPr>
          <w:rFonts w:ascii="Times New Roman" w:hAnsi="Times New Roman" w:cs="Times New Roman"/>
        </w:rPr>
        <w:t xml:space="preserve"> </w:t>
      </w:r>
      <w:proofErr w:type="gramStart"/>
      <w:r w:rsidRPr="00CE7E78">
        <w:rPr>
          <w:rFonts w:ascii="Times New Roman" w:hAnsi="Times New Roman" w:cs="Times New Roman"/>
        </w:rPr>
        <w:t>adoto</w:t>
      </w:r>
      <w:proofErr w:type="gramEnd"/>
      <w:r w:rsidRPr="00CE7E78">
        <w:rPr>
          <w:rFonts w:ascii="Times New Roman" w:hAnsi="Times New Roman" w:cs="Times New Roman"/>
        </w:rPr>
        <w:t>, nos termos do art. 50, § 1o da Lei no 9.784, de 29 de janeiro de</w:t>
      </w:r>
      <w:r w:rsidR="00CE7E78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1999, conheço do recurso interposto pela entidade, mas lhe nego provimento,</w:t>
      </w:r>
      <w:r w:rsidR="00CE7E78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mantendo a Decisão no 1/2013-SESu/MEC, de 17 de maio de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2013, publicada no Diário Oficial da União de 20 de maio 2013.</w:t>
      </w:r>
    </w:p>
    <w:p w:rsidR="00C54E4A" w:rsidRDefault="00D27966" w:rsidP="00CE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E78">
        <w:rPr>
          <w:rFonts w:ascii="Times New Roman" w:hAnsi="Times New Roman" w:cs="Times New Roman"/>
          <w:b/>
        </w:rPr>
        <w:t>ALOIZIO MERCADANTE OLIVA</w:t>
      </w:r>
    </w:p>
    <w:p w:rsidR="00EA39BA" w:rsidRDefault="00EA39BA" w:rsidP="00CE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9BA" w:rsidRPr="00FE1E16" w:rsidRDefault="00EA39BA" w:rsidP="00EA39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EA39BA" w:rsidRPr="00CE7E78" w:rsidRDefault="00EA39BA" w:rsidP="00CE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9BA" w:rsidRDefault="00EA3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A39BA" w:rsidRP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EA39BA">
        <w:rPr>
          <w:rFonts w:ascii="Times New Roman" w:hAnsi="Times New Roman" w:cs="Times New Roman"/>
          <w:b/>
        </w:rPr>
        <w:lastRenderedPageBreak/>
        <w:t>MINISTÉRIO DA EDUCAÇÃO</w:t>
      </w:r>
    </w:p>
    <w:bookmarkEnd w:id="0"/>
    <w:p w:rsidR="00EA39BA" w:rsidRP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GABINETE DO MINISTRO</w:t>
      </w:r>
    </w:p>
    <w:p w:rsidR="00D27966" w:rsidRPr="00CE7E78" w:rsidRDefault="00D27966" w:rsidP="00CE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E78">
        <w:rPr>
          <w:rFonts w:ascii="Times New Roman" w:hAnsi="Times New Roman" w:cs="Times New Roman"/>
          <w:b/>
        </w:rPr>
        <w:t>SECRETARIA EXECUTIVA</w:t>
      </w:r>
    </w:p>
    <w:p w:rsidR="00D27966" w:rsidRPr="00CE7E78" w:rsidRDefault="00D27966" w:rsidP="00EA39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SUBSECRETARIA DE ASSUNTOS</w:t>
      </w:r>
    </w:p>
    <w:p w:rsidR="00D27966" w:rsidRPr="00CE7E78" w:rsidRDefault="00D27966" w:rsidP="00EA39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ADMINISTRATIVOS</w:t>
      </w:r>
    </w:p>
    <w:p w:rsidR="00D27966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COMISSÃO NACIONAL DE SUPERVISÃO DO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PLANO DE CARREIRA DOS CARGOS TÉCNICOADMINISTRATIVOS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EM EDUCAÇÃO</w:t>
      </w:r>
    </w:p>
    <w:p w:rsidR="00EA39BA" w:rsidRPr="00CE7E78" w:rsidRDefault="00EA39BA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27966" w:rsidRDefault="00D27966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 xml:space="preserve">RESOLUÇÃO No- 1, DE </w:t>
      </w:r>
      <w:proofErr w:type="gramStart"/>
      <w:r w:rsidRPr="00EA39BA">
        <w:rPr>
          <w:rFonts w:ascii="Times New Roman" w:hAnsi="Times New Roman" w:cs="Times New Roman"/>
          <w:b/>
        </w:rPr>
        <w:t>6</w:t>
      </w:r>
      <w:proofErr w:type="gramEnd"/>
      <w:r w:rsidRPr="00EA39BA">
        <w:rPr>
          <w:rFonts w:ascii="Times New Roman" w:hAnsi="Times New Roman" w:cs="Times New Roman"/>
          <w:b/>
        </w:rPr>
        <w:t xml:space="preserve"> DE DEZEMBRO DE 2013</w:t>
      </w:r>
    </w:p>
    <w:p w:rsidR="00EA39BA" w:rsidRP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 Comissão Nacional de Supervisão do Plano de Carreira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dos Cargos Técnico-Administrativos em Educação, instituída nos termos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do art.22 da Lei nº 11.091de 12 de Janeiro de 2005, em conformidade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com o que estabelece o inciso I do Art. 22 do mesmo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dispositivo legal e considerando: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1. </w:t>
      </w:r>
      <w:proofErr w:type="gramStart"/>
      <w:r w:rsidRPr="00CE7E78">
        <w:rPr>
          <w:rFonts w:ascii="Times New Roman" w:hAnsi="Times New Roman" w:cs="Times New Roman"/>
        </w:rPr>
        <w:t>os</w:t>
      </w:r>
      <w:proofErr w:type="gramEnd"/>
      <w:r w:rsidRPr="00CE7E78">
        <w:rPr>
          <w:rFonts w:ascii="Times New Roman" w:hAnsi="Times New Roman" w:cs="Times New Roman"/>
        </w:rPr>
        <w:t xml:space="preserve"> princípios e diretrizes definidos na Lei nº 11.091, de 12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de janeiro de 2005, que institui o Plano de Carreira dos Cargos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Técnico-Administrativos em Educação, no âmbito das Instituições Federais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de Ensino vinculadas ao Ministério da Educação - PCCTAE;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2. </w:t>
      </w:r>
      <w:proofErr w:type="gramStart"/>
      <w:r w:rsidRPr="00CE7E78">
        <w:rPr>
          <w:rFonts w:ascii="Times New Roman" w:hAnsi="Times New Roman" w:cs="Times New Roman"/>
        </w:rPr>
        <w:t>as</w:t>
      </w:r>
      <w:proofErr w:type="gramEnd"/>
      <w:r w:rsidRPr="00CE7E78">
        <w:rPr>
          <w:rFonts w:ascii="Times New Roman" w:hAnsi="Times New Roman" w:cs="Times New Roman"/>
        </w:rPr>
        <w:t xml:space="preserve"> disposições do Decreto nº 5.707, de 23 de fevereiro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2006, sobre as finalidades e as diretrizes da Política Nacional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Desenvolvimento de Pessoal;</w:t>
      </w:r>
    </w:p>
    <w:p w:rsidR="00EA39BA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3. </w:t>
      </w:r>
      <w:proofErr w:type="gramStart"/>
      <w:r w:rsidRPr="00CE7E78">
        <w:rPr>
          <w:rFonts w:ascii="Times New Roman" w:hAnsi="Times New Roman" w:cs="Times New Roman"/>
        </w:rPr>
        <w:t>os</w:t>
      </w:r>
      <w:proofErr w:type="gramEnd"/>
      <w:r w:rsidRPr="00CE7E78">
        <w:rPr>
          <w:rFonts w:ascii="Times New Roman" w:hAnsi="Times New Roman" w:cs="Times New Roman"/>
        </w:rPr>
        <w:t xml:space="preserve"> objetivos e as linhas de desenvolvimento do Programa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de Capacitação e Aperfeiçoamento definidos pelo Decreto nº 5.825,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de 29 de junho de 2006, que estabelece as diretrizes para elaboração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do Plano de Desenvolvimento dos Integrantes do PCCTAE;</w:t>
      </w:r>
      <w:r w:rsidR="00EA39BA">
        <w:rPr>
          <w:rFonts w:ascii="Times New Roman" w:hAnsi="Times New Roman" w:cs="Times New Roman"/>
        </w:rPr>
        <w:t xml:space="preserve"> </w:t>
      </w:r>
    </w:p>
    <w:p w:rsidR="00EA39BA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4. </w:t>
      </w:r>
      <w:proofErr w:type="gramStart"/>
      <w:r w:rsidRPr="00CE7E78">
        <w:rPr>
          <w:rFonts w:ascii="Times New Roman" w:hAnsi="Times New Roman" w:cs="Times New Roman"/>
        </w:rPr>
        <w:t>o</w:t>
      </w:r>
      <w:proofErr w:type="gramEnd"/>
      <w:r w:rsidRPr="00CE7E78">
        <w:rPr>
          <w:rFonts w:ascii="Times New Roman" w:hAnsi="Times New Roman" w:cs="Times New Roman"/>
        </w:rPr>
        <w:t xml:space="preserve"> contido no Decreto nº 5.824/2006, de 29 de junho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2006, que estabelece os procedimentos para a concessão do Incentivo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à Qualificação e para a efetivação do enquadramento por nível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capacitação dos servidores integrantes do PCCTAE</w:t>
      </w:r>
      <w:r w:rsidR="00EA39BA">
        <w:rPr>
          <w:rFonts w:ascii="Times New Roman" w:hAnsi="Times New Roman" w:cs="Times New Roman"/>
        </w:rPr>
        <w:t xml:space="preserve"> 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5. </w:t>
      </w:r>
      <w:proofErr w:type="gramStart"/>
      <w:r w:rsidRPr="00CE7E78">
        <w:rPr>
          <w:rFonts w:ascii="Times New Roman" w:hAnsi="Times New Roman" w:cs="Times New Roman"/>
        </w:rPr>
        <w:t>a</w:t>
      </w:r>
      <w:proofErr w:type="gramEnd"/>
      <w:r w:rsidRPr="00CE7E78">
        <w:rPr>
          <w:rFonts w:ascii="Times New Roman" w:hAnsi="Times New Roman" w:cs="Times New Roman"/>
        </w:rPr>
        <w:t xml:space="preserve"> estrutura do Plano de Carreira dos Cargos Técnico-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Administrativos em Educação, no âmbito das Instituições Federais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Ensino vinculadas ao Ministério da Educação - PCCTAE a qual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permite um processo contínuo de aperfeiçoamento dessa força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trabalho, resolve: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Art. 1º. Manifestar-se favorável aprovação do Plano Nacional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de Desenvolvimento Profissional dos Servidores Integrantes do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Plano de Carreira dos Cargos Técnico-Administrativos em Educação,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no âmbito das Instituições Federais de Ensino vinculadas ao Ministério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da Educação - PCCTAE, na forma do anexo desta Resolução.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Art. 2º. Esta Resolução entra em vigor na data de sua publicação.</w:t>
      </w:r>
    </w:p>
    <w:p w:rsidR="00D27966" w:rsidRPr="00EA39BA" w:rsidRDefault="00D27966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ANTONIO LEONEL CUNHA</w:t>
      </w:r>
    </w:p>
    <w:p w:rsidR="00D27966" w:rsidRDefault="00D27966" w:rsidP="00EA39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Coordenador da Comissão</w:t>
      </w:r>
    </w:p>
    <w:p w:rsid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39BA" w:rsidRPr="00FE1E16" w:rsidRDefault="00EA39BA" w:rsidP="00EA39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39BA" w:rsidRDefault="00EA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39BA" w:rsidRP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lastRenderedPageBreak/>
        <w:t>MINISTÉRIO DA EDUCAÇÃO</w:t>
      </w:r>
    </w:p>
    <w:p w:rsidR="00EA39BA" w:rsidRP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GABINETE DO MINISTRO</w:t>
      </w:r>
    </w:p>
    <w:p w:rsidR="00D27966" w:rsidRPr="00EA39BA" w:rsidRDefault="00D27966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FUNDO NACIONAL DE DESENVOLVIMENTO DA</w:t>
      </w:r>
    </w:p>
    <w:p w:rsidR="00D27966" w:rsidRPr="00EA39BA" w:rsidRDefault="00D27966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EDUCAÇÃO</w:t>
      </w:r>
    </w:p>
    <w:p w:rsidR="00D27966" w:rsidRDefault="00D27966" w:rsidP="00EA39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CONSELHO DELIBERATIVO</w:t>
      </w:r>
    </w:p>
    <w:p w:rsidR="00EA39BA" w:rsidRPr="00CE7E78" w:rsidRDefault="00EA39BA" w:rsidP="00EA3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966" w:rsidRDefault="00D27966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 xml:space="preserve">RESOLUÇÃO Nº 1, DE 10 DE JANEIRO DE </w:t>
      </w:r>
      <w:proofErr w:type="gramStart"/>
      <w:r w:rsidRPr="00EA39BA">
        <w:rPr>
          <w:rFonts w:ascii="Times New Roman" w:hAnsi="Times New Roman" w:cs="Times New Roman"/>
          <w:b/>
        </w:rPr>
        <w:t>2014</w:t>
      </w:r>
      <w:proofErr w:type="gramEnd"/>
    </w:p>
    <w:p w:rsidR="00EA39BA" w:rsidRP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966" w:rsidRDefault="00D27966" w:rsidP="00EA39BA">
      <w:pPr>
        <w:spacing w:after="0" w:line="240" w:lineRule="auto"/>
        <w:ind w:left="3686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Altera o artigo 5º da Resolução CD/FNDE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nº 51, de 29 de setembro de 2011, que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dispõe sobre os critérios e os procedimentos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para a participação das Instituições Públicas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de Ensino Superior - IPES, na implementação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do Programa Nacional de Tecnologia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Educacional - </w:t>
      </w:r>
      <w:proofErr w:type="spellStart"/>
      <w:proofErr w:type="gramStart"/>
      <w:r w:rsidRPr="00CE7E78">
        <w:rPr>
          <w:rFonts w:ascii="Times New Roman" w:hAnsi="Times New Roman" w:cs="Times New Roman"/>
        </w:rPr>
        <w:t>ProInfo</w:t>
      </w:r>
      <w:proofErr w:type="spellEnd"/>
      <w:proofErr w:type="gramEnd"/>
      <w:r w:rsidRPr="00CE7E78">
        <w:rPr>
          <w:rFonts w:ascii="Times New Roman" w:hAnsi="Times New Roman" w:cs="Times New Roman"/>
        </w:rPr>
        <w:t>, da Secretaria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de Educação Básica do Ministério da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Educação.</w:t>
      </w:r>
    </w:p>
    <w:p w:rsidR="00EA39BA" w:rsidRPr="00CE7E78" w:rsidRDefault="00EA39BA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O PRESIDENTE DO CONSELHO DELIBERATIVO DO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FUNDO NACIONAL DE DESENVOLVIMENTO DA EDUCAÇÃO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(FNDE), no uso das atribuições que lhe são conferidas pelo art. 7º, §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CE7E78">
        <w:rPr>
          <w:rFonts w:ascii="Times New Roman" w:hAnsi="Times New Roman" w:cs="Times New Roman"/>
        </w:rPr>
        <w:t>arts</w:t>
      </w:r>
      <w:proofErr w:type="spellEnd"/>
      <w:r w:rsidRPr="00CE7E78">
        <w:rPr>
          <w:rFonts w:ascii="Times New Roman" w:hAnsi="Times New Roman" w:cs="Times New Roman"/>
        </w:rPr>
        <w:t>. 4º, § 2º,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CE7E78">
        <w:rPr>
          <w:rFonts w:ascii="Times New Roman" w:hAnsi="Times New Roman" w:cs="Times New Roman"/>
        </w:rPr>
        <w:t>2</w:t>
      </w:r>
      <w:proofErr w:type="gramEnd"/>
      <w:r w:rsidRPr="00CE7E78">
        <w:rPr>
          <w:rFonts w:ascii="Times New Roman" w:hAnsi="Times New Roman" w:cs="Times New Roman"/>
        </w:rPr>
        <w:t xml:space="preserve"> de março de 2012,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publicado no D.O.U. </w:t>
      </w:r>
      <w:proofErr w:type="gramStart"/>
      <w:r w:rsidRPr="00CE7E78">
        <w:rPr>
          <w:rFonts w:ascii="Times New Roman" w:hAnsi="Times New Roman" w:cs="Times New Roman"/>
        </w:rPr>
        <w:t>de</w:t>
      </w:r>
      <w:proofErr w:type="gramEnd"/>
      <w:r w:rsidRPr="00CE7E78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CE7E78">
        <w:rPr>
          <w:rFonts w:ascii="Times New Roman" w:hAnsi="Times New Roman" w:cs="Times New Roman"/>
        </w:rPr>
        <w:t>arts</w:t>
      </w:r>
      <w:proofErr w:type="spellEnd"/>
      <w:r w:rsidRPr="00CE7E78">
        <w:rPr>
          <w:rFonts w:ascii="Times New Roman" w:hAnsi="Times New Roman" w:cs="Times New Roman"/>
        </w:rPr>
        <w:t xml:space="preserve">. </w:t>
      </w:r>
      <w:proofErr w:type="gramStart"/>
      <w:r w:rsidRPr="00CE7E78">
        <w:rPr>
          <w:rFonts w:ascii="Times New Roman" w:hAnsi="Times New Roman" w:cs="Times New Roman"/>
        </w:rPr>
        <w:t>3º, inciso</w:t>
      </w:r>
      <w:proofErr w:type="gramEnd"/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I, alíneas "a" e "b"; 5º, caput; e 6º, inciso VI, do Anexo da Resolução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CE7E78">
        <w:rPr>
          <w:rFonts w:ascii="Times New Roman" w:hAnsi="Times New Roman" w:cs="Times New Roman"/>
        </w:rPr>
        <w:t>de</w:t>
      </w:r>
      <w:proofErr w:type="gramEnd"/>
      <w:r w:rsidRPr="00CE7E78">
        <w:rPr>
          <w:rFonts w:ascii="Times New Roman" w:hAnsi="Times New Roman" w:cs="Times New Roman"/>
        </w:rPr>
        <w:t xml:space="preserve"> 2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outubro de 2003, neste ato representado conforme deliberado na Reunião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Extraordinária do Conselho Deliberativo do FNDE, realizada no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dia 31 de maio de 2012,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CONSIDERANDO que o Programa Nacional de Tecnologia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Educacional - </w:t>
      </w:r>
      <w:proofErr w:type="spellStart"/>
      <w:proofErr w:type="gramStart"/>
      <w:r w:rsidRPr="00CE7E78">
        <w:rPr>
          <w:rFonts w:ascii="Times New Roman" w:hAnsi="Times New Roman" w:cs="Times New Roman"/>
        </w:rPr>
        <w:t>ProInfo</w:t>
      </w:r>
      <w:proofErr w:type="spellEnd"/>
      <w:proofErr w:type="gramEnd"/>
      <w:r w:rsidRPr="00CE7E78">
        <w:rPr>
          <w:rFonts w:ascii="Times New Roman" w:hAnsi="Times New Roman" w:cs="Times New Roman"/>
        </w:rPr>
        <w:t>, da Secretaria de Educação Básica do MEC, é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responsável por promover, em parceria com os Estados, Distrito Federal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 Municípios, programa de capacitação para os agentes educacionais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envolvidos e de conexão dos ambientes tecnológicos à rede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mundial de computadores além de disponibilizar conteúdos educacionais,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soluções e sistemas de informações;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CONSIDERANDO que o Programa visa articular a capacitação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dos agentes educacionais envolvidos nas ações do Programa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e, com isso, contribuir com a inclusão digital por meio da ampliação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do acesso a computadores, da conexão à rede mundial de computadores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e de outras tecnologias </w:t>
      </w:r>
      <w:proofErr w:type="spellStart"/>
      <w:r w:rsidRPr="00CE7E78">
        <w:rPr>
          <w:rFonts w:ascii="Times New Roman" w:hAnsi="Times New Roman" w:cs="Times New Roman"/>
        </w:rPr>
        <w:t>multimidiáticas</w:t>
      </w:r>
      <w:proofErr w:type="spellEnd"/>
      <w:r w:rsidRPr="00CE7E78">
        <w:rPr>
          <w:rFonts w:ascii="Times New Roman" w:hAnsi="Times New Roman" w:cs="Times New Roman"/>
        </w:rPr>
        <w:t>, beneficiando a comunidade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escolar e a população próxima às escolas;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CONSIDERANDO a necessidade de fomentar, avaliar e produzir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conteúdos digitais educativos e que cumpre com suas finalidades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e objetivos em regime de colaboração entre a União, os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Estados, o Distrito Federal e os Municípios, mediante adesão; </w:t>
      </w:r>
      <w:proofErr w:type="gramStart"/>
      <w:r w:rsidRPr="00CE7E78">
        <w:rPr>
          <w:rFonts w:ascii="Times New Roman" w:hAnsi="Times New Roman" w:cs="Times New Roman"/>
        </w:rPr>
        <w:t>e</w:t>
      </w:r>
      <w:proofErr w:type="gramEnd"/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CONSIDERANDO que o </w:t>
      </w:r>
      <w:proofErr w:type="spellStart"/>
      <w:proofErr w:type="gramStart"/>
      <w:r w:rsidRPr="00CE7E78">
        <w:rPr>
          <w:rFonts w:ascii="Times New Roman" w:hAnsi="Times New Roman" w:cs="Times New Roman"/>
        </w:rPr>
        <w:t>ProInfo</w:t>
      </w:r>
      <w:proofErr w:type="spellEnd"/>
      <w:proofErr w:type="gramEnd"/>
      <w:r w:rsidRPr="00CE7E78">
        <w:rPr>
          <w:rFonts w:ascii="Times New Roman" w:hAnsi="Times New Roman" w:cs="Times New Roman"/>
        </w:rPr>
        <w:t xml:space="preserve"> visa contribuir para a preparação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dos jovens e dos adultos para o mercado de trabalho por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meio do uso das tecnologias de informação e comunicação.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CE7E78">
        <w:rPr>
          <w:rFonts w:ascii="Times New Roman" w:hAnsi="Times New Roman" w:cs="Times New Roman"/>
        </w:rPr>
        <w:t>resolve</w:t>
      </w:r>
      <w:proofErr w:type="gramEnd"/>
      <w:r w:rsidRPr="00CE7E78">
        <w:rPr>
          <w:rFonts w:ascii="Times New Roman" w:hAnsi="Times New Roman" w:cs="Times New Roman"/>
        </w:rPr>
        <w:t xml:space="preserve"> "ad referendum":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Art. 1º Alterar o artigo 5º da Resolução CD/FNDE nº 51,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29 de setembro de 2011, que passa a vigorar com a seguinte redação: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"Art. 5º A vinculação orçamentária do Programa Nacional de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 xml:space="preserve">Tecnologia Educacional - </w:t>
      </w:r>
      <w:proofErr w:type="spellStart"/>
      <w:proofErr w:type="gramStart"/>
      <w:r w:rsidRPr="00CE7E78">
        <w:rPr>
          <w:rFonts w:ascii="Times New Roman" w:hAnsi="Times New Roman" w:cs="Times New Roman"/>
        </w:rPr>
        <w:t>ProInfo</w:t>
      </w:r>
      <w:proofErr w:type="spellEnd"/>
      <w:proofErr w:type="gramEnd"/>
      <w:r w:rsidRPr="00CE7E78">
        <w:rPr>
          <w:rFonts w:ascii="Times New Roman" w:hAnsi="Times New Roman" w:cs="Times New Roman"/>
        </w:rPr>
        <w:t xml:space="preserve"> será definida de acordo com 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legislação orçamentária vigente.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§ 1º Os itens financiáveis de projetos apresentados no âmbito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do Programa estarão vinculados de acordo com a legislação orçamentária</w:t>
      </w:r>
      <w:r w:rsidR="00EA39BA">
        <w:rPr>
          <w:rFonts w:ascii="Times New Roman" w:hAnsi="Times New Roman" w:cs="Times New Roman"/>
        </w:rPr>
        <w:t xml:space="preserve"> </w:t>
      </w:r>
      <w:r w:rsidRPr="00CE7E78">
        <w:rPr>
          <w:rFonts w:ascii="Times New Roman" w:hAnsi="Times New Roman" w:cs="Times New Roman"/>
        </w:rPr>
        <w:t>vigente.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 xml:space="preserve">§ </w:t>
      </w:r>
      <w:proofErr w:type="gramStart"/>
      <w:r w:rsidRPr="00CE7E78">
        <w:rPr>
          <w:rFonts w:ascii="Times New Roman" w:hAnsi="Times New Roman" w:cs="Times New Roman"/>
        </w:rPr>
        <w:t>2º ...</w:t>
      </w:r>
      <w:proofErr w:type="gramEnd"/>
      <w:r w:rsidRPr="00CE7E78">
        <w:rPr>
          <w:rFonts w:ascii="Times New Roman" w:hAnsi="Times New Roman" w:cs="Times New Roman"/>
        </w:rPr>
        <w:t>......................................................................................"</w:t>
      </w:r>
    </w:p>
    <w:p w:rsidR="00D27966" w:rsidRPr="00CE7E78" w:rsidRDefault="00D27966" w:rsidP="00CE7E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E7E78">
        <w:rPr>
          <w:rFonts w:ascii="Times New Roman" w:hAnsi="Times New Roman" w:cs="Times New Roman"/>
        </w:rPr>
        <w:t>Art. 2º Esta resolução entra em vigor na data de sua publicação.</w:t>
      </w:r>
    </w:p>
    <w:p w:rsidR="00D27966" w:rsidRDefault="00D27966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9BA">
        <w:rPr>
          <w:rFonts w:ascii="Times New Roman" w:hAnsi="Times New Roman" w:cs="Times New Roman"/>
          <w:b/>
        </w:rPr>
        <w:t>JOSÉ HENRIQUE PAIM FERNANDES</w:t>
      </w:r>
    </w:p>
    <w:p w:rsid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9BA" w:rsidRPr="00FE1E16" w:rsidRDefault="00EA39BA" w:rsidP="00EA39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EA39BA" w:rsidRPr="00EA39BA" w:rsidRDefault="00EA39BA" w:rsidP="00EA3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A39BA" w:rsidRPr="00EA39BA" w:rsidSect="00CE7E78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BA" w:rsidRDefault="00EA39BA" w:rsidP="00EA39BA">
      <w:pPr>
        <w:spacing w:after="0" w:line="240" w:lineRule="auto"/>
      </w:pPr>
      <w:r>
        <w:separator/>
      </w:r>
    </w:p>
  </w:endnote>
  <w:endnote w:type="continuationSeparator" w:id="0">
    <w:p w:rsidR="00EA39BA" w:rsidRDefault="00EA39BA" w:rsidP="00EA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2341"/>
      <w:docPartObj>
        <w:docPartGallery w:val="Page Numbers (Bottom of Page)"/>
        <w:docPartUnique/>
      </w:docPartObj>
    </w:sdtPr>
    <w:sdtContent>
      <w:p w:rsidR="00EA39BA" w:rsidRDefault="00EA39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39BA" w:rsidRDefault="00EA3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BA" w:rsidRDefault="00EA39BA" w:rsidP="00EA39BA">
      <w:pPr>
        <w:spacing w:after="0" w:line="240" w:lineRule="auto"/>
      </w:pPr>
      <w:r>
        <w:separator/>
      </w:r>
    </w:p>
  </w:footnote>
  <w:footnote w:type="continuationSeparator" w:id="0">
    <w:p w:rsidR="00EA39BA" w:rsidRDefault="00EA39BA" w:rsidP="00EA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6"/>
    <w:rsid w:val="002E69FE"/>
    <w:rsid w:val="00A57D0F"/>
    <w:rsid w:val="00AA6970"/>
    <w:rsid w:val="00C54E4A"/>
    <w:rsid w:val="00CE7E78"/>
    <w:rsid w:val="00D27966"/>
    <w:rsid w:val="00E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9BA"/>
  </w:style>
  <w:style w:type="paragraph" w:styleId="Rodap">
    <w:name w:val="footer"/>
    <w:basedOn w:val="Normal"/>
    <w:link w:val="RodapChar"/>
    <w:uiPriority w:val="99"/>
    <w:unhideWhenUsed/>
    <w:rsid w:val="00EA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9BA"/>
  </w:style>
  <w:style w:type="paragraph" w:styleId="Rodap">
    <w:name w:val="footer"/>
    <w:basedOn w:val="Normal"/>
    <w:link w:val="RodapChar"/>
    <w:uiPriority w:val="99"/>
    <w:unhideWhenUsed/>
    <w:rsid w:val="00EA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2014-01-13T09:47:00Z</dcterms:created>
  <dcterms:modified xsi:type="dcterms:W3CDTF">2014-01-13T09:47:00Z</dcterms:modified>
</cp:coreProperties>
</file>