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D7" w:rsidRPr="004577D7" w:rsidRDefault="004577D7" w:rsidP="004577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7D7">
        <w:rPr>
          <w:rFonts w:ascii="Times New Roman" w:hAnsi="Times New Roman" w:cs="Times New Roman"/>
          <w:b/>
        </w:rPr>
        <w:t>ATOS DO PODER EXECUTIVO</w:t>
      </w:r>
    </w:p>
    <w:p w:rsidR="004577D7" w:rsidRPr="004577D7" w:rsidRDefault="004577D7" w:rsidP="004577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7D7">
        <w:rPr>
          <w:rFonts w:ascii="Times New Roman" w:hAnsi="Times New Roman" w:cs="Times New Roman"/>
          <w:b/>
        </w:rPr>
        <w:t>MINISTÉRIO DA EDUCAÇÃO</w:t>
      </w:r>
    </w:p>
    <w:p w:rsidR="004577D7" w:rsidRPr="004577D7" w:rsidRDefault="004577D7" w:rsidP="004577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7D7">
        <w:rPr>
          <w:rFonts w:ascii="Times New Roman" w:hAnsi="Times New Roman" w:cs="Times New Roman"/>
        </w:rPr>
        <w:t>DECRETO DE 12 DE FEVEREIRO DE 2014</w:t>
      </w:r>
    </w:p>
    <w:p w:rsidR="004577D7" w:rsidRDefault="004577D7" w:rsidP="004577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77D7">
        <w:rPr>
          <w:rFonts w:ascii="Times New Roman" w:hAnsi="Times New Roman" w:cs="Times New Roman"/>
          <w:b/>
        </w:rPr>
        <w:t>A PRESIDENTA DA REPÚBLICA</w:t>
      </w:r>
      <w:r w:rsidRPr="004577D7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</w:rPr>
        <w:t xml:space="preserve">que lhe confere o art. 84, caput, inciso XXV, da Constituição, </w:t>
      </w:r>
      <w:proofErr w:type="gramStart"/>
      <w:r w:rsidRPr="004577D7">
        <w:rPr>
          <w:rFonts w:ascii="Times New Roman" w:hAnsi="Times New Roman" w:cs="Times New Roman"/>
        </w:rPr>
        <w:t>resolve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577D7" w:rsidRPr="004577D7" w:rsidRDefault="004577D7" w:rsidP="004577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577D7" w:rsidRPr="004577D7" w:rsidRDefault="004577D7" w:rsidP="004577D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4577D7">
        <w:rPr>
          <w:rFonts w:ascii="Times New Roman" w:hAnsi="Times New Roman" w:cs="Times New Roman"/>
          <w:b/>
        </w:rPr>
        <w:t>NOMEAR</w:t>
      </w:r>
    </w:p>
    <w:p w:rsidR="004577D7" w:rsidRPr="004577D7" w:rsidRDefault="004577D7" w:rsidP="004577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7D7">
        <w:rPr>
          <w:rFonts w:ascii="Times New Roman" w:hAnsi="Times New Roman" w:cs="Times New Roman"/>
        </w:rPr>
        <w:t>LUIZ CLÁUDIO COSTA, para exercer o cargo de Secretário-Executivo</w:t>
      </w:r>
      <w:r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</w:rPr>
        <w:t>do Ministério da Educação, ficando exonerado do que atualmente</w:t>
      </w:r>
      <w:r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</w:rPr>
        <w:t>ocupa.</w:t>
      </w:r>
    </w:p>
    <w:p w:rsidR="004577D7" w:rsidRPr="004577D7" w:rsidRDefault="004577D7" w:rsidP="004577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77D7">
        <w:rPr>
          <w:rFonts w:ascii="Times New Roman" w:hAnsi="Times New Roman" w:cs="Times New Roman"/>
        </w:rPr>
        <w:t>Brasília, 12 de fevereiro de 2014; 193</w:t>
      </w:r>
      <w:r>
        <w:rPr>
          <w:rFonts w:ascii="Times New Roman" w:hAnsi="Times New Roman" w:cs="Times New Roman"/>
        </w:rPr>
        <w:t>º</w:t>
      </w:r>
      <w:r w:rsidRPr="004577D7">
        <w:rPr>
          <w:rFonts w:ascii="Times New Roman" w:hAnsi="Times New Roman" w:cs="Times New Roman"/>
        </w:rPr>
        <w:t xml:space="preserve"> da Independência e</w:t>
      </w:r>
      <w:r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</w:rPr>
        <w:t>126</w:t>
      </w:r>
      <w:r>
        <w:rPr>
          <w:rFonts w:ascii="Times New Roman" w:hAnsi="Times New Roman" w:cs="Times New Roman"/>
        </w:rPr>
        <w:t>º</w:t>
      </w:r>
      <w:r w:rsidRPr="004577D7">
        <w:rPr>
          <w:rFonts w:ascii="Times New Roman" w:hAnsi="Times New Roman" w:cs="Times New Roman"/>
        </w:rPr>
        <w:t xml:space="preserve"> da República.</w:t>
      </w:r>
    </w:p>
    <w:p w:rsidR="004577D7" w:rsidRPr="004577D7" w:rsidRDefault="004577D7" w:rsidP="004577D7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4577D7">
        <w:rPr>
          <w:rFonts w:ascii="Times New Roman" w:hAnsi="Times New Roman" w:cs="Times New Roman"/>
          <w:b/>
        </w:rPr>
        <w:t>DILMA ROUSSEFF</w:t>
      </w:r>
    </w:p>
    <w:p w:rsidR="00326190" w:rsidRPr="004577D7" w:rsidRDefault="004577D7" w:rsidP="004577D7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4577D7">
        <w:rPr>
          <w:rFonts w:ascii="Times New Roman" w:hAnsi="Times New Roman" w:cs="Times New Roman"/>
          <w:b/>
          <w:i/>
        </w:rPr>
        <w:t>José Henrique Paim Fernandes</w:t>
      </w:r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7D7" w:rsidRPr="004577D7" w:rsidRDefault="004577D7" w:rsidP="004577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77D7">
        <w:rPr>
          <w:rFonts w:ascii="Times New Roman" w:hAnsi="Times New Roman" w:cs="Times New Roman"/>
          <w:b/>
          <w:i/>
        </w:rPr>
        <w:t xml:space="preserve">(Publicação no DOU n.º 31, de 13.02.2014, Seção 2, página </w:t>
      </w:r>
      <w:proofErr w:type="gramStart"/>
      <w:r w:rsidRPr="004577D7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Pr="004577D7">
        <w:rPr>
          <w:rFonts w:ascii="Times New Roman" w:hAnsi="Times New Roman" w:cs="Times New Roman"/>
          <w:b/>
          <w:i/>
        </w:rPr>
        <w:t>)</w:t>
      </w:r>
      <w:proofErr w:type="gramEnd"/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7D7" w:rsidRPr="004577D7" w:rsidRDefault="004577D7" w:rsidP="004577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7D7">
        <w:rPr>
          <w:rFonts w:ascii="Times New Roman" w:hAnsi="Times New Roman" w:cs="Times New Roman"/>
          <w:b/>
        </w:rPr>
        <w:t>PRESIDÊNCIA DA REPÚBLICA</w:t>
      </w:r>
    </w:p>
    <w:p w:rsidR="004577D7" w:rsidRPr="004577D7" w:rsidRDefault="004577D7" w:rsidP="004577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7D7">
        <w:rPr>
          <w:rFonts w:ascii="Times New Roman" w:hAnsi="Times New Roman" w:cs="Times New Roman"/>
          <w:b/>
        </w:rPr>
        <w:t>CASA CIVIL</w:t>
      </w:r>
    </w:p>
    <w:p w:rsidR="004577D7" w:rsidRPr="004577D7" w:rsidRDefault="004577D7" w:rsidP="004577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7D7">
        <w:rPr>
          <w:rFonts w:ascii="Times New Roman" w:hAnsi="Times New Roman" w:cs="Times New Roman"/>
          <w:b/>
        </w:rPr>
        <w:t>PORTARIAS DE 12 DE FEVEREIRO DE 2014</w:t>
      </w:r>
    </w:p>
    <w:p w:rsidR="004577D7" w:rsidRPr="004577D7" w:rsidRDefault="004577D7" w:rsidP="004577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7D7">
        <w:rPr>
          <w:rFonts w:ascii="Times New Roman" w:hAnsi="Times New Roman" w:cs="Times New Roman"/>
        </w:rPr>
        <w:t>MINISTÉRIO DA EDUCAÇÃO</w:t>
      </w:r>
    </w:p>
    <w:p w:rsidR="004577D7" w:rsidRPr="004577D7" w:rsidRDefault="004577D7" w:rsidP="004577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577D7">
        <w:rPr>
          <w:rFonts w:ascii="Times New Roman" w:hAnsi="Times New Roman" w:cs="Times New Roman"/>
          <w:b/>
        </w:rPr>
        <w:t>O MINISTRO DE ESTADO CHEFE DA CASA CIVIL</w:t>
      </w:r>
      <w:r w:rsidRPr="004577D7">
        <w:rPr>
          <w:rFonts w:ascii="Times New Roman" w:hAnsi="Times New Roman" w:cs="Times New Roman"/>
          <w:b/>
        </w:rPr>
        <w:t xml:space="preserve"> </w:t>
      </w:r>
      <w:r w:rsidRPr="004577D7">
        <w:rPr>
          <w:rFonts w:ascii="Times New Roman" w:hAnsi="Times New Roman" w:cs="Times New Roman"/>
          <w:b/>
        </w:rPr>
        <w:t>DA PRESIDÊNCIA DA REPÚBLICA</w:t>
      </w:r>
      <w:r w:rsidRPr="004577D7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</w:rPr>
        <w:t>tendo em vista o disposto no art. 1o do Decreto no 4.734, de 11 de</w:t>
      </w:r>
      <w:r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</w:rPr>
        <w:t xml:space="preserve">junho de 2003, </w:t>
      </w:r>
      <w:proofErr w:type="gramStart"/>
      <w:r w:rsidRPr="004577D7">
        <w:rPr>
          <w:rFonts w:ascii="Times New Roman" w:hAnsi="Times New Roman" w:cs="Times New Roman"/>
        </w:rPr>
        <w:t>resolve</w:t>
      </w:r>
      <w:proofErr w:type="gramEnd"/>
    </w:p>
    <w:p w:rsid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77D7">
        <w:rPr>
          <w:rFonts w:ascii="Times New Roman" w:hAnsi="Times New Roman" w:cs="Times New Roman"/>
        </w:rPr>
        <w:t xml:space="preserve">Nº 93 </w:t>
      </w:r>
      <w:r>
        <w:rPr>
          <w:rFonts w:ascii="Times New Roman" w:hAnsi="Times New Roman" w:cs="Times New Roman"/>
        </w:rPr>
        <w:t>–</w:t>
      </w:r>
      <w:r w:rsidRPr="004577D7"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  <w:b/>
        </w:rPr>
        <w:t>EXONERAR</w:t>
      </w:r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7D7">
        <w:rPr>
          <w:rFonts w:ascii="Times New Roman" w:hAnsi="Times New Roman" w:cs="Times New Roman"/>
        </w:rPr>
        <w:t>ROMEU WELITON CAPUTO do cargo de Secretário de Educação</w:t>
      </w:r>
      <w:r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</w:rPr>
        <w:t>Básica do Ministério da Educação, código DAS 101.6.</w:t>
      </w:r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77D7">
        <w:rPr>
          <w:rFonts w:ascii="Times New Roman" w:hAnsi="Times New Roman" w:cs="Times New Roman"/>
        </w:rPr>
        <w:t xml:space="preserve">Nº 94 </w:t>
      </w:r>
      <w:r>
        <w:rPr>
          <w:rFonts w:ascii="Times New Roman" w:hAnsi="Times New Roman" w:cs="Times New Roman"/>
        </w:rPr>
        <w:t>–</w:t>
      </w:r>
      <w:r w:rsidRPr="004577D7"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  <w:b/>
        </w:rPr>
        <w:t>NOMEAR</w:t>
      </w:r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7D7">
        <w:rPr>
          <w:rFonts w:ascii="Times New Roman" w:hAnsi="Times New Roman" w:cs="Times New Roman"/>
        </w:rPr>
        <w:t>JOSÉ FRANCISCO SOARES, para exercer o cargo de Presidente do</w:t>
      </w:r>
      <w:r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</w:rPr>
        <w:t>Instituto Nacional de Estudos e Pesquisas Educacionais Anísio Teixeira</w:t>
      </w:r>
      <w:r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</w:rPr>
        <w:t>- INEP, código DAS 101.6.</w:t>
      </w:r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77D7">
        <w:rPr>
          <w:rFonts w:ascii="Times New Roman" w:hAnsi="Times New Roman" w:cs="Times New Roman"/>
        </w:rPr>
        <w:t xml:space="preserve">Nº 95 </w:t>
      </w:r>
      <w:r>
        <w:rPr>
          <w:rFonts w:ascii="Times New Roman" w:hAnsi="Times New Roman" w:cs="Times New Roman"/>
        </w:rPr>
        <w:t>–</w:t>
      </w:r>
      <w:r w:rsidRPr="004577D7"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  <w:b/>
        </w:rPr>
        <w:t>NOMEAR</w:t>
      </w:r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7D7">
        <w:rPr>
          <w:rFonts w:ascii="Times New Roman" w:hAnsi="Times New Roman" w:cs="Times New Roman"/>
        </w:rPr>
        <w:t>RODRIGO LAMEGO DE TEIXEIRA SOARES, para exercer o cargo</w:t>
      </w:r>
      <w:r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</w:rPr>
        <w:t>de Diretor de Programa da Secretaria-Executiva do Ministério da</w:t>
      </w:r>
      <w:r>
        <w:rPr>
          <w:rFonts w:ascii="Times New Roman" w:hAnsi="Times New Roman" w:cs="Times New Roman"/>
        </w:rPr>
        <w:t xml:space="preserve"> </w:t>
      </w:r>
      <w:r w:rsidRPr="004577D7">
        <w:rPr>
          <w:rFonts w:ascii="Times New Roman" w:hAnsi="Times New Roman" w:cs="Times New Roman"/>
        </w:rPr>
        <w:t>Educação, código DAS 101.5.</w:t>
      </w:r>
    </w:p>
    <w:p w:rsidR="004577D7" w:rsidRPr="004577D7" w:rsidRDefault="004577D7" w:rsidP="004577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7D7">
        <w:rPr>
          <w:rFonts w:ascii="Times New Roman" w:hAnsi="Times New Roman" w:cs="Times New Roman"/>
          <w:b/>
        </w:rPr>
        <w:t>ALOIZIO MERCADANTE OLIVA</w:t>
      </w:r>
    </w:p>
    <w:p w:rsidR="004577D7" w:rsidRP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7D7" w:rsidRDefault="004577D7" w:rsidP="004577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7D7" w:rsidRPr="004577D7" w:rsidRDefault="004577D7" w:rsidP="004577D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577D7">
        <w:rPr>
          <w:rFonts w:ascii="Times New Roman" w:hAnsi="Times New Roman" w:cs="Times New Roman"/>
          <w:b/>
          <w:i/>
        </w:rPr>
        <w:t xml:space="preserve">(Publicação no DOU n.º 31, de 13.02.2014, Seção 2, página </w:t>
      </w:r>
      <w:proofErr w:type="gramStart"/>
      <w:r w:rsidRPr="004577D7">
        <w:rPr>
          <w:rFonts w:ascii="Times New Roman" w:hAnsi="Times New Roman" w:cs="Times New Roman"/>
          <w:b/>
          <w:i/>
        </w:rPr>
        <w:t>02)</w:t>
      </w:r>
      <w:proofErr w:type="gramEnd"/>
    </w:p>
    <w:sectPr w:rsidR="004577D7" w:rsidRPr="004577D7" w:rsidSect="004577D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D7" w:rsidRDefault="004577D7" w:rsidP="004577D7">
      <w:pPr>
        <w:spacing w:after="0" w:line="240" w:lineRule="auto"/>
      </w:pPr>
      <w:r>
        <w:separator/>
      </w:r>
    </w:p>
  </w:endnote>
  <w:endnote w:type="continuationSeparator" w:id="0">
    <w:p w:rsidR="004577D7" w:rsidRDefault="004577D7" w:rsidP="0045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567232"/>
      <w:docPartObj>
        <w:docPartGallery w:val="Page Numbers (Bottom of Page)"/>
        <w:docPartUnique/>
      </w:docPartObj>
    </w:sdtPr>
    <w:sdtContent>
      <w:p w:rsidR="004577D7" w:rsidRDefault="004577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77D7" w:rsidRDefault="004577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D7" w:rsidRDefault="004577D7" w:rsidP="004577D7">
      <w:pPr>
        <w:spacing w:after="0" w:line="240" w:lineRule="auto"/>
      </w:pPr>
      <w:r>
        <w:separator/>
      </w:r>
    </w:p>
  </w:footnote>
  <w:footnote w:type="continuationSeparator" w:id="0">
    <w:p w:rsidR="004577D7" w:rsidRDefault="004577D7" w:rsidP="00457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D7"/>
    <w:rsid w:val="00326190"/>
    <w:rsid w:val="0045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77D7"/>
  </w:style>
  <w:style w:type="paragraph" w:styleId="Rodap">
    <w:name w:val="footer"/>
    <w:basedOn w:val="Normal"/>
    <w:link w:val="RodapChar"/>
    <w:uiPriority w:val="99"/>
    <w:unhideWhenUsed/>
    <w:rsid w:val="00457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77D7"/>
  </w:style>
  <w:style w:type="paragraph" w:styleId="Rodap">
    <w:name w:val="footer"/>
    <w:basedOn w:val="Normal"/>
    <w:link w:val="RodapChar"/>
    <w:uiPriority w:val="99"/>
    <w:unhideWhenUsed/>
    <w:rsid w:val="00457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2014-02-13T09:03:00Z</dcterms:created>
  <dcterms:modified xsi:type="dcterms:W3CDTF">2014-02-13T09:12:00Z</dcterms:modified>
</cp:coreProperties>
</file>