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9A" w:rsidRPr="00CE519A" w:rsidRDefault="00CE519A" w:rsidP="00CE5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519A">
        <w:rPr>
          <w:rFonts w:ascii="Times New Roman" w:hAnsi="Times New Roman" w:cs="Times New Roman"/>
          <w:b/>
        </w:rPr>
        <w:t>PRESIDÊNCIA DA REPÚBLICA</w:t>
      </w:r>
    </w:p>
    <w:p w:rsidR="00CE519A" w:rsidRPr="00CE519A" w:rsidRDefault="00CE519A" w:rsidP="00CE5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519A">
        <w:rPr>
          <w:rFonts w:ascii="Times New Roman" w:hAnsi="Times New Roman" w:cs="Times New Roman"/>
          <w:b/>
        </w:rPr>
        <w:t>CASA CIVIL</w:t>
      </w:r>
    </w:p>
    <w:p w:rsidR="00A53F58" w:rsidRPr="00CE519A" w:rsidRDefault="00CE519A" w:rsidP="00CE5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519A">
        <w:rPr>
          <w:rFonts w:ascii="Times New Roman" w:hAnsi="Times New Roman" w:cs="Times New Roman"/>
          <w:b/>
        </w:rPr>
        <w:t>PORTARIAS DE 25 DE AGOSTO DE 2014</w:t>
      </w:r>
    </w:p>
    <w:p w:rsidR="00CE519A" w:rsidRPr="00CE519A" w:rsidRDefault="00CE519A" w:rsidP="00CE51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519A">
        <w:rPr>
          <w:rFonts w:ascii="Times New Roman" w:hAnsi="Times New Roman" w:cs="Times New Roman"/>
        </w:rPr>
        <w:t>MINISTÉRIO DA EDUCAÇÃO</w:t>
      </w:r>
    </w:p>
    <w:p w:rsidR="00CE519A" w:rsidRPr="00CE519A" w:rsidRDefault="00CE519A" w:rsidP="00CE51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519A">
        <w:rPr>
          <w:rFonts w:ascii="Times New Roman" w:hAnsi="Times New Roman" w:cs="Times New Roman"/>
          <w:b/>
        </w:rPr>
        <w:t>O MINISTRO DE ESTADO CHEFE DA CASA CIVIL</w:t>
      </w:r>
      <w:r w:rsidRPr="00CE519A">
        <w:rPr>
          <w:rFonts w:ascii="Times New Roman" w:hAnsi="Times New Roman" w:cs="Times New Roman"/>
          <w:b/>
        </w:rPr>
        <w:t xml:space="preserve"> </w:t>
      </w:r>
      <w:r w:rsidRPr="00CE519A">
        <w:rPr>
          <w:rFonts w:ascii="Times New Roman" w:hAnsi="Times New Roman" w:cs="Times New Roman"/>
          <w:b/>
        </w:rPr>
        <w:t>DA PRESIDÊNCIA DA REPÚBLICA,</w:t>
      </w:r>
      <w:r w:rsidRPr="00CE519A">
        <w:rPr>
          <w:rFonts w:ascii="Times New Roman" w:hAnsi="Times New Roman" w:cs="Times New Roman"/>
        </w:rPr>
        <w:t xml:space="preserve"> no uso de suas atribuições e</w:t>
      </w:r>
      <w:r>
        <w:rPr>
          <w:rFonts w:ascii="Times New Roman" w:hAnsi="Times New Roman" w:cs="Times New Roman"/>
        </w:rPr>
        <w:t xml:space="preserve"> </w:t>
      </w:r>
      <w:r w:rsidRPr="00CE519A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CE519A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CE519A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CE519A">
        <w:rPr>
          <w:rFonts w:ascii="Times New Roman" w:hAnsi="Times New Roman" w:cs="Times New Roman"/>
        </w:rPr>
        <w:t xml:space="preserve">junho de 2003, </w:t>
      </w:r>
      <w:proofErr w:type="gramStart"/>
      <w:r w:rsidRPr="00CE519A">
        <w:rPr>
          <w:rFonts w:ascii="Times New Roman" w:hAnsi="Times New Roman" w:cs="Times New Roman"/>
        </w:rPr>
        <w:t>resolve</w:t>
      </w:r>
      <w:proofErr w:type="gramEnd"/>
    </w:p>
    <w:p w:rsidR="00CE519A" w:rsidRDefault="00CE519A" w:rsidP="00CE51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519A" w:rsidRDefault="00CE519A" w:rsidP="00CE51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519A">
        <w:rPr>
          <w:rFonts w:ascii="Times New Roman" w:hAnsi="Times New Roman" w:cs="Times New Roman"/>
        </w:rPr>
        <w:t xml:space="preserve">Nº 650 </w:t>
      </w:r>
      <w:r>
        <w:rPr>
          <w:rFonts w:ascii="Times New Roman" w:hAnsi="Times New Roman" w:cs="Times New Roman"/>
        </w:rPr>
        <w:t>–</w:t>
      </w:r>
      <w:r w:rsidRPr="00CE519A">
        <w:rPr>
          <w:rFonts w:ascii="Times New Roman" w:hAnsi="Times New Roman" w:cs="Times New Roman"/>
        </w:rPr>
        <w:t xml:space="preserve"> </w:t>
      </w:r>
      <w:r w:rsidRPr="00CE519A">
        <w:rPr>
          <w:rFonts w:ascii="Times New Roman" w:hAnsi="Times New Roman" w:cs="Times New Roman"/>
          <w:b/>
        </w:rPr>
        <w:t>NOMEAR</w:t>
      </w:r>
    </w:p>
    <w:p w:rsidR="00CE519A" w:rsidRPr="00CE519A" w:rsidRDefault="00CE519A" w:rsidP="00CE51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519A" w:rsidRPr="00CE519A" w:rsidRDefault="00CE519A" w:rsidP="00CE51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519A">
        <w:rPr>
          <w:rFonts w:ascii="Times New Roman" w:hAnsi="Times New Roman" w:cs="Times New Roman"/>
        </w:rPr>
        <w:t>PEDRO CARVALHO LEITÃO, para exercer o cargo de Diretor de</w:t>
      </w:r>
      <w:r>
        <w:rPr>
          <w:rFonts w:ascii="Times New Roman" w:hAnsi="Times New Roman" w:cs="Times New Roman"/>
        </w:rPr>
        <w:t xml:space="preserve"> </w:t>
      </w:r>
      <w:r w:rsidRPr="00CE519A">
        <w:rPr>
          <w:rFonts w:ascii="Times New Roman" w:hAnsi="Times New Roman" w:cs="Times New Roman"/>
        </w:rPr>
        <w:t>Supervisão da Educação Superior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CE519A">
        <w:rPr>
          <w:rFonts w:ascii="Times New Roman" w:hAnsi="Times New Roman" w:cs="Times New Roman"/>
        </w:rPr>
        <w:t>da Educação Superior do Ministério da Educação, código</w:t>
      </w:r>
      <w:r>
        <w:rPr>
          <w:rFonts w:ascii="Times New Roman" w:hAnsi="Times New Roman" w:cs="Times New Roman"/>
        </w:rPr>
        <w:t xml:space="preserve"> </w:t>
      </w:r>
      <w:r w:rsidRPr="00CE519A">
        <w:rPr>
          <w:rFonts w:ascii="Times New Roman" w:hAnsi="Times New Roman" w:cs="Times New Roman"/>
        </w:rPr>
        <w:t>DAS 101.5.</w:t>
      </w:r>
    </w:p>
    <w:p w:rsidR="00CE519A" w:rsidRPr="00CE519A" w:rsidRDefault="00CE519A" w:rsidP="00CE5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519A">
        <w:rPr>
          <w:rFonts w:ascii="Times New Roman" w:hAnsi="Times New Roman" w:cs="Times New Roman"/>
          <w:b/>
        </w:rPr>
        <w:t>ALOIZIO MERCADANTE OLIVA</w:t>
      </w:r>
    </w:p>
    <w:p w:rsidR="00CE519A" w:rsidRPr="00CE519A" w:rsidRDefault="00CE519A" w:rsidP="00CE51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519A" w:rsidRPr="00CE519A" w:rsidRDefault="00CE519A" w:rsidP="00CE519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E519A">
        <w:rPr>
          <w:rFonts w:ascii="Times New Roman" w:hAnsi="Times New Roman" w:cs="Times New Roman"/>
          <w:b/>
          <w:i/>
        </w:rPr>
        <w:t xml:space="preserve">(Publicação no DOU n.º 163, de 26.08.2014, Seção 2, página </w:t>
      </w:r>
      <w:proofErr w:type="gramStart"/>
      <w:r w:rsidRPr="00CE519A">
        <w:rPr>
          <w:rFonts w:ascii="Times New Roman" w:hAnsi="Times New Roman" w:cs="Times New Roman"/>
          <w:b/>
          <w:i/>
        </w:rPr>
        <w:t>01)</w:t>
      </w:r>
      <w:proofErr w:type="gramEnd"/>
    </w:p>
    <w:p w:rsidR="00CE519A" w:rsidRPr="00CE519A" w:rsidRDefault="00CE519A" w:rsidP="00CE51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519A" w:rsidRPr="00CE519A" w:rsidRDefault="00CE519A" w:rsidP="00CE5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519A">
        <w:rPr>
          <w:rFonts w:ascii="Times New Roman" w:hAnsi="Times New Roman" w:cs="Times New Roman"/>
          <w:b/>
        </w:rPr>
        <w:t>MINISTÉRIO DA EDUCAÇÃO</w:t>
      </w:r>
    </w:p>
    <w:p w:rsidR="00CE519A" w:rsidRPr="00CE519A" w:rsidRDefault="00CE519A" w:rsidP="00CE5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519A">
        <w:rPr>
          <w:rFonts w:ascii="Times New Roman" w:hAnsi="Times New Roman" w:cs="Times New Roman"/>
          <w:b/>
        </w:rPr>
        <w:t>GABINETE DO MINISTRO</w:t>
      </w:r>
    </w:p>
    <w:p w:rsidR="00CE519A" w:rsidRPr="00CE519A" w:rsidRDefault="00CE519A" w:rsidP="00CE5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519A">
        <w:rPr>
          <w:rFonts w:ascii="Times New Roman" w:hAnsi="Times New Roman" w:cs="Times New Roman"/>
          <w:b/>
        </w:rPr>
        <w:t>DESPACHO DO MINISTRO</w:t>
      </w:r>
    </w:p>
    <w:p w:rsidR="00CE519A" w:rsidRPr="00CE519A" w:rsidRDefault="00CE519A" w:rsidP="00CE5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519A">
        <w:rPr>
          <w:rFonts w:ascii="Times New Roman" w:hAnsi="Times New Roman" w:cs="Times New Roman"/>
          <w:b/>
        </w:rPr>
        <w:t>Em 25 de agosto de 2014</w:t>
      </w:r>
    </w:p>
    <w:p w:rsidR="00CE519A" w:rsidRPr="00CE519A" w:rsidRDefault="00CE519A" w:rsidP="00CE51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519A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CE519A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CE519A">
        <w:rPr>
          <w:rFonts w:ascii="Times New Roman" w:hAnsi="Times New Roman" w:cs="Times New Roman"/>
        </w:rPr>
        <w:t xml:space="preserve"> 1.387, de </w:t>
      </w:r>
      <w:proofErr w:type="gramStart"/>
      <w:r w:rsidRPr="00CE519A">
        <w:rPr>
          <w:rFonts w:ascii="Times New Roman" w:hAnsi="Times New Roman" w:cs="Times New Roman"/>
        </w:rPr>
        <w:t>7</w:t>
      </w:r>
      <w:proofErr w:type="gramEnd"/>
      <w:r w:rsidRPr="00CE519A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CE519A">
        <w:rPr>
          <w:rFonts w:ascii="Times New Roman" w:hAnsi="Times New Roman" w:cs="Times New Roman"/>
        </w:rPr>
        <w:t>fevereiro de 1995, com redação dada pelo Decreto n</w:t>
      </w:r>
      <w:r>
        <w:rPr>
          <w:rFonts w:ascii="Times New Roman" w:hAnsi="Times New Roman" w:cs="Times New Roman"/>
        </w:rPr>
        <w:t>º</w:t>
      </w:r>
      <w:r w:rsidRPr="00CE519A">
        <w:rPr>
          <w:rFonts w:ascii="Times New Roman" w:hAnsi="Times New Roman" w:cs="Times New Roman"/>
        </w:rPr>
        <w:t xml:space="preserve"> 2.349, de 15 de</w:t>
      </w:r>
      <w:r>
        <w:rPr>
          <w:rFonts w:ascii="Times New Roman" w:hAnsi="Times New Roman" w:cs="Times New Roman"/>
        </w:rPr>
        <w:t xml:space="preserve"> </w:t>
      </w:r>
      <w:r w:rsidRPr="00CE519A">
        <w:rPr>
          <w:rFonts w:ascii="Times New Roman" w:hAnsi="Times New Roman" w:cs="Times New Roman"/>
        </w:rPr>
        <w:t>outubro de 1997, e pelo Decreto n</w:t>
      </w:r>
      <w:r>
        <w:rPr>
          <w:rFonts w:ascii="Times New Roman" w:hAnsi="Times New Roman" w:cs="Times New Roman"/>
        </w:rPr>
        <w:t>º</w:t>
      </w:r>
      <w:r w:rsidRPr="00CE519A">
        <w:rPr>
          <w:rFonts w:ascii="Times New Roman" w:hAnsi="Times New Roman" w:cs="Times New Roman"/>
        </w:rPr>
        <w:t xml:space="preserve"> 3.025, de 12 de abril de 1999,</w:t>
      </w:r>
      <w:r>
        <w:rPr>
          <w:rFonts w:ascii="Times New Roman" w:hAnsi="Times New Roman" w:cs="Times New Roman"/>
        </w:rPr>
        <w:t xml:space="preserve"> </w:t>
      </w:r>
      <w:r w:rsidRPr="00CE519A">
        <w:rPr>
          <w:rFonts w:ascii="Times New Roman" w:hAnsi="Times New Roman" w:cs="Times New Roman"/>
        </w:rPr>
        <w:t>autoriza o afastamento do País do(s) seguinte(s) servidor(es):</w:t>
      </w:r>
      <w:r>
        <w:rPr>
          <w:rFonts w:ascii="Times New Roman" w:hAnsi="Times New Roman" w:cs="Times New Roman"/>
        </w:rPr>
        <w:t xml:space="preserve"> </w:t>
      </w:r>
    </w:p>
    <w:p w:rsidR="00CE519A" w:rsidRPr="00CE519A" w:rsidRDefault="00CE519A" w:rsidP="00CE51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519A">
        <w:rPr>
          <w:rFonts w:ascii="Times New Roman" w:hAnsi="Times New Roman" w:cs="Times New Roman"/>
        </w:rPr>
        <w:t>LUIZ CLÁUDIO COSTA, Secretário-Executivo do MEC,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CE519A">
        <w:rPr>
          <w:rFonts w:ascii="Times New Roman" w:hAnsi="Times New Roman" w:cs="Times New Roman"/>
        </w:rPr>
        <w:t>26 a 30.08.2014, trânsito incluso, para representar o Ministro de</w:t>
      </w:r>
      <w:r>
        <w:rPr>
          <w:rFonts w:ascii="Times New Roman" w:hAnsi="Times New Roman" w:cs="Times New Roman"/>
        </w:rPr>
        <w:t xml:space="preserve"> </w:t>
      </w:r>
      <w:r w:rsidRPr="00CE519A">
        <w:rPr>
          <w:rFonts w:ascii="Times New Roman" w:hAnsi="Times New Roman" w:cs="Times New Roman"/>
        </w:rPr>
        <w:t>Estado da Educação, Senhor</w:t>
      </w:r>
      <w:proofErr w:type="gramEnd"/>
      <w:r w:rsidRPr="00CE519A">
        <w:rPr>
          <w:rFonts w:ascii="Times New Roman" w:hAnsi="Times New Roman" w:cs="Times New Roman"/>
        </w:rPr>
        <w:t xml:space="preserve"> José Henrique Paim Fernandes, durante</w:t>
      </w:r>
      <w:r>
        <w:rPr>
          <w:rFonts w:ascii="Times New Roman" w:hAnsi="Times New Roman" w:cs="Times New Roman"/>
        </w:rPr>
        <w:t xml:space="preserve"> </w:t>
      </w:r>
      <w:r w:rsidRPr="00CE519A">
        <w:rPr>
          <w:rFonts w:ascii="Times New Roman" w:hAnsi="Times New Roman" w:cs="Times New Roman"/>
        </w:rPr>
        <w:t>a XII Reunião Ordinária da Assembleia Geral da OEI e a XXIV</w:t>
      </w:r>
      <w:r>
        <w:rPr>
          <w:rFonts w:ascii="Times New Roman" w:hAnsi="Times New Roman" w:cs="Times New Roman"/>
        </w:rPr>
        <w:t xml:space="preserve"> </w:t>
      </w:r>
      <w:r w:rsidRPr="00CE519A">
        <w:rPr>
          <w:rFonts w:ascii="Times New Roman" w:hAnsi="Times New Roman" w:cs="Times New Roman"/>
        </w:rPr>
        <w:t>Conferência Ibero-americana de Ministros da Educação, na Cidade do</w:t>
      </w:r>
      <w:r>
        <w:rPr>
          <w:rFonts w:ascii="Times New Roman" w:hAnsi="Times New Roman" w:cs="Times New Roman"/>
        </w:rPr>
        <w:t xml:space="preserve"> </w:t>
      </w:r>
      <w:r w:rsidRPr="00CE519A">
        <w:rPr>
          <w:rFonts w:ascii="Times New Roman" w:hAnsi="Times New Roman" w:cs="Times New Roman"/>
        </w:rPr>
        <w:t>México, com ônus SE/MEC (passagem aérea e 50% das diárias),</w:t>
      </w:r>
      <w:r>
        <w:rPr>
          <w:rFonts w:ascii="Times New Roman" w:hAnsi="Times New Roman" w:cs="Times New Roman"/>
        </w:rPr>
        <w:t xml:space="preserve"> </w:t>
      </w:r>
      <w:r w:rsidRPr="00CE519A">
        <w:rPr>
          <w:rFonts w:ascii="Times New Roman" w:hAnsi="Times New Roman" w:cs="Times New Roman"/>
        </w:rPr>
        <w:t>processo nº 23123.002161/2014-51.</w:t>
      </w:r>
    </w:p>
    <w:p w:rsidR="00CE519A" w:rsidRPr="00CE519A" w:rsidRDefault="00CE519A" w:rsidP="00CE5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519A">
        <w:rPr>
          <w:rFonts w:ascii="Times New Roman" w:hAnsi="Times New Roman" w:cs="Times New Roman"/>
          <w:b/>
        </w:rPr>
        <w:t>JOSÉ HENRIQUE PAIM FERNANDES</w:t>
      </w:r>
    </w:p>
    <w:p w:rsidR="00CE519A" w:rsidRPr="00CE519A" w:rsidRDefault="00CE519A" w:rsidP="00CE51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519A" w:rsidRPr="00CE519A" w:rsidRDefault="00CE519A" w:rsidP="00CE519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E519A">
        <w:rPr>
          <w:rFonts w:ascii="Times New Roman" w:hAnsi="Times New Roman" w:cs="Times New Roman"/>
          <w:b/>
          <w:i/>
        </w:rPr>
        <w:t xml:space="preserve">(Publicação no DOU n.º 163, de 26.08.2014, Seção 2,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CE519A">
        <w:rPr>
          <w:rFonts w:ascii="Times New Roman" w:hAnsi="Times New Roman" w:cs="Times New Roman"/>
          <w:b/>
          <w:i/>
        </w:rPr>
        <w:t>)</w:t>
      </w:r>
      <w:proofErr w:type="gramEnd"/>
    </w:p>
    <w:p w:rsidR="00CE519A" w:rsidRPr="00CE519A" w:rsidRDefault="00CE519A" w:rsidP="00CE51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519A" w:rsidRDefault="00CE519A" w:rsidP="00CE5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E519A" w:rsidRPr="00CE519A" w:rsidRDefault="00CE519A" w:rsidP="00CE5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519A">
        <w:rPr>
          <w:rFonts w:ascii="Times New Roman" w:hAnsi="Times New Roman" w:cs="Times New Roman"/>
          <w:b/>
        </w:rPr>
        <w:t>INSTITUTO NACIONAL DE ESTUDOS</w:t>
      </w:r>
    </w:p>
    <w:p w:rsidR="00CE519A" w:rsidRPr="00CE519A" w:rsidRDefault="00CE519A" w:rsidP="00CE5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519A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CE519A">
        <w:rPr>
          <w:rFonts w:ascii="Times New Roman" w:hAnsi="Times New Roman" w:cs="Times New Roman"/>
          <w:b/>
        </w:rPr>
        <w:t>TEIXEIRA</w:t>
      </w:r>
    </w:p>
    <w:p w:rsidR="00CE519A" w:rsidRPr="00CE519A" w:rsidRDefault="00CE519A" w:rsidP="00CE5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519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CE519A">
        <w:rPr>
          <w:rFonts w:ascii="Times New Roman" w:hAnsi="Times New Roman" w:cs="Times New Roman"/>
          <w:b/>
        </w:rPr>
        <w:t xml:space="preserve"> 407, DE 25 DE AGOSTO DE </w:t>
      </w:r>
      <w:proofErr w:type="gramStart"/>
      <w:r w:rsidRPr="00CE519A">
        <w:rPr>
          <w:rFonts w:ascii="Times New Roman" w:hAnsi="Times New Roman" w:cs="Times New Roman"/>
          <w:b/>
        </w:rPr>
        <w:t>2014</w:t>
      </w:r>
      <w:proofErr w:type="gramEnd"/>
    </w:p>
    <w:p w:rsidR="00CE519A" w:rsidRPr="00CE519A" w:rsidRDefault="00CE519A" w:rsidP="00CE51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CE519A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CE519A">
        <w:rPr>
          <w:rFonts w:ascii="Times New Roman" w:hAnsi="Times New Roman" w:cs="Times New Roman"/>
        </w:rPr>
        <w:t>E PESQUISAS EDUCACIONAIS ANÍSIO TEIXEIRA, no</w:t>
      </w:r>
      <w:r>
        <w:rPr>
          <w:rFonts w:ascii="Times New Roman" w:hAnsi="Times New Roman" w:cs="Times New Roman"/>
        </w:rPr>
        <w:t xml:space="preserve"> </w:t>
      </w:r>
      <w:r w:rsidRPr="00CE519A">
        <w:rPr>
          <w:rFonts w:ascii="Times New Roman" w:hAnsi="Times New Roman" w:cs="Times New Roman"/>
        </w:rPr>
        <w:t>uso da competência que lhe foi atribuída pelo inciso VI</w:t>
      </w:r>
      <w:proofErr w:type="gramEnd"/>
      <w:r w:rsidRPr="00CE519A">
        <w:rPr>
          <w:rFonts w:ascii="Times New Roman" w:hAnsi="Times New Roman" w:cs="Times New Roman"/>
        </w:rPr>
        <w:t xml:space="preserve"> do artigo 16</w:t>
      </w:r>
      <w:r>
        <w:rPr>
          <w:rFonts w:ascii="Times New Roman" w:hAnsi="Times New Roman" w:cs="Times New Roman"/>
        </w:rPr>
        <w:t xml:space="preserve"> </w:t>
      </w:r>
      <w:r w:rsidRPr="00CE519A">
        <w:rPr>
          <w:rFonts w:ascii="Times New Roman" w:hAnsi="Times New Roman" w:cs="Times New Roman"/>
        </w:rPr>
        <w:t>da Estrutura Regimental constante do anexo I do Decreto nº 6.317, de</w:t>
      </w:r>
      <w:r>
        <w:rPr>
          <w:rFonts w:ascii="Times New Roman" w:hAnsi="Times New Roman" w:cs="Times New Roman"/>
        </w:rPr>
        <w:t xml:space="preserve"> </w:t>
      </w:r>
      <w:r w:rsidRPr="00CE519A">
        <w:rPr>
          <w:rFonts w:ascii="Times New Roman" w:hAnsi="Times New Roman" w:cs="Times New Roman"/>
        </w:rPr>
        <w:t>20 de dezembro de 2007, resolve:</w:t>
      </w:r>
    </w:p>
    <w:p w:rsidR="00CE519A" w:rsidRPr="00CE519A" w:rsidRDefault="00CE519A" w:rsidP="00CE51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519A">
        <w:rPr>
          <w:rFonts w:ascii="Times New Roman" w:hAnsi="Times New Roman" w:cs="Times New Roman"/>
        </w:rPr>
        <w:t>Art. 1º Indicar para compor o Comitê Executivo de Planejamento</w:t>
      </w:r>
      <w:r>
        <w:rPr>
          <w:rFonts w:ascii="Times New Roman" w:hAnsi="Times New Roman" w:cs="Times New Roman"/>
        </w:rPr>
        <w:t xml:space="preserve"> </w:t>
      </w:r>
      <w:r w:rsidRPr="00CE519A">
        <w:rPr>
          <w:rFonts w:ascii="Times New Roman" w:hAnsi="Times New Roman" w:cs="Times New Roman"/>
        </w:rPr>
        <w:t>e Monitoramento de Projetos de Cooperação Técnica Internacional</w:t>
      </w:r>
      <w:r>
        <w:rPr>
          <w:rFonts w:ascii="Times New Roman" w:hAnsi="Times New Roman" w:cs="Times New Roman"/>
        </w:rPr>
        <w:t xml:space="preserve"> </w:t>
      </w:r>
      <w:r w:rsidRPr="00CE519A">
        <w:rPr>
          <w:rFonts w:ascii="Times New Roman" w:hAnsi="Times New Roman" w:cs="Times New Roman"/>
        </w:rPr>
        <w:t>- CEPCT/Inep, criado mediante Portaria n. 190, de 19 de</w:t>
      </w:r>
      <w:r>
        <w:rPr>
          <w:rFonts w:ascii="Times New Roman" w:hAnsi="Times New Roman" w:cs="Times New Roman"/>
        </w:rPr>
        <w:t xml:space="preserve"> </w:t>
      </w:r>
      <w:r w:rsidRPr="00CE519A">
        <w:rPr>
          <w:rFonts w:ascii="Times New Roman" w:hAnsi="Times New Roman" w:cs="Times New Roman"/>
        </w:rPr>
        <w:t>junho de 2012, publicada no DOU nº 118, de 20 de junho de 2012,</w:t>
      </w:r>
      <w:r>
        <w:rPr>
          <w:rFonts w:ascii="Times New Roman" w:hAnsi="Times New Roman" w:cs="Times New Roman"/>
        </w:rPr>
        <w:t xml:space="preserve"> </w:t>
      </w:r>
      <w:r w:rsidRPr="00CE519A">
        <w:rPr>
          <w:rFonts w:ascii="Times New Roman" w:hAnsi="Times New Roman" w:cs="Times New Roman"/>
        </w:rPr>
        <w:t>Seção 1, página 33:</w:t>
      </w:r>
    </w:p>
    <w:p w:rsidR="00CE519A" w:rsidRPr="00CE519A" w:rsidRDefault="00CE519A" w:rsidP="00CE51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519A">
        <w:rPr>
          <w:rFonts w:ascii="Times New Roman" w:hAnsi="Times New Roman" w:cs="Times New Roman"/>
        </w:rPr>
        <w:t>- Maria Luiza Falcão Silva, em substituição a Mariângela</w:t>
      </w:r>
      <w:r>
        <w:rPr>
          <w:rFonts w:ascii="Times New Roman" w:hAnsi="Times New Roman" w:cs="Times New Roman"/>
        </w:rPr>
        <w:t xml:space="preserve"> </w:t>
      </w:r>
      <w:r w:rsidRPr="00CE519A">
        <w:rPr>
          <w:rFonts w:ascii="Times New Roman" w:hAnsi="Times New Roman" w:cs="Times New Roman"/>
        </w:rPr>
        <w:t>Abrão, como representante titular da DIRED/Inep;</w:t>
      </w:r>
    </w:p>
    <w:p w:rsidR="00CE519A" w:rsidRPr="00CE519A" w:rsidRDefault="00CE519A" w:rsidP="00CE51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519A">
        <w:rPr>
          <w:rFonts w:ascii="Times New Roman" w:hAnsi="Times New Roman" w:cs="Times New Roman"/>
        </w:rPr>
        <w:t xml:space="preserve">- Robson </w:t>
      </w:r>
      <w:proofErr w:type="spellStart"/>
      <w:r w:rsidRPr="00CE519A">
        <w:rPr>
          <w:rFonts w:ascii="Times New Roman" w:hAnsi="Times New Roman" w:cs="Times New Roman"/>
        </w:rPr>
        <w:t>Quintilio</w:t>
      </w:r>
      <w:proofErr w:type="spellEnd"/>
      <w:r w:rsidRPr="00CE519A">
        <w:rPr>
          <w:rFonts w:ascii="Times New Roman" w:hAnsi="Times New Roman" w:cs="Times New Roman"/>
        </w:rPr>
        <w:t>, em substituição a Cleiton da Silva Dantas,</w:t>
      </w:r>
      <w:r>
        <w:rPr>
          <w:rFonts w:ascii="Times New Roman" w:hAnsi="Times New Roman" w:cs="Times New Roman"/>
        </w:rPr>
        <w:t xml:space="preserve"> </w:t>
      </w:r>
      <w:r w:rsidRPr="00CE519A">
        <w:rPr>
          <w:rFonts w:ascii="Times New Roman" w:hAnsi="Times New Roman" w:cs="Times New Roman"/>
        </w:rPr>
        <w:t>como representante suplente da DAES/Inep.</w:t>
      </w:r>
    </w:p>
    <w:p w:rsidR="00CE519A" w:rsidRPr="00CE519A" w:rsidRDefault="00CE519A" w:rsidP="00CE519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519A">
        <w:rPr>
          <w:rFonts w:ascii="Times New Roman" w:hAnsi="Times New Roman" w:cs="Times New Roman"/>
        </w:rPr>
        <w:t>Art. 2º Esta Portaria entra em vigor na data de sua publicação.</w:t>
      </w:r>
    </w:p>
    <w:p w:rsidR="00CE519A" w:rsidRPr="00CE519A" w:rsidRDefault="00CE519A" w:rsidP="00CE51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519A">
        <w:rPr>
          <w:rFonts w:ascii="Times New Roman" w:hAnsi="Times New Roman" w:cs="Times New Roman"/>
          <w:b/>
        </w:rPr>
        <w:t>JOSÉ FRANCISCO SOARES</w:t>
      </w:r>
    </w:p>
    <w:p w:rsidR="00CE519A" w:rsidRPr="00CE519A" w:rsidRDefault="00CE519A" w:rsidP="00CE51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519A" w:rsidRPr="00CE519A" w:rsidRDefault="00CE519A" w:rsidP="00CE51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19A">
        <w:rPr>
          <w:rFonts w:ascii="Times New Roman" w:hAnsi="Times New Roman" w:cs="Times New Roman"/>
          <w:b/>
          <w:i/>
        </w:rPr>
        <w:t xml:space="preserve">(Publicação no DOU n.º 163, de 26.08.2014, Seção 2,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CE519A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CE519A" w:rsidRPr="00CE519A" w:rsidSect="00CE519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CB" w:rsidRDefault="000B45CB" w:rsidP="00CE519A">
      <w:pPr>
        <w:spacing w:after="0" w:line="240" w:lineRule="auto"/>
      </w:pPr>
      <w:r>
        <w:separator/>
      </w:r>
    </w:p>
  </w:endnote>
  <w:endnote w:type="continuationSeparator" w:id="0">
    <w:p w:rsidR="000B45CB" w:rsidRDefault="000B45CB" w:rsidP="00CE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232662"/>
      <w:docPartObj>
        <w:docPartGallery w:val="Page Numbers (Bottom of Page)"/>
        <w:docPartUnique/>
      </w:docPartObj>
    </w:sdtPr>
    <w:sdtContent>
      <w:p w:rsidR="00CE519A" w:rsidRDefault="00CE519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519A" w:rsidRDefault="00CE51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CB" w:rsidRDefault="000B45CB" w:rsidP="00CE519A">
      <w:pPr>
        <w:spacing w:after="0" w:line="240" w:lineRule="auto"/>
      </w:pPr>
      <w:r>
        <w:separator/>
      </w:r>
    </w:p>
  </w:footnote>
  <w:footnote w:type="continuationSeparator" w:id="0">
    <w:p w:rsidR="000B45CB" w:rsidRDefault="000B45CB" w:rsidP="00CE5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9A"/>
    <w:rsid w:val="000B45CB"/>
    <w:rsid w:val="00A53F58"/>
    <w:rsid w:val="00C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5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19A"/>
  </w:style>
  <w:style w:type="paragraph" w:styleId="Rodap">
    <w:name w:val="footer"/>
    <w:basedOn w:val="Normal"/>
    <w:link w:val="RodapChar"/>
    <w:uiPriority w:val="99"/>
    <w:unhideWhenUsed/>
    <w:rsid w:val="00CE5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5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19A"/>
  </w:style>
  <w:style w:type="paragraph" w:styleId="Rodap">
    <w:name w:val="footer"/>
    <w:basedOn w:val="Normal"/>
    <w:link w:val="RodapChar"/>
    <w:uiPriority w:val="99"/>
    <w:unhideWhenUsed/>
    <w:rsid w:val="00CE5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2014-08-26T11:10:00Z</dcterms:created>
  <dcterms:modified xsi:type="dcterms:W3CDTF">2014-08-26T11:20:00Z</dcterms:modified>
</cp:coreProperties>
</file>