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69" w:rsidRPr="00A24269" w:rsidRDefault="00A24269" w:rsidP="00A24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4269">
        <w:rPr>
          <w:rFonts w:ascii="Times New Roman" w:hAnsi="Times New Roman" w:cs="Times New Roman"/>
          <w:b/>
        </w:rPr>
        <w:t>MINISTÉRIO DA EDUCAÇÃO</w:t>
      </w:r>
    </w:p>
    <w:p w:rsidR="00A24269" w:rsidRPr="00A24269" w:rsidRDefault="00A24269" w:rsidP="00A24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4269">
        <w:rPr>
          <w:rFonts w:ascii="Times New Roman" w:hAnsi="Times New Roman" w:cs="Times New Roman"/>
          <w:b/>
        </w:rPr>
        <w:t>FUNDO NACIONAL DE DESENVOLVIMENTO</w:t>
      </w:r>
      <w:r w:rsidRPr="00A24269">
        <w:rPr>
          <w:rFonts w:ascii="Times New Roman" w:hAnsi="Times New Roman" w:cs="Times New Roman"/>
          <w:b/>
        </w:rPr>
        <w:t xml:space="preserve"> </w:t>
      </w:r>
      <w:r w:rsidRPr="00A24269">
        <w:rPr>
          <w:rFonts w:ascii="Times New Roman" w:hAnsi="Times New Roman" w:cs="Times New Roman"/>
          <w:b/>
        </w:rPr>
        <w:t>DA EDUCAÇÃO</w:t>
      </w:r>
    </w:p>
    <w:p w:rsidR="00A24269" w:rsidRPr="00A24269" w:rsidRDefault="00A24269" w:rsidP="00A24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4269">
        <w:rPr>
          <w:rFonts w:ascii="Times New Roman" w:hAnsi="Times New Roman" w:cs="Times New Roman"/>
          <w:b/>
        </w:rPr>
        <w:t>DESPACHOS DO PRESIDENTE</w:t>
      </w:r>
    </w:p>
    <w:p w:rsidR="00A24269" w:rsidRPr="00A24269" w:rsidRDefault="00A24269" w:rsidP="00A24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4269">
        <w:rPr>
          <w:rFonts w:ascii="Times New Roman" w:hAnsi="Times New Roman" w:cs="Times New Roman"/>
          <w:b/>
        </w:rPr>
        <w:t>Em 2 de abril de 2014</w:t>
      </w: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Processo nº 23034.016028/2013-08</w:t>
      </w: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Interessada: Diretoria de Gestão de Fundos e Benefícios</w:t>
      </w: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Assunto: FIES. Sobrestamento cautelar da adesão de entidade mantenedora de instituições de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ensino superior.</w:t>
      </w: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1. Com lastro no Parecer 307/2014/PF-FNDE/PGF/AGU e no Despacho 703/2014/PF-FNDE/PGF/AGU, da Procuradoria Federal do Fundo Nacional do Desenvolvimento da Educação - FNDE,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determino, cautelarmente, o sobrestamento da adesão da entidade mantenedora Instituto de Ensino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Superior Camões LTDA, CNPJ nº 01.981.577/0001-94.</w:t>
      </w:r>
    </w:p>
    <w:p w:rsid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Processo nº 23034.003719/2014-14</w:t>
      </w: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Interessada: Diretoria de Gestão de Fundos e Benefícios</w:t>
      </w: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Assunto: FIES. Sobrestamento cautelar da adesão de entidade mantenedora de instituições de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ensino superior.</w:t>
      </w: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1. Com lastro no Parecer 301/2014/PF-FNDE/PGF/AGU e no Despacho 702/2014/PF-FNDE/PGF/AGU, da Procuradoria Federal do Fundo Nacional do Desenvolvimento da Educação - FNDE,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determino, cautelarmente, o sobrestamento da adesão da entidade mantenedora Sociedade São Paulo de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Ensino Superior - SSPES, CNPJ nº 06.184.161/0001-69.</w:t>
      </w:r>
    </w:p>
    <w:p w:rsidR="009C42BB" w:rsidRDefault="00A24269" w:rsidP="00A24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4269">
        <w:rPr>
          <w:rFonts w:ascii="Times New Roman" w:hAnsi="Times New Roman" w:cs="Times New Roman"/>
          <w:b/>
        </w:rPr>
        <w:t>ROMEU WELITON CAPUTO</w:t>
      </w:r>
    </w:p>
    <w:p w:rsidR="00A24269" w:rsidRDefault="00A24269" w:rsidP="00A24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4269" w:rsidRPr="00F34DD8" w:rsidRDefault="00F34DD8" w:rsidP="00A2426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34DD8">
        <w:rPr>
          <w:rFonts w:ascii="Times New Roman" w:hAnsi="Times New Roman" w:cs="Times New Roman"/>
          <w:b/>
          <w:i/>
        </w:rPr>
        <w:t xml:space="preserve">(Publicação no DOU n.º 64, de 03.04.2014, Seção 1, página </w:t>
      </w:r>
      <w:r>
        <w:rPr>
          <w:rFonts w:ascii="Times New Roman" w:hAnsi="Times New Roman" w:cs="Times New Roman"/>
          <w:b/>
          <w:i/>
        </w:rPr>
        <w:t>12</w:t>
      </w:r>
      <w:r w:rsidRPr="00F34DD8">
        <w:rPr>
          <w:rFonts w:ascii="Times New Roman" w:hAnsi="Times New Roman" w:cs="Times New Roman"/>
          <w:b/>
          <w:i/>
        </w:rPr>
        <w:t>)</w:t>
      </w:r>
    </w:p>
    <w:p w:rsidR="00A24269" w:rsidRDefault="00A24269" w:rsidP="00A24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4269" w:rsidRPr="00A24269" w:rsidRDefault="00A24269" w:rsidP="00A24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A24269" w:rsidRPr="00A24269" w:rsidRDefault="00A24269" w:rsidP="00A24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4269">
        <w:rPr>
          <w:rFonts w:ascii="Times New Roman" w:hAnsi="Times New Roman" w:cs="Times New Roman"/>
          <w:b/>
        </w:rPr>
        <w:t>SECRETARIA DE REGULAÇÃO E SUPERVISÃO DA EDUCAÇÃO</w:t>
      </w:r>
      <w:r>
        <w:rPr>
          <w:rFonts w:ascii="Times New Roman" w:hAnsi="Times New Roman" w:cs="Times New Roman"/>
          <w:b/>
        </w:rPr>
        <w:t xml:space="preserve"> </w:t>
      </w:r>
      <w:r w:rsidRPr="00A24269">
        <w:rPr>
          <w:rFonts w:ascii="Times New Roman" w:hAnsi="Times New Roman" w:cs="Times New Roman"/>
          <w:b/>
        </w:rPr>
        <w:t>SUPERIOR</w:t>
      </w:r>
    </w:p>
    <w:p w:rsidR="00A24269" w:rsidRPr="00A24269" w:rsidRDefault="00A24269" w:rsidP="00A24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426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A24269">
        <w:rPr>
          <w:rFonts w:ascii="Times New Roman" w:hAnsi="Times New Roman" w:cs="Times New Roman"/>
          <w:b/>
        </w:rPr>
        <w:t xml:space="preserve"> 220, DE 2 DE ABRIL DE 2014</w:t>
      </w: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O SECRETÁRIO DE REGULAÇÃO E SUPERVISÃO DA EDUCAÇÃO SUPERIOR, no uso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da atribuição que lhe confere o Decreto nº 7.690, de 2 de março de 2012, alterado pelo Decreto n° 8.066,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de 7 de agosto de 2013, tendo em vista o Decreto nº 5.773, de 9 de maio de 2006, e suas alterações, a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Portaria Normativa nº 40, de 12 de dezembro de 2007, republicada em 29 de dezembro de 2010, do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Ministério da Educação, em atenção ao disposto no processo e-MEC 200807638, resolve:</w:t>
      </w: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Art. 1º Fica reconhecido o curso superior de graduação em Administração, bacharelado, com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120 (cento e vinte) vagas totais anuais, ofertado pela Faculdade de Administração de Mariana, estabelecida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Rua Dom Silvério nº 161, Centro, na Cidade de Mariana, no Estado de Minas Gerais, mantida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pela Fundação Educacional de Mariana, nos termos do disposto no artigo 10, §7º, do Decreto nº 5.773,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de 2006, alterado pelo Decreto nº 6.303, de 12 de dezembro de 2007.</w:t>
      </w:r>
      <w:r>
        <w:rPr>
          <w:rFonts w:ascii="Times New Roman" w:hAnsi="Times New Roman" w:cs="Times New Roman"/>
        </w:rPr>
        <w:t xml:space="preserve"> </w:t>
      </w: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Parágrafo único. O reconhecimento concedido por esta Portaria é válido apenas para o endereço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citado no Art 1º.</w:t>
      </w: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Art. 2º O reconhecimento de que trata o artigo anterior estende-se a todas as habilitações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regularmente autorizadas para o curso de administração da Instituição.</w:t>
      </w: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Parágrafo único. Em atenção à Resolução nº 4, de 13 de julho de 2005, da Câmara de Educação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Superior do Conselho Nacional de Educação, encerra-se a oferta das habilitações que ainda encontram</w:t>
      </w:r>
      <w:r>
        <w:rPr>
          <w:rFonts w:ascii="Times New Roman" w:hAnsi="Times New Roman" w:cs="Times New Roman"/>
        </w:rPr>
        <w:t>-</w:t>
      </w:r>
      <w:r w:rsidRPr="00A24269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em funcionamento.</w:t>
      </w: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Art. 3º Ficam excluídos do Cadastro e-MEC os códigos de cursos excedentes ou duplicados.</w:t>
      </w: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Parágrafo único. A exclusão dos códigos citados no caput não implicará prejuízo à Instituição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no que se refere à utilização dos demais programas do Ministério da Educação.</w:t>
      </w: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Art. 4º Esta Portaria entra em vigor na data de sua publicação.</w:t>
      </w:r>
    </w:p>
    <w:p w:rsidR="00A24269" w:rsidRDefault="00A24269" w:rsidP="00A24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4269">
        <w:rPr>
          <w:rFonts w:ascii="Times New Roman" w:hAnsi="Times New Roman" w:cs="Times New Roman"/>
          <w:b/>
        </w:rPr>
        <w:t>JORGE RODRIGO ARAÚJO MESSIAS</w:t>
      </w:r>
    </w:p>
    <w:p w:rsidR="00A24269" w:rsidRDefault="00A24269" w:rsidP="00A24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4DD8" w:rsidRPr="00F34DD8" w:rsidRDefault="00F34DD8" w:rsidP="00F34DD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34DD8">
        <w:rPr>
          <w:rFonts w:ascii="Times New Roman" w:hAnsi="Times New Roman" w:cs="Times New Roman"/>
          <w:b/>
          <w:i/>
        </w:rPr>
        <w:t xml:space="preserve">(Publicação no DOU n.º 64, de 03.04.2014, Seção 1, página </w:t>
      </w:r>
      <w:r>
        <w:rPr>
          <w:rFonts w:ascii="Times New Roman" w:hAnsi="Times New Roman" w:cs="Times New Roman"/>
          <w:b/>
          <w:i/>
        </w:rPr>
        <w:t>12</w:t>
      </w:r>
      <w:r w:rsidRPr="00F34DD8">
        <w:rPr>
          <w:rFonts w:ascii="Times New Roman" w:hAnsi="Times New Roman" w:cs="Times New Roman"/>
          <w:b/>
          <w:i/>
        </w:rPr>
        <w:t>)</w:t>
      </w:r>
    </w:p>
    <w:p w:rsidR="00A24269" w:rsidRDefault="00A242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24269" w:rsidRPr="00A24269" w:rsidRDefault="00A24269" w:rsidP="00A24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A24269" w:rsidRPr="00A24269" w:rsidRDefault="00A24269" w:rsidP="00A24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4269">
        <w:rPr>
          <w:rFonts w:ascii="Times New Roman" w:hAnsi="Times New Roman" w:cs="Times New Roman"/>
          <w:b/>
        </w:rPr>
        <w:t>SECRETARIA DE REGULAÇÃO E SUPERVISÃO DA EDUCAÇÃO</w:t>
      </w:r>
      <w:r>
        <w:rPr>
          <w:rFonts w:ascii="Times New Roman" w:hAnsi="Times New Roman" w:cs="Times New Roman"/>
          <w:b/>
        </w:rPr>
        <w:t xml:space="preserve"> </w:t>
      </w:r>
      <w:r w:rsidRPr="00A24269">
        <w:rPr>
          <w:rFonts w:ascii="Times New Roman" w:hAnsi="Times New Roman" w:cs="Times New Roman"/>
          <w:b/>
        </w:rPr>
        <w:t>SUPERIOR</w:t>
      </w:r>
    </w:p>
    <w:p w:rsidR="00A24269" w:rsidRPr="00A24269" w:rsidRDefault="00A24269" w:rsidP="00A24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4269">
        <w:rPr>
          <w:rFonts w:ascii="Times New Roman" w:hAnsi="Times New Roman" w:cs="Times New Roman"/>
          <w:b/>
        </w:rPr>
        <w:t xml:space="preserve">PORTARIA </w:t>
      </w:r>
      <w:r w:rsidRPr="00A24269">
        <w:rPr>
          <w:rFonts w:ascii="Times New Roman" w:hAnsi="Times New Roman" w:cs="Times New Roman"/>
          <w:b/>
          <w:sz w:val="24"/>
        </w:rPr>
        <w:t>N</w:t>
      </w:r>
      <w:r>
        <w:rPr>
          <w:rFonts w:ascii="Times New Roman" w:hAnsi="Times New Roman" w:cs="Times New Roman"/>
          <w:b/>
          <w:sz w:val="26"/>
        </w:rPr>
        <w:t>º</w:t>
      </w:r>
      <w:r w:rsidRPr="00A24269">
        <w:rPr>
          <w:rFonts w:ascii="Times New Roman" w:hAnsi="Times New Roman" w:cs="Times New Roman"/>
          <w:b/>
        </w:rPr>
        <w:t xml:space="preserve"> 221, DE 2 DE ABRIL DE 2014</w:t>
      </w: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O SECRETÁRIO DE REGULAÇÃO E SUPERVISÃO DA EDUCAÇÃO SUPERIOR, no uso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da atribuição que lhe confere o Decreto nº 7.690, de 2 de março de 2012, alterado pelo Decreto n° 8.066,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de 7 de agosto de 2013, tendo em vista o Decreto nº 5.773, de 9 de maio de 2006, e suas alterações, a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Portaria Normativa nº 40, de 12 de dezembro de 2007, republicada em 29 de dezembro de 2010, do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Ministério da Educação, em atenção ao disposto no processo e-MEC 20075064, resolve:</w:t>
      </w: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Art. 1º Fica reconhecido o curso superior de graduação em Administração, bacharelado, com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100 (cem) vagas totais anuais, ofertado pela Faculdade de Mantena, estabelecida à Rua Sete de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Setembro, nº 644, Bairro Centro, Mantena - MG, mantida pelo CEIAM - Centro de Educação Integrada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Araújo Mol LTDA., nos termos do disposto no artigo 10, §7º, do Decreto nº 5.773, de 2006, alterado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pelo Decreto nº 6.303, de 12 de dezembro de 2007.</w:t>
      </w: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Parágrafo único. O reconhecimento concedido por esta Portaria é válido apenas para o endereço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citado no Art 1º.</w:t>
      </w: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Art. 2º O reconhecimento de que trata o artigo anterior estende-se a todas as habilitações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regularmente autorizadas para o curso de administração da Instituição.</w:t>
      </w: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Parágrafo único. Em atenção à Resolução nº 4, de 13 de julho de 2005, da Câmara de Educação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Superior do Conselho Nacional de Educação, encerra-se a oferta das habilitações que ainda encontram</w:t>
      </w:r>
      <w:r>
        <w:rPr>
          <w:rFonts w:ascii="Times New Roman" w:hAnsi="Times New Roman" w:cs="Times New Roman"/>
        </w:rPr>
        <w:t>-</w:t>
      </w:r>
      <w:r w:rsidRPr="00A24269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em funcionamento.</w:t>
      </w: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Art. 3º Ficam excluídos do Cadastro e-MEC os códigos de cursos excedentes ou duplicados.</w:t>
      </w: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Parágrafo único. A exclusão dos códigos citados no caput não implicará prejuízo à Instituição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no que se refere à utilização dos demais programas do Ministério da Educação.</w:t>
      </w: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Art. 4º Esta Portaria entra em vigor na data de sua publicação.</w:t>
      </w:r>
    </w:p>
    <w:p w:rsidR="00A24269" w:rsidRDefault="00A24269" w:rsidP="00A24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4269">
        <w:rPr>
          <w:rFonts w:ascii="Times New Roman" w:hAnsi="Times New Roman" w:cs="Times New Roman"/>
          <w:b/>
        </w:rPr>
        <w:t>JORGE RODRIGO ARAÚJO MESSIAS</w:t>
      </w:r>
    </w:p>
    <w:p w:rsidR="00A24269" w:rsidRPr="00A24269" w:rsidRDefault="00A24269" w:rsidP="00A24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4269" w:rsidRPr="00A24269" w:rsidRDefault="00A24269" w:rsidP="00A24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426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A24269">
        <w:rPr>
          <w:rFonts w:ascii="Times New Roman" w:hAnsi="Times New Roman" w:cs="Times New Roman"/>
          <w:b/>
        </w:rPr>
        <w:t xml:space="preserve"> 222, DE 2 DE ABRIL DE 2014</w:t>
      </w: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O SECRETÁRIO DE REGULAÇÃO E SUPERVISÃO DA EDUCAÇÃO SUPERIOR, no uso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das atribuições que lhe confere o Decreto n° 7.690, de 2 de março de 2012, alterado pelo Decreto n°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8.066, de 7 de agosto de 2013, e considerando os fundamentos constantes na Nota Técnica nº 252/2014-CGCEBAS/DPR/SERES/MEC, exarada nos autos do Processo nº 23000.011064/2012-83, resolve:</w:t>
      </w: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Art. 1º Fica instaurado procedimento de revisão administrativa nos processos nº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71010.001506/2003-16 e 71010.003687/2006-68, com o fim de averiguar possíveis irregularidades nos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certificados emitidos pela Resolução nº 3, de 23 de janeiro de 2009, publicada no Diário Oficial da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União de 26/01/2009, relativo aos períodos de 01/01/2004 a 31/12/2006 e de 01/01/2007 a 31/12/2009,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do Colégio Nossa Senhora do Carmo, CNPJ n° 21.608.831/0001-10, nos termos dos artigos 5º e 53 da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Lei nº 9.784, de 29 de janeiro de 1999.</w:t>
      </w: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Art. 2º Cientifique-se a Secretaria da Receita Federal do Brasil dos atos administrativos em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curso.</w:t>
      </w: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Art. 3º Cientifique-se a Procuradoria Regional da União na 4ª Região dos atos administrativos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em curso.</w:t>
      </w: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Art. 4º Cientifique-se a instituição para apresentação de defesa no prazo de 20 (vinte) dias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contados do recebimento.</w:t>
      </w:r>
    </w:p>
    <w:p w:rsidR="00A24269" w:rsidRPr="00A24269" w:rsidRDefault="00A24269" w:rsidP="00A242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Art. 5º Esta Portaria entra em vigor na data de sua publicação.</w:t>
      </w:r>
    </w:p>
    <w:p w:rsidR="00A24269" w:rsidRDefault="00A24269" w:rsidP="00A24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4269">
        <w:rPr>
          <w:rFonts w:ascii="Times New Roman" w:hAnsi="Times New Roman" w:cs="Times New Roman"/>
          <w:b/>
        </w:rPr>
        <w:t>JORGE RODRIGO ARAÚJO MESSIAS</w:t>
      </w:r>
    </w:p>
    <w:p w:rsidR="00F34DD8" w:rsidRDefault="00F34DD8" w:rsidP="00A24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4DD8" w:rsidRDefault="00F34DD8" w:rsidP="00A24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4DD8" w:rsidRPr="00F34DD8" w:rsidRDefault="00F34DD8" w:rsidP="00F34DD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34DD8">
        <w:rPr>
          <w:rFonts w:ascii="Times New Roman" w:hAnsi="Times New Roman" w:cs="Times New Roman"/>
          <w:b/>
          <w:i/>
        </w:rPr>
        <w:t xml:space="preserve">(Publicação no DOU n.º 64, de 03.04.2014, Seção 1, página </w:t>
      </w:r>
      <w:r>
        <w:rPr>
          <w:rFonts w:ascii="Times New Roman" w:hAnsi="Times New Roman" w:cs="Times New Roman"/>
          <w:b/>
          <w:i/>
        </w:rPr>
        <w:t>12</w:t>
      </w:r>
      <w:r w:rsidRPr="00F34DD8">
        <w:rPr>
          <w:rFonts w:ascii="Times New Roman" w:hAnsi="Times New Roman" w:cs="Times New Roman"/>
          <w:b/>
          <w:i/>
        </w:rPr>
        <w:t>)</w:t>
      </w:r>
    </w:p>
    <w:p w:rsidR="00F34DD8" w:rsidRDefault="00F34DD8" w:rsidP="00A24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4269" w:rsidRDefault="00A242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24269" w:rsidRPr="00A24269" w:rsidRDefault="00A24269" w:rsidP="00A24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A24269" w:rsidRPr="00A24269" w:rsidRDefault="00A24269" w:rsidP="00A24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4269">
        <w:rPr>
          <w:rFonts w:ascii="Times New Roman" w:hAnsi="Times New Roman" w:cs="Times New Roman"/>
          <w:b/>
        </w:rPr>
        <w:t>SECRETARIA DE REGULAÇÃO E SUPERVISÃO DA EDUCAÇÃO</w:t>
      </w:r>
      <w:r>
        <w:rPr>
          <w:rFonts w:ascii="Times New Roman" w:hAnsi="Times New Roman" w:cs="Times New Roman"/>
          <w:b/>
        </w:rPr>
        <w:t xml:space="preserve"> </w:t>
      </w:r>
      <w:r w:rsidRPr="00A24269">
        <w:rPr>
          <w:rFonts w:ascii="Times New Roman" w:hAnsi="Times New Roman" w:cs="Times New Roman"/>
          <w:b/>
        </w:rPr>
        <w:t>SUPERIOR</w:t>
      </w:r>
    </w:p>
    <w:p w:rsidR="00A24269" w:rsidRPr="00A24269" w:rsidRDefault="00A24269" w:rsidP="00A24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4269">
        <w:rPr>
          <w:rFonts w:ascii="Times New Roman" w:hAnsi="Times New Roman" w:cs="Times New Roman"/>
          <w:b/>
        </w:rPr>
        <w:t>RETIFICAÇÕES</w:t>
      </w:r>
    </w:p>
    <w:p w:rsidR="00A24269" w:rsidRPr="00A24269" w:rsidRDefault="00A24269" w:rsidP="00F34D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Na PORTARIA Nº 219, DE 31 DE MARÇO DE 2014, publicada no DOU de 2/4/2014, Seção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1, página 22, na assinatura onde se lê: RODRIGO ARAÚJO MESSIAS, leia-se: JORGE RODRIGO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ARAÚJO MESSIAS.</w:t>
      </w:r>
    </w:p>
    <w:p w:rsidR="00F34DD8" w:rsidRDefault="00F34DD8" w:rsidP="00F34D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269" w:rsidRDefault="00A24269" w:rsidP="00F34D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(p/Coejo)</w:t>
      </w:r>
    </w:p>
    <w:p w:rsidR="00F34DD8" w:rsidRPr="00A24269" w:rsidRDefault="00F34DD8" w:rsidP="00F34DD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24269" w:rsidRPr="00A24269" w:rsidRDefault="00A24269" w:rsidP="00F34D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4269">
        <w:rPr>
          <w:rFonts w:ascii="Times New Roman" w:hAnsi="Times New Roman" w:cs="Times New Roman"/>
        </w:rPr>
        <w:t>No Diário Oficial da União n° 237, de 06/12/2013, Seção 1, página 124, na linha 108 do Anexo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II do Despacho do Secretário nº 209, em 5 de dezembro de 2013, onde se lê: "Administração", leia-se:</w:t>
      </w:r>
      <w:r>
        <w:rPr>
          <w:rFonts w:ascii="Times New Roman" w:hAnsi="Times New Roman" w:cs="Times New Roman"/>
        </w:rPr>
        <w:t xml:space="preserve"> </w:t>
      </w:r>
      <w:r w:rsidRPr="00A24269">
        <w:rPr>
          <w:rFonts w:ascii="Times New Roman" w:hAnsi="Times New Roman" w:cs="Times New Roman"/>
        </w:rPr>
        <w:t>"Marketing", conforme Nota Técnica n° 255/2014/CGARCES/DIREG/SERES, de 02/04/2014.</w:t>
      </w:r>
    </w:p>
    <w:p w:rsidR="00A24269" w:rsidRDefault="00A24269" w:rsidP="00F34D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34DD8" w:rsidRDefault="00F34DD8" w:rsidP="00F34D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34DD8" w:rsidRPr="00F34DD8" w:rsidRDefault="00F34DD8" w:rsidP="00F34DD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34DD8">
        <w:rPr>
          <w:rFonts w:ascii="Times New Roman" w:hAnsi="Times New Roman" w:cs="Times New Roman"/>
          <w:b/>
          <w:i/>
        </w:rPr>
        <w:t xml:space="preserve">(Publicação no DOU n.º 64, de 03.04.2014, Seção 1, página </w:t>
      </w:r>
      <w:r>
        <w:rPr>
          <w:rFonts w:ascii="Times New Roman" w:hAnsi="Times New Roman" w:cs="Times New Roman"/>
          <w:b/>
          <w:i/>
        </w:rPr>
        <w:t>12</w:t>
      </w:r>
      <w:r w:rsidRPr="00F34DD8">
        <w:rPr>
          <w:rFonts w:ascii="Times New Roman" w:hAnsi="Times New Roman" w:cs="Times New Roman"/>
          <w:b/>
          <w:i/>
        </w:rPr>
        <w:t>)</w:t>
      </w:r>
    </w:p>
    <w:sectPr w:rsidR="00F34DD8" w:rsidRPr="00F34DD8" w:rsidSect="00A2426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D8" w:rsidRDefault="00F34DD8" w:rsidP="00F34DD8">
      <w:pPr>
        <w:spacing w:after="0" w:line="240" w:lineRule="auto"/>
      </w:pPr>
      <w:r>
        <w:separator/>
      </w:r>
    </w:p>
  </w:endnote>
  <w:endnote w:type="continuationSeparator" w:id="0">
    <w:p w:rsidR="00F34DD8" w:rsidRDefault="00F34DD8" w:rsidP="00F3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991984"/>
      <w:docPartObj>
        <w:docPartGallery w:val="Page Numbers (Bottom of Page)"/>
        <w:docPartUnique/>
      </w:docPartObj>
    </w:sdtPr>
    <w:sdtContent>
      <w:p w:rsidR="00F34DD8" w:rsidRDefault="00F34DD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34DD8" w:rsidRDefault="00F34D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D8" w:rsidRDefault="00F34DD8" w:rsidP="00F34DD8">
      <w:pPr>
        <w:spacing w:after="0" w:line="240" w:lineRule="auto"/>
      </w:pPr>
      <w:r>
        <w:separator/>
      </w:r>
    </w:p>
  </w:footnote>
  <w:footnote w:type="continuationSeparator" w:id="0">
    <w:p w:rsidR="00F34DD8" w:rsidRDefault="00F34DD8" w:rsidP="00F34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69"/>
    <w:rsid w:val="009C42BB"/>
    <w:rsid w:val="00A24269"/>
    <w:rsid w:val="00F3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4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DD8"/>
  </w:style>
  <w:style w:type="paragraph" w:styleId="Rodap">
    <w:name w:val="footer"/>
    <w:basedOn w:val="Normal"/>
    <w:link w:val="RodapChar"/>
    <w:uiPriority w:val="99"/>
    <w:unhideWhenUsed/>
    <w:rsid w:val="00F34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4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DD8"/>
  </w:style>
  <w:style w:type="paragraph" w:styleId="Rodap">
    <w:name w:val="footer"/>
    <w:basedOn w:val="Normal"/>
    <w:link w:val="RodapChar"/>
    <w:uiPriority w:val="99"/>
    <w:unhideWhenUsed/>
    <w:rsid w:val="00F34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</cp:revision>
  <dcterms:created xsi:type="dcterms:W3CDTF">2014-04-03T09:39:00Z</dcterms:created>
  <dcterms:modified xsi:type="dcterms:W3CDTF">2014-04-03T09:52:00Z</dcterms:modified>
</cp:coreProperties>
</file>