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MINISTÉRIO DA EDUCAÇÃO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SECRETARIA DE REGULAÇÃO E SUPERVISÃO DA EDUCAÇÃO SUPERIOR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 xml:space="preserve">PORTARIA Nº 119, DE 15 DE MARÇO DE </w:t>
      </w:r>
      <w:proofErr w:type="gramStart"/>
      <w:r w:rsidRPr="006B18E2">
        <w:rPr>
          <w:rFonts w:ascii="Times New Roman" w:hAnsi="Times New Roman" w:cs="Times New Roman"/>
          <w:b/>
        </w:rPr>
        <w:t>2013</w:t>
      </w:r>
      <w:proofErr w:type="gramEnd"/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18E2">
        <w:rPr>
          <w:rFonts w:ascii="Times New Roman" w:hAnsi="Times New Roman" w:cs="Times New Roman"/>
        </w:rPr>
        <w:t>2</w:t>
      </w:r>
      <w:proofErr w:type="gramEnd"/>
      <w:r w:rsidRPr="006B18E2">
        <w:rPr>
          <w:rFonts w:ascii="Times New Roman" w:hAnsi="Times New Roman" w:cs="Times New Roman"/>
        </w:rPr>
        <w:t xml:space="preserve"> de março de 2012, tendo em vista o Decreto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6B18E2">
        <w:rPr>
          <w:rFonts w:ascii="Times New Roman" w:hAnsi="Times New Roman" w:cs="Times New Roman"/>
        </w:rPr>
        <w:t>9</w:t>
      </w:r>
      <w:proofErr w:type="gramEnd"/>
      <w:r w:rsidRPr="006B18E2">
        <w:rPr>
          <w:rFonts w:ascii="Times New Roman" w:hAnsi="Times New Roman" w:cs="Times New Roman"/>
        </w:rPr>
        <w:t xml:space="preserve"> de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maio de 2006, alterado pelo Decreto nº 6.303, de 12 de dezembro de 2007.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2º Esta Portaria entra em vigor na data de sua publicação.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JORGE RODRIGO ARAÚJO MESSIAS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ANEXO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AUTORIZAÇÃO DE CURSOS</w:t>
      </w:r>
    </w:p>
    <w:p w:rsidR="00ED6695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 xml:space="preserve">(Publicação no DOU n.º </w:t>
      </w:r>
      <w:r w:rsidR="00B76F09">
        <w:rPr>
          <w:rFonts w:ascii="Times New Roman" w:hAnsi="Times New Roman" w:cs="Times New Roman"/>
          <w:b/>
          <w:i/>
        </w:rPr>
        <w:t>52</w:t>
      </w:r>
      <w:r w:rsidRPr="006B18E2">
        <w:rPr>
          <w:rFonts w:ascii="Times New Roman" w:hAnsi="Times New Roman" w:cs="Times New Roman"/>
          <w:b/>
          <w:i/>
        </w:rPr>
        <w:t xml:space="preserve">, de 18.03.2013, Seção 1, página </w:t>
      </w:r>
      <w:r w:rsidR="00B76F09">
        <w:rPr>
          <w:rFonts w:ascii="Times New Roman" w:hAnsi="Times New Roman" w:cs="Times New Roman"/>
          <w:b/>
          <w:i/>
        </w:rPr>
        <w:t>40/42</w:t>
      </w:r>
      <w:proofErr w:type="gramStart"/>
      <w:r w:rsidRPr="006B18E2">
        <w:rPr>
          <w:rFonts w:ascii="Times New Roman" w:hAnsi="Times New Roman" w:cs="Times New Roman"/>
          <w:b/>
          <w:i/>
        </w:rPr>
        <w:t>)</w:t>
      </w:r>
      <w:proofErr w:type="gramEnd"/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 xml:space="preserve">PORTARIA Nº 120, DE 15 DE MARÇO DE </w:t>
      </w:r>
      <w:proofErr w:type="gramStart"/>
      <w:r w:rsidRPr="006B18E2">
        <w:rPr>
          <w:rFonts w:ascii="Times New Roman" w:hAnsi="Times New Roman" w:cs="Times New Roman"/>
          <w:b/>
        </w:rPr>
        <w:t>2013</w:t>
      </w:r>
      <w:proofErr w:type="gramEnd"/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18E2">
        <w:rPr>
          <w:rFonts w:ascii="Times New Roman" w:hAnsi="Times New Roman" w:cs="Times New Roman"/>
        </w:rPr>
        <w:t>2</w:t>
      </w:r>
      <w:proofErr w:type="gramEnd"/>
      <w:r w:rsidRPr="006B18E2">
        <w:rPr>
          <w:rFonts w:ascii="Times New Roman" w:hAnsi="Times New Roman" w:cs="Times New Roman"/>
        </w:rPr>
        <w:t xml:space="preserve"> de março de 2012, tendo em vista o Decreto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nº 5.773, de 9 de maio de 2006, e suas alterações, e a Portaria Normativa nº 40, de 12 de dezembro de 2007, republicada em 29 de dezembro de 2010, do Ministério </w:t>
      </w:r>
      <w:proofErr w:type="gramStart"/>
      <w:r w:rsidRPr="006B18E2">
        <w:rPr>
          <w:rFonts w:ascii="Times New Roman" w:hAnsi="Times New Roman" w:cs="Times New Roman"/>
        </w:rPr>
        <w:t>da</w:t>
      </w:r>
      <w:proofErr w:type="gramEnd"/>
      <w:r w:rsidRPr="006B18E2">
        <w:rPr>
          <w:rFonts w:ascii="Times New Roman" w:hAnsi="Times New Roman" w:cs="Times New Roman"/>
        </w:rPr>
        <w:t xml:space="preserve"> Educação, resolve: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6B18E2">
        <w:rPr>
          <w:rFonts w:ascii="Times New Roman" w:hAnsi="Times New Roman" w:cs="Times New Roman"/>
        </w:rPr>
        <w:t>9</w:t>
      </w:r>
      <w:proofErr w:type="gramEnd"/>
      <w:r w:rsidRPr="006B18E2">
        <w:rPr>
          <w:rFonts w:ascii="Times New Roman" w:hAnsi="Times New Roman" w:cs="Times New Roman"/>
        </w:rPr>
        <w:t xml:space="preserve"> de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maio de 2006, alterado pelo Decreto nº 6.303, de 12 de dezembro de 2007.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2º Esta Portaria entra em vigor na data de sua publicação.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JORGE RODRIGO ARAÚJO MESSIAS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ANEXO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AUTORIZAÇÃO DE CURSOS</w:t>
      </w:r>
    </w:p>
    <w:p w:rsidR="00ED6695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 xml:space="preserve">(Publicação no DOU n.º </w:t>
      </w:r>
      <w:r w:rsidR="00B76F09">
        <w:rPr>
          <w:rFonts w:ascii="Times New Roman" w:hAnsi="Times New Roman" w:cs="Times New Roman"/>
          <w:b/>
          <w:i/>
        </w:rPr>
        <w:t>52</w:t>
      </w:r>
      <w:r w:rsidRPr="006B18E2">
        <w:rPr>
          <w:rFonts w:ascii="Times New Roman" w:hAnsi="Times New Roman" w:cs="Times New Roman"/>
          <w:b/>
          <w:i/>
        </w:rPr>
        <w:t xml:space="preserve">, de 18.03.2013, Seção 1, página </w:t>
      </w:r>
      <w:r w:rsidR="00B76F09">
        <w:rPr>
          <w:rFonts w:ascii="Times New Roman" w:hAnsi="Times New Roman" w:cs="Times New Roman"/>
          <w:b/>
          <w:i/>
        </w:rPr>
        <w:t>42/43</w:t>
      </w:r>
      <w:proofErr w:type="gramStart"/>
      <w:r w:rsidRPr="006B18E2">
        <w:rPr>
          <w:rFonts w:ascii="Times New Roman" w:hAnsi="Times New Roman" w:cs="Times New Roman"/>
          <w:b/>
          <w:i/>
        </w:rPr>
        <w:t>)</w:t>
      </w:r>
      <w:proofErr w:type="gramEnd"/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Default="006B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lastRenderedPageBreak/>
        <w:t>MINISTÉRIO DA EDUCAÇÃO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SECRETARIA DE REGULAÇÃO E SUPERVISÃO DA EDUCAÇÃO SUPERIOR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 xml:space="preserve">PORTARIA Nº 121, DE 15 DE MARÇO DE </w:t>
      </w:r>
      <w:proofErr w:type="gramStart"/>
      <w:r w:rsidRPr="006B18E2">
        <w:rPr>
          <w:rFonts w:ascii="Times New Roman" w:hAnsi="Times New Roman" w:cs="Times New Roman"/>
          <w:b/>
        </w:rPr>
        <w:t>2013</w:t>
      </w:r>
      <w:proofErr w:type="gramEnd"/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18E2">
        <w:rPr>
          <w:rFonts w:ascii="Times New Roman" w:hAnsi="Times New Roman" w:cs="Times New Roman"/>
        </w:rPr>
        <w:t>2</w:t>
      </w:r>
      <w:proofErr w:type="gramEnd"/>
      <w:r w:rsidRPr="006B18E2">
        <w:rPr>
          <w:rFonts w:ascii="Times New Roman" w:hAnsi="Times New Roman" w:cs="Times New Roman"/>
        </w:rPr>
        <w:t xml:space="preserve"> de março de 2012, tendo em vista o Decreto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932/2012-DIREG/SERES/MEC, constante do Expediente MEC n° 078731.2012-11, resolve: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B18E2">
        <w:rPr>
          <w:rFonts w:ascii="Times New Roman" w:hAnsi="Times New Roman" w:cs="Times New Roman"/>
        </w:rPr>
        <w:t>9</w:t>
      </w:r>
      <w:proofErr w:type="gramEnd"/>
      <w:r w:rsidRPr="006B18E2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e grau do curso.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6B18E2">
        <w:rPr>
          <w:rFonts w:ascii="Times New Roman" w:hAnsi="Times New Roman" w:cs="Times New Roman"/>
        </w:rPr>
        <w:t>e-MEC</w:t>
      </w:r>
      <w:proofErr w:type="spellEnd"/>
      <w:r w:rsidRPr="006B18E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2° A Instituição poderá fazer uso da funcionalidade mencionada no caput para confirmar as informações referentes aos cursos reconhecidos por esta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6B18E2">
        <w:rPr>
          <w:rFonts w:ascii="Times New Roman" w:hAnsi="Times New Roman" w:cs="Times New Roman"/>
        </w:rPr>
        <w:t>e-MEC</w:t>
      </w:r>
      <w:proofErr w:type="spellEnd"/>
      <w:r w:rsidRPr="006B18E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eventualmente interposto contra as decisões exaradas pela presente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4º Esta Portaria entra em vigor na data de sua publicação.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JORGE RODRIGO ARAÚJO MESSIAS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ANEXO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RECONHECIMENTO DE CURSOS</w:t>
      </w:r>
    </w:p>
    <w:p w:rsidR="00ED6695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 xml:space="preserve">(Publicação no DOU n.º </w:t>
      </w:r>
      <w:r w:rsidR="00B76F09">
        <w:rPr>
          <w:rFonts w:ascii="Times New Roman" w:hAnsi="Times New Roman" w:cs="Times New Roman"/>
          <w:b/>
          <w:i/>
        </w:rPr>
        <w:t>52</w:t>
      </w:r>
      <w:r w:rsidRPr="006B18E2">
        <w:rPr>
          <w:rFonts w:ascii="Times New Roman" w:hAnsi="Times New Roman" w:cs="Times New Roman"/>
          <w:b/>
          <w:i/>
        </w:rPr>
        <w:t xml:space="preserve">, de 18.03.2013, Seção 1, página </w:t>
      </w:r>
      <w:proofErr w:type="gramStart"/>
      <w:r w:rsidR="00B76F09">
        <w:rPr>
          <w:rFonts w:ascii="Times New Roman" w:hAnsi="Times New Roman" w:cs="Times New Roman"/>
          <w:b/>
          <w:i/>
        </w:rPr>
        <w:t>43</w:t>
      </w:r>
      <w:r w:rsidRPr="006B18E2">
        <w:rPr>
          <w:rFonts w:ascii="Times New Roman" w:hAnsi="Times New Roman" w:cs="Times New Roman"/>
          <w:b/>
          <w:i/>
        </w:rPr>
        <w:t>)</w:t>
      </w:r>
      <w:proofErr w:type="gramEnd"/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Default="006B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lastRenderedPageBreak/>
        <w:t>MINISTÉRIO DA EDUCAÇÃO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SECRETARIA DE REGULAÇÃO E SUPERVISÃO DA EDUCAÇÃO SUPERIOR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 xml:space="preserve">PORTARIA Nº 122, DE 15 DE MARÇO DE </w:t>
      </w:r>
      <w:proofErr w:type="gramStart"/>
      <w:r w:rsidRPr="006B18E2">
        <w:rPr>
          <w:rFonts w:ascii="Times New Roman" w:hAnsi="Times New Roman" w:cs="Times New Roman"/>
          <w:b/>
        </w:rPr>
        <w:t>2013</w:t>
      </w:r>
      <w:proofErr w:type="gramEnd"/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18E2">
        <w:rPr>
          <w:rFonts w:ascii="Times New Roman" w:hAnsi="Times New Roman" w:cs="Times New Roman"/>
        </w:rPr>
        <w:t>2</w:t>
      </w:r>
      <w:proofErr w:type="gramEnd"/>
      <w:r w:rsidRPr="006B18E2">
        <w:rPr>
          <w:rFonts w:ascii="Times New Roman" w:hAnsi="Times New Roman" w:cs="Times New Roman"/>
        </w:rPr>
        <w:t xml:space="preserve"> de março de 2012, tendo em vista o Decreto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932/2012-DIREG/SERES/MEC, constante do Expediente MEC n° 078731.2012-11, resolve: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B18E2">
        <w:rPr>
          <w:rFonts w:ascii="Times New Roman" w:hAnsi="Times New Roman" w:cs="Times New Roman"/>
        </w:rPr>
        <w:t>9</w:t>
      </w:r>
      <w:proofErr w:type="gramEnd"/>
      <w:r w:rsidRPr="006B18E2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e grau do curso.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6B18E2">
        <w:rPr>
          <w:rFonts w:ascii="Times New Roman" w:hAnsi="Times New Roman" w:cs="Times New Roman"/>
        </w:rPr>
        <w:t>e-MEC</w:t>
      </w:r>
      <w:proofErr w:type="spellEnd"/>
      <w:r w:rsidRPr="006B18E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2° A Instituição poderá fazer uso da funcionalidade mencionada no caput para confirmar as informações referentes aos cursos reconhecidos por esta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6B18E2">
        <w:rPr>
          <w:rFonts w:ascii="Times New Roman" w:hAnsi="Times New Roman" w:cs="Times New Roman"/>
        </w:rPr>
        <w:t>e-MEC</w:t>
      </w:r>
      <w:proofErr w:type="spellEnd"/>
      <w:r w:rsidRPr="006B18E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eventualmente interposto contra as decisões exaradas pela presente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4º Esta Portaria entra em vigor na data de sua publicação.</w:t>
      </w:r>
    </w:p>
    <w:p w:rsidR="00ED6695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JORGE RODRIGO ARAUJO MESSIAS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ANEXO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RECONHECIMENTO DE CURSOS</w:t>
      </w:r>
    </w:p>
    <w:p w:rsidR="00ED6695" w:rsidRPr="006B18E2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 xml:space="preserve">(Publicação no DOU n.º </w:t>
      </w:r>
      <w:r w:rsidR="00B76F09">
        <w:rPr>
          <w:rFonts w:ascii="Times New Roman" w:hAnsi="Times New Roman" w:cs="Times New Roman"/>
          <w:b/>
          <w:i/>
        </w:rPr>
        <w:t>52</w:t>
      </w:r>
      <w:r w:rsidRPr="006B18E2">
        <w:rPr>
          <w:rFonts w:ascii="Times New Roman" w:hAnsi="Times New Roman" w:cs="Times New Roman"/>
          <w:b/>
          <w:i/>
        </w:rPr>
        <w:t xml:space="preserve">, de 18.03.2013, Seção 1, página </w:t>
      </w:r>
      <w:r w:rsidR="00B76F09">
        <w:rPr>
          <w:rFonts w:ascii="Times New Roman" w:hAnsi="Times New Roman" w:cs="Times New Roman"/>
          <w:b/>
          <w:i/>
        </w:rPr>
        <w:t>44/45</w:t>
      </w:r>
      <w:proofErr w:type="gramStart"/>
      <w:r w:rsidRPr="006B18E2">
        <w:rPr>
          <w:rFonts w:ascii="Times New Roman" w:hAnsi="Times New Roman" w:cs="Times New Roman"/>
          <w:b/>
          <w:i/>
        </w:rPr>
        <w:t>)</w:t>
      </w:r>
      <w:proofErr w:type="gramEnd"/>
    </w:p>
    <w:p w:rsid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Default="006B1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lastRenderedPageBreak/>
        <w:t>MINISTÉRIO DA EDUCAÇÃO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SECRETARIA DE REGULAÇÃO E SUPERVISÃO DA EDUCAÇÃO SUPERIOR</w:t>
      </w: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 xml:space="preserve">PORTARIA Nº 123, DE 15 DE MARÇO DE </w:t>
      </w:r>
      <w:proofErr w:type="gramStart"/>
      <w:r w:rsidRPr="006B18E2">
        <w:rPr>
          <w:rFonts w:ascii="Times New Roman" w:hAnsi="Times New Roman" w:cs="Times New Roman"/>
          <w:b/>
        </w:rPr>
        <w:t>2013</w:t>
      </w:r>
      <w:proofErr w:type="gramEnd"/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18E2">
        <w:rPr>
          <w:rFonts w:ascii="Times New Roman" w:hAnsi="Times New Roman" w:cs="Times New Roman"/>
        </w:rPr>
        <w:t>2</w:t>
      </w:r>
      <w:proofErr w:type="gramEnd"/>
      <w:r w:rsidRPr="006B18E2">
        <w:rPr>
          <w:rFonts w:ascii="Times New Roman" w:hAnsi="Times New Roman" w:cs="Times New Roman"/>
        </w:rPr>
        <w:t xml:space="preserve"> de março de 2012, tendo em vista o Decreto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932/2012-DIREG/SERES/MEC, constante do Expediente MEC n° 078731.2012-11, resolve: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B18E2">
        <w:rPr>
          <w:rFonts w:ascii="Times New Roman" w:hAnsi="Times New Roman" w:cs="Times New Roman"/>
        </w:rPr>
        <w:t>9</w:t>
      </w:r>
      <w:proofErr w:type="gramEnd"/>
      <w:r w:rsidRPr="006B18E2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e grau do curso.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6B18E2">
        <w:rPr>
          <w:rFonts w:ascii="Times New Roman" w:hAnsi="Times New Roman" w:cs="Times New Roman"/>
        </w:rPr>
        <w:t>e-MEC</w:t>
      </w:r>
      <w:proofErr w:type="spellEnd"/>
      <w:r w:rsidRPr="006B18E2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2° A Instituição poderá fazer uso da funcionalidade mencionada no caput para confirmar as informações referentes aos cursos reconhecidos por esta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§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6B18E2">
        <w:rPr>
          <w:rFonts w:ascii="Times New Roman" w:hAnsi="Times New Roman" w:cs="Times New Roman"/>
        </w:rPr>
        <w:t>e-MEC</w:t>
      </w:r>
      <w:proofErr w:type="spellEnd"/>
      <w:r w:rsidRPr="006B18E2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6B18E2">
        <w:rPr>
          <w:rFonts w:ascii="Times New Roman" w:hAnsi="Times New Roman" w:cs="Times New Roman"/>
        </w:rPr>
        <w:t xml:space="preserve"> </w:t>
      </w:r>
      <w:r w:rsidRPr="006B18E2">
        <w:rPr>
          <w:rFonts w:ascii="Times New Roman" w:hAnsi="Times New Roman" w:cs="Times New Roman"/>
        </w:rPr>
        <w:t>eventualmente interposto contra as decisões exaradas pela presente Portaria.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ED6695" w:rsidRPr="006B18E2" w:rsidRDefault="00ED6695" w:rsidP="006B18E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18E2">
        <w:rPr>
          <w:rFonts w:ascii="Times New Roman" w:hAnsi="Times New Roman" w:cs="Times New Roman"/>
        </w:rPr>
        <w:t>Art. 4º Esta Portaria entra em vigor na data de sua publicação.</w:t>
      </w:r>
    </w:p>
    <w:p w:rsidR="00ED6695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JORGE RODRIGO ARAUJO MESSIAS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ANEXO</w:t>
      </w:r>
    </w:p>
    <w:p w:rsidR="006B18E2" w:rsidRPr="006B18E2" w:rsidRDefault="006B18E2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695" w:rsidRPr="006B18E2" w:rsidRDefault="00ED6695" w:rsidP="006B1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18E2">
        <w:rPr>
          <w:rFonts w:ascii="Times New Roman" w:hAnsi="Times New Roman" w:cs="Times New Roman"/>
          <w:b/>
        </w:rPr>
        <w:t>RECONHECIMENTO DE CURSOS</w:t>
      </w:r>
    </w:p>
    <w:p w:rsidR="00ED6695" w:rsidRPr="006B18E2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D6695" w:rsidRPr="006B18E2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695" w:rsidRDefault="00ED6695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8E2" w:rsidRPr="006B18E2" w:rsidRDefault="006B18E2" w:rsidP="006B18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18E2">
        <w:rPr>
          <w:rFonts w:ascii="Times New Roman" w:hAnsi="Times New Roman" w:cs="Times New Roman"/>
          <w:b/>
          <w:i/>
        </w:rPr>
        <w:t xml:space="preserve">(Publicação no DOU n.º </w:t>
      </w:r>
      <w:r w:rsidR="00B76F09">
        <w:rPr>
          <w:rFonts w:ascii="Times New Roman" w:hAnsi="Times New Roman" w:cs="Times New Roman"/>
          <w:b/>
          <w:i/>
        </w:rPr>
        <w:t>52</w:t>
      </w:r>
      <w:bookmarkStart w:id="0" w:name="_GoBack"/>
      <w:bookmarkEnd w:id="0"/>
      <w:r w:rsidRPr="006B18E2">
        <w:rPr>
          <w:rFonts w:ascii="Times New Roman" w:hAnsi="Times New Roman" w:cs="Times New Roman"/>
          <w:b/>
          <w:i/>
        </w:rPr>
        <w:t xml:space="preserve">, de 18.03.2013, Seção 1, página </w:t>
      </w:r>
      <w:r w:rsidR="00B76F09">
        <w:rPr>
          <w:rFonts w:ascii="Times New Roman" w:hAnsi="Times New Roman" w:cs="Times New Roman"/>
          <w:b/>
          <w:i/>
        </w:rPr>
        <w:t>45</w:t>
      </w:r>
      <w:r w:rsidRPr="006B18E2">
        <w:rPr>
          <w:rFonts w:ascii="Times New Roman" w:hAnsi="Times New Roman" w:cs="Times New Roman"/>
          <w:b/>
          <w:i/>
        </w:rPr>
        <w:t>)</w:t>
      </w:r>
    </w:p>
    <w:p w:rsidR="006B18E2" w:rsidRPr="006B18E2" w:rsidRDefault="006B18E2" w:rsidP="006B18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18E2" w:rsidRPr="006B18E2" w:rsidSect="006B18E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E2" w:rsidRDefault="006B18E2" w:rsidP="006B18E2">
      <w:pPr>
        <w:spacing w:after="0" w:line="240" w:lineRule="auto"/>
      </w:pPr>
      <w:r>
        <w:separator/>
      </w:r>
    </w:p>
  </w:endnote>
  <w:endnote w:type="continuationSeparator" w:id="0">
    <w:p w:rsidR="006B18E2" w:rsidRDefault="006B18E2" w:rsidP="006B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77541"/>
      <w:docPartObj>
        <w:docPartGallery w:val="Page Numbers (Bottom of Page)"/>
        <w:docPartUnique/>
      </w:docPartObj>
    </w:sdtPr>
    <w:sdtEndPr/>
    <w:sdtContent>
      <w:p w:rsidR="006B18E2" w:rsidRDefault="006B18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09">
          <w:rPr>
            <w:noProof/>
          </w:rPr>
          <w:t>1</w:t>
        </w:r>
        <w:r>
          <w:fldChar w:fldCharType="end"/>
        </w:r>
      </w:p>
    </w:sdtContent>
  </w:sdt>
  <w:p w:rsidR="006B18E2" w:rsidRDefault="006B1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E2" w:rsidRDefault="006B18E2" w:rsidP="006B18E2">
      <w:pPr>
        <w:spacing w:after="0" w:line="240" w:lineRule="auto"/>
      </w:pPr>
      <w:r>
        <w:separator/>
      </w:r>
    </w:p>
  </w:footnote>
  <w:footnote w:type="continuationSeparator" w:id="0">
    <w:p w:rsidR="006B18E2" w:rsidRDefault="006B18E2" w:rsidP="006B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95"/>
    <w:rsid w:val="003607FD"/>
    <w:rsid w:val="006B18E2"/>
    <w:rsid w:val="00B76F09"/>
    <w:rsid w:val="00C20CD9"/>
    <w:rsid w:val="00D442FB"/>
    <w:rsid w:val="00DC51CB"/>
    <w:rsid w:val="00E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8E2"/>
  </w:style>
  <w:style w:type="paragraph" w:styleId="Rodap">
    <w:name w:val="footer"/>
    <w:basedOn w:val="Normal"/>
    <w:link w:val="RodapChar"/>
    <w:uiPriority w:val="99"/>
    <w:unhideWhenUsed/>
    <w:rsid w:val="006B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8E2"/>
  </w:style>
  <w:style w:type="paragraph" w:styleId="Rodap">
    <w:name w:val="footer"/>
    <w:basedOn w:val="Normal"/>
    <w:link w:val="RodapChar"/>
    <w:uiPriority w:val="99"/>
    <w:unhideWhenUsed/>
    <w:rsid w:val="006B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2013-03-18T09:39:00Z</dcterms:created>
  <dcterms:modified xsi:type="dcterms:W3CDTF">2013-03-18T10:23:00Z</dcterms:modified>
</cp:coreProperties>
</file>