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CE" w:rsidRPr="00B87A97" w:rsidRDefault="00B87A97" w:rsidP="00B87A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7A97">
        <w:rPr>
          <w:rFonts w:ascii="Times New Roman" w:hAnsi="Times New Roman" w:cs="Times New Roman"/>
          <w:b/>
        </w:rPr>
        <w:t>MINISTÉRIO DA EDUCAÇÃO</w:t>
      </w:r>
    </w:p>
    <w:p w:rsidR="001A10CE" w:rsidRPr="00B87A97" w:rsidRDefault="00B87A97" w:rsidP="00B87A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7A97">
        <w:rPr>
          <w:rFonts w:ascii="Times New Roman" w:hAnsi="Times New Roman" w:cs="Times New Roman"/>
          <w:b/>
        </w:rPr>
        <w:t>SECRETARIA EXECUTIVA</w:t>
      </w:r>
    </w:p>
    <w:p w:rsidR="001A10CE" w:rsidRPr="00B87A97" w:rsidRDefault="00B87A97" w:rsidP="00B87A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7A97">
        <w:rPr>
          <w:rFonts w:ascii="Times New Roman" w:hAnsi="Times New Roman" w:cs="Times New Roman"/>
          <w:b/>
        </w:rPr>
        <w:t>PORTARIAS DE</w:t>
      </w:r>
      <w:r w:rsidR="005D4DA8">
        <w:rPr>
          <w:rFonts w:ascii="Times New Roman" w:hAnsi="Times New Roman" w:cs="Times New Roman"/>
          <w:b/>
        </w:rPr>
        <w:t xml:space="preserve"> </w:t>
      </w:r>
      <w:proofErr w:type="gramStart"/>
      <w:r w:rsidR="005D4DA8">
        <w:rPr>
          <w:rFonts w:ascii="Times New Roman" w:hAnsi="Times New Roman" w:cs="Times New Roman"/>
          <w:b/>
        </w:rPr>
        <w:t>8</w:t>
      </w:r>
      <w:proofErr w:type="gramEnd"/>
      <w:r w:rsidRPr="00B87A97">
        <w:rPr>
          <w:rFonts w:ascii="Times New Roman" w:hAnsi="Times New Roman" w:cs="Times New Roman"/>
          <w:b/>
        </w:rPr>
        <w:t xml:space="preserve"> MARÇO DE 2013</w:t>
      </w:r>
    </w:p>
    <w:p w:rsidR="005D4DA8" w:rsidRDefault="005D4DA8" w:rsidP="00B87A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A10CE" w:rsidRPr="001A10CE" w:rsidRDefault="001A10CE" w:rsidP="00B87A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A10CE">
        <w:rPr>
          <w:rFonts w:ascii="Times New Roman" w:hAnsi="Times New Roman" w:cs="Times New Roman"/>
        </w:rPr>
        <w:t>O SECRETÁRIO-EXECUTIVO DO MINISTÉRIO DA</w:t>
      </w:r>
      <w:r w:rsidR="00B87A97">
        <w:rPr>
          <w:rFonts w:ascii="Times New Roman" w:hAnsi="Times New Roman" w:cs="Times New Roman"/>
        </w:rPr>
        <w:t xml:space="preserve"> </w:t>
      </w:r>
      <w:r w:rsidRPr="001A10CE">
        <w:rPr>
          <w:rFonts w:ascii="Times New Roman" w:hAnsi="Times New Roman" w:cs="Times New Roman"/>
        </w:rPr>
        <w:t>EDUCAÇÃO, no uso da competência que lhe foi subdelegada pelo</w:t>
      </w:r>
      <w:r w:rsidR="00B87A97">
        <w:rPr>
          <w:rFonts w:ascii="Times New Roman" w:hAnsi="Times New Roman" w:cs="Times New Roman"/>
        </w:rPr>
        <w:t xml:space="preserve"> </w:t>
      </w:r>
      <w:r w:rsidRPr="001A10CE">
        <w:rPr>
          <w:rFonts w:ascii="Times New Roman" w:hAnsi="Times New Roman" w:cs="Times New Roman"/>
        </w:rPr>
        <w:t>Artigo 1º, da Portaria nº 1.508/MEC, de 16 de junho de 2003, publicada</w:t>
      </w:r>
      <w:r w:rsidR="00B87A97">
        <w:rPr>
          <w:rFonts w:ascii="Times New Roman" w:hAnsi="Times New Roman" w:cs="Times New Roman"/>
        </w:rPr>
        <w:t xml:space="preserve"> </w:t>
      </w:r>
      <w:r w:rsidRPr="001A10CE">
        <w:rPr>
          <w:rFonts w:ascii="Times New Roman" w:hAnsi="Times New Roman" w:cs="Times New Roman"/>
        </w:rPr>
        <w:t>no Diário Oficial da União de 17 de junho de 2003, resolve:</w:t>
      </w:r>
    </w:p>
    <w:p w:rsidR="00B87A97" w:rsidRDefault="00B87A97" w:rsidP="001A10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2FB" w:rsidRPr="001A10CE" w:rsidRDefault="001A10CE" w:rsidP="001A10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10CE">
        <w:rPr>
          <w:rFonts w:ascii="Times New Roman" w:hAnsi="Times New Roman" w:cs="Times New Roman"/>
        </w:rPr>
        <w:t>Nº 354 - Exonerar, a pedido, SAMUEL RICARDO DE PAULO do</w:t>
      </w:r>
      <w:r w:rsidR="00B87A97">
        <w:rPr>
          <w:rFonts w:ascii="Times New Roman" w:hAnsi="Times New Roman" w:cs="Times New Roman"/>
        </w:rPr>
        <w:t xml:space="preserve"> </w:t>
      </w:r>
      <w:r w:rsidRPr="001A10CE">
        <w:rPr>
          <w:rFonts w:ascii="Times New Roman" w:hAnsi="Times New Roman" w:cs="Times New Roman"/>
        </w:rPr>
        <w:t>cargo de Chefe de Divisão, código DAS-101.2, da Coordenação-Geral</w:t>
      </w:r>
      <w:r w:rsidR="00B87A97">
        <w:rPr>
          <w:rFonts w:ascii="Times New Roman" w:hAnsi="Times New Roman" w:cs="Times New Roman"/>
        </w:rPr>
        <w:t xml:space="preserve"> </w:t>
      </w:r>
      <w:r w:rsidRPr="001A10CE">
        <w:rPr>
          <w:rFonts w:ascii="Times New Roman" w:hAnsi="Times New Roman" w:cs="Times New Roman"/>
        </w:rPr>
        <w:t>de Diretrizes para as Ações de Regulação e Supervisão da Educação</w:t>
      </w:r>
      <w:r w:rsidR="00B87A97">
        <w:rPr>
          <w:rFonts w:ascii="Times New Roman" w:hAnsi="Times New Roman" w:cs="Times New Roman"/>
        </w:rPr>
        <w:t xml:space="preserve"> </w:t>
      </w:r>
      <w:r w:rsidRPr="001A10CE">
        <w:rPr>
          <w:rFonts w:ascii="Times New Roman" w:hAnsi="Times New Roman" w:cs="Times New Roman"/>
        </w:rPr>
        <w:t>Superior da Diretoria de Política Regulatória da Secretaria de Regulação</w:t>
      </w:r>
      <w:r w:rsidR="00B87A97">
        <w:rPr>
          <w:rFonts w:ascii="Times New Roman" w:hAnsi="Times New Roman" w:cs="Times New Roman"/>
        </w:rPr>
        <w:t xml:space="preserve"> </w:t>
      </w:r>
      <w:r w:rsidRPr="001A10CE">
        <w:rPr>
          <w:rFonts w:ascii="Times New Roman" w:hAnsi="Times New Roman" w:cs="Times New Roman"/>
        </w:rPr>
        <w:t>e Supervisão da Educação Superior, a contar de 26 de fevereiro</w:t>
      </w:r>
      <w:r w:rsidR="00B87A97">
        <w:rPr>
          <w:rFonts w:ascii="Times New Roman" w:hAnsi="Times New Roman" w:cs="Times New Roman"/>
        </w:rPr>
        <w:t xml:space="preserve"> </w:t>
      </w:r>
      <w:r w:rsidRPr="001A10CE">
        <w:rPr>
          <w:rFonts w:ascii="Times New Roman" w:hAnsi="Times New Roman" w:cs="Times New Roman"/>
        </w:rPr>
        <w:t>de 2013.</w:t>
      </w:r>
    </w:p>
    <w:p w:rsidR="00B87A97" w:rsidRDefault="00B87A97" w:rsidP="001A10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10CE" w:rsidRDefault="001A10CE" w:rsidP="00B87A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A10CE">
        <w:rPr>
          <w:rFonts w:ascii="Times New Roman" w:hAnsi="Times New Roman" w:cs="Times New Roman"/>
        </w:rPr>
        <w:t>O SECRETÁRIO-EXECUTIVO DO MINISTÉRIO DA</w:t>
      </w:r>
      <w:r w:rsidR="00B87A97">
        <w:rPr>
          <w:rFonts w:ascii="Times New Roman" w:hAnsi="Times New Roman" w:cs="Times New Roman"/>
        </w:rPr>
        <w:t xml:space="preserve"> </w:t>
      </w:r>
      <w:r w:rsidRPr="001A10CE">
        <w:rPr>
          <w:rFonts w:ascii="Times New Roman" w:hAnsi="Times New Roman" w:cs="Times New Roman"/>
        </w:rPr>
        <w:t>EDUCAÇÃO, no uso da competência que lhe foi subdelegada pelo</w:t>
      </w:r>
      <w:r w:rsidR="00B87A97">
        <w:rPr>
          <w:rFonts w:ascii="Times New Roman" w:hAnsi="Times New Roman" w:cs="Times New Roman"/>
        </w:rPr>
        <w:t xml:space="preserve"> </w:t>
      </w:r>
      <w:r w:rsidRPr="001A10CE">
        <w:rPr>
          <w:rFonts w:ascii="Times New Roman" w:hAnsi="Times New Roman" w:cs="Times New Roman"/>
        </w:rPr>
        <w:t>Artigo 1º, da Portaria nº 1.508/MEC, de 16 de junho de 2003, publicada</w:t>
      </w:r>
      <w:r w:rsidR="00B87A97">
        <w:rPr>
          <w:rFonts w:ascii="Times New Roman" w:hAnsi="Times New Roman" w:cs="Times New Roman"/>
        </w:rPr>
        <w:t xml:space="preserve"> </w:t>
      </w:r>
      <w:r w:rsidRPr="001A10CE">
        <w:rPr>
          <w:rFonts w:ascii="Times New Roman" w:hAnsi="Times New Roman" w:cs="Times New Roman"/>
        </w:rPr>
        <w:t>no Diário Oficial da União de 17 de junho de 2003, e de</w:t>
      </w:r>
      <w:r w:rsidR="00B87A97">
        <w:rPr>
          <w:rFonts w:ascii="Times New Roman" w:hAnsi="Times New Roman" w:cs="Times New Roman"/>
        </w:rPr>
        <w:t xml:space="preserve"> </w:t>
      </w:r>
      <w:r w:rsidRPr="001A10CE">
        <w:rPr>
          <w:rFonts w:ascii="Times New Roman" w:hAnsi="Times New Roman" w:cs="Times New Roman"/>
        </w:rPr>
        <w:t>conformidade com o Artigo 38, da Lei nº 8.112, de 11 de dezembro</w:t>
      </w:r>
      <w:r w:rsidR="00B87A97">
        <w:rPr>
          <w:rFonts w:ascii="Times New Roman" w:hAnsi="Times New Roman" w:cs="Times New Roman"/>
        </w:rPr>
        <w:t xml:space="preserve"> </w:t>
      </w:r>
      <w:r w:rsidRPr="001A10CE">
        <w:rPr>
          <w:rFonts w:ascii="Times New Roman" w:hAnsi="Times New Roman" w:cs="Times New Roman"/>
        </w:rPr>
        <w:t>de 1990, publicada no Diário Oficial da União de 12 de dezembro de</w:t>
      </w:r>
      <w:r w:rsidR="00B87A97">
        <w:rPr>
          <w:rFonts w:ascii="Times New Roman" w:hAnsi="Times New Roman" w:cs="Times New Roman"/>
        </w:rPr>
        <w:t xml:space="preserve"> </w:t>
      </w:r>
      <w:r w:rsidRPr="001A10CE">
        <w:rPr>
          <w:rFonts w:ascii="Times New Roman" w:hAnsi="Times New Roman" w:cs="Times New Roman"/>
        </w:rPr>
        <w:t>1990, resolve:</w:t>
      </w:r>
    </w:p>
    <w:p w:rsidR="00B87A97" w:rsidRPr="001A10CE" w:rsidRDefault="00B87A97" w:rsidP="001A10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10CE" w:rsidRPr="001A10CE" w:rsidRDefault="001A10CE" w:rsidP="001A10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10CE">
        <w:rPr>
          <w:rFonts w:ascii="Times New Roman" w:hAnsi="Times New Roman" w:cs="Times New Roman"/>
        </w:rPr>
        <w:t>Nº 356 - Fica designado SERGIO THADEU TAVARES DA SILVA</w:t>
      </w:r>
      <w:r w:rsidR="00B87A97">
        <w:rPr>
          <w:rFonts w:ascii="Times New Roman" w:hAnsi="Times New Roman" w:cs="Times New Roman"/>
        </w:rPr>
        <w:t xml:space="preserve"> </w:t>
      </w:r>
      <w:r w:rsidRPr="001A10CE">
        <w:rPr>
          <w:rFonts w:ascii="Times New Roman" w:hAnsi="Times New Roman" w:cs="Times New Roman"/>
        </w:rPr>
        <w:t>para exercer o encargo de substituto eventual do cargo de Chefe de</w:t>
      </w:r>
      <w:r w:rsidR="00B87A97">
        <w:rPr>
          <w:rFonts w:ascii="Times New Roman" w:hAnsi="Times New Roman" w:cs="Times New Roman"/>
        </w:rPr>
        <w:t xml:space="preserve"> </w:t>
      </w:r>
      <w:r w:rsidRPr="001A10CE">
        <w:rPr>
          <w:rFonts w:ascii="Times New Roman" w:hAnsi="Times New Roman" w:cs="Times New Roman"/>
        </w:rPr>
        <w:t>Serviço, código DAS-101.1, ocupado por Flori Ferreira de Souza, da</w:t>
      </w:r>
      <w:r w:rsidR="00B87A97">
        <w:rPr>
          <w:rFonts w:ascii="Times New Roman" w:hAnsi="Times New Roman" w:cs="Times New Roman"/>
        </w:rPr>
        <w:t xml:space="preserve"> </w:t>
      </w:r>
      <w:r w:rsidRPr="001A10CE">
        <w:rPr>
          <w:rFonts w:ascii="Times New Roman" w:hAnsi="Times New Roman" w:cs="Times New Roman"/>
        </w:rPr>
        <w:t>Diretoria de Políticas e Programas de Graduação da Secretaria de</w:t>
      </w:r>
      <w:r w:rsidR="00B87A97">
        <w:rPr>
          <w:rFonts w:ascii="Times New Roman" w:hAnsi="Times New Roman" w:cs="Times New Roman"/>
        </w:rPr>
        <w:t xml:space="preserve"> </w:t>
      </w:r>
      <w:r w:rsidRPr="001A10CE">
        <w:rPr>
          <w:rFonts w:ascii="Times New Roman" w:hAnsi="Times New Roman" w:cs="Times New Roman"/>
        </w:rPr>
        <w:t>Educação Superior, durante os afastamentos e impedimentos regulamentares</w:t>
      </w:r>
      <w:r w:rsidR="00B87A97">
        <w:rPr>
          <w:rFonts w:ascii="Times New Roman" w:hAnsi="Times New Roman" w:cs="Times New Roman"/>
        </w:rPr>
        <w:t xml:space="preserve"> </w:t>
      </w:r>
      <w:r w:rsidRPr="001A10CE">
        <w:rPr>
          <w:rFonts w:ascii="Times New Roman" w:hAnsi="Times New Roman" w:cs="Times New Roman"/>
        </w:rPr>
        <w:t>do titular.</w:t>
      </w:r>
    </w:p>
    <w:p w:rsidR="001A10CE" w:rsidRPr="00B87A97" w:rsidRDefault="001A10CE" w:rsidP="00B87A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7A97">
        <w:rPr>
          <w:rFonts w:ascii="Times New Roman" w:hAnsi="Times New Roman" w:cs="Times New Roman"/>
          <w:b/>
        </w:rPr>
        <w:t>JOSÉ HENRIQUE PAIM FERNANDES</w:t>
      </w:r>
    </w:p>
    <w:p w:rsidR="00B87A97" w:rsidRDefault="00B87A97" w:rsidP="001A10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A97" w:rsidRPr="00A31F93" w:rsidRDefault="00A31F93" w:rsidP="00B87A9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31F93">
        <w:rPr>
          <w:rFonts w:ascii="Times New Roman" w:hAnsi="Times New Roman" w:cs="Times New Roman"/>
          <w:b/>
          <w:i/>
        </w:rPr>
        <w:t xml:space="preserve">(Publicação no DOU n.º 47, de 11.03.2013, Seção 2, página </w:t>
      </w:r>
      <w:proofErr w:type="gramStart"/>
      <w:r w:rsidRPr="00A31F93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1</w:t>
      </w:r>
      <w:r w:rsidRPr="00A31F93">
        <w:rPr>
          <w:rFonts w:ascii="Times New Roman" w:hAnsi="Times New Roman" w:cs="Times New Roman"/>
          <w:b/>
          <w:i/>
        </w:rPr>
        <w:t>)</w:t>
      </w:r>
      <w:proofErr w:type="gramEnd"/>
    </w:p>
    <w:p w:rsidR="00B87A97" w:rsidRPr="001A10CE" w:rsidRDefault="00B87A97" w:rsidP="001A10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A97" w:rsidRPr="00B87A97" w:rsidRDefault="00B87A97" w:rsidP="00B87A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7A97">
        <w:rPr>
          <w:rFonts w:ascii="Times New Roman" w:hAnsi="Times New Roman" w:cs="Times New Roman"/>
          <w:b/>
        </w:rPr>
        <w:t>MINISTÉRIO DA EDUCAÇÃO</w:t>
      </w:r>
    </w:p>
    <w:p w:rsidR="001A10CE" w:rsidRPr="00B87A97" w:rsidRDefault="001A10CE" w:rsidP="00B87A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7A97">
        <w:rPr>
          <w:rFonts w:ascii="Times New Roman" w:hAnsi="Times New Roman" w:cs="Times New Roman"/>
          <w:b/>
        </w:rPr>
        <w:t>COORDENAÇÃO DE APERFEIÇOAMENTO</w:t>
      </w:r>
      <w:r w:rsidR="00B87A97">
        <w:rPr>
          <w:rFonts w:ascii="Times New Roman" w:hAnsi="Times New Roman" w:cs="Times New Roman"/>
          <w:b/>
        </w:rPr>
        <w:t xml:space="preserve"> </w:t>
      </w:r>
      <w:r w:rsidRPr="00B87A97">
        <w:rPr>
          <w:rFonts w:ascii="Times New Roman" w:hAnsi="Times New Roman" w:cs="Times New Roman"/>
          <w:b/>
        </w:rPr>
        <w:t>DE PESSOAL DE NÍVEL SUPERIOR</w:t>
      </w:r>
    </w:p>
    <w:p w:rsidR="001A10CE" w:rsidRPr="005D4DA8" w:rsidRDefault="001A10CE" w:rsidP="00B87A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4DA8">
        <w:rPr>
          <w:rFonts w:ascii="Times New Roman" w:hAnsi="Times New Roman" w:cs="Times New Roman"/>
        </w:rPr>
        <w:t>DIRETORIA DE GESTÃO</w:t>
      </w:r>
    </w:p>
    <w:p w:rsidR="001A10CE" w:rsidRPr="00B87A97" w:rsidRDefault="001A10CE" w:rsidP="00B87A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7A97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B87A97">
        <w:rPr>
          <w:rFonts w:ascii="Times New Roman" w:hAnsi="Times New Roman" w:cs="Times New Roman"/>
          <w:b/>
        </w:rPr>
        <w:t>8</w:t>
      </w:r>
      <w:proofErr w:type="gramEnd"/>
      <w:r w:rsidRPr="00B87A97">
        <w:rPr>
          <w:rFonts w:ascii="Times New Roman" w:hAnsi="Times New Roman" w:cs="Times New Roman"/>
          <w:b/>
        </w:rPr>
        <w:t xml:space="preserve"> DE MARÇO DE 2013</w:t>
      </w:r>
    </w:p>
    <w:p w:rsidR="005D4DA8" w:rsidRDefault="005D4DA8" w:rsidP="00B87A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A10CE" w:rsidRPr="001A10CE" w:rsidRDefault="001A10CE" w:rsidP="00B87A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A10CE">
        <w:rPr>
          <w:rFonts w:ascii="Times New Roman" w:hAnsi="Times New Roman" w:cs="Times New Roman"/>
        </w:rPr>
        <w:t>O Diretor de Gestão da Coordenação de Aperfeiçoamento de</w:t>
      </w:r>
      <w:r w:rsidR="00B87A97">
        <w:rPr>
          <w:rFonts w:ascii="Times New Roman" w:hAnsi="Times New Roman" w:cs="Times New Roman"/>
        </w:rPr>
        <w:t xml:space="preserve"> </w:t>
      </w:r>
      <w:r w:rsidRPr="001A10CE">
        <w:rPr>
          <w:rFonts w:ascii="Times New Roman" w:hAnsi="Times New Roman" w:cs="Times New Roman"/>
        </w:rPr>
        <w:t>Pessoal de Nível Superior - CAPES, usando das atribuições que lhe</w:t>
      </w:r>
      <w:r w:rsidR="00B87A97">
        <w:rPr>
          <w:rFonts w:ascii="Times New Roman" w:hAnsi="Times New Roman" w:cs="Times New Roman"/>
        </w:rPr>
        <w:t xml:space="preserve"> </w:t>
      </w:r>
      <w:r w:rsidRPr="001A10CE">
        <w:rPr>
          <w:rFonts w:ascii="Times New Roman" w:hAnsi="Times New Roman" w:cs="Times New Roman"/>
        </w:rPr>
        <w:t>são conferidas pelo Estatuto aprovado pelo Decreto nº 7.692, de</w:t>
      </w:r>
      <w:r w:rsidR="00B87A97">
        <w:rPr>
          <w:rFonts w:ascii="Times New Roman" w:hAnsi="Times New Roman" w:cs="Times New Roman"/>
        </w:rPr>
        <w:t xml:space="preserve"> </w:t>
      </w:r>
      <w:r w:rsidRPr="001A10CE">
        <w:rPr>
          <w:rFonts w:ascii="Times New Roman" w:hAnsi="Times New Roman" w:cs="Times New Roman"/>
        </w:rPr>
        <w:t>2/3/2012, publicado no Diário Oficial da União de 6/3/2012, e pela</w:t>
      </w:r>
      <w:r w:rsidR="00B87A97">
        <w:rPr>
          <w:rFonts w:ascii="Times New Roman" w:hAnsi="Times New Roman" w:cs="Times New Roman"/>
        </w:rPr>
        <w:t xml:space="preserve"> </w:t>
      </w:r>
      <w:r w:rsidRPr="001A10CE">
        <w:rPr>
          <w:rFonts w:ascii="Times New Roman" w:hAnsi="Times New Roman" w:cs="Times New Roman"/>
        </w:rPr>
        <w:t>Portaria CAPES nº 164, de 31/8/2011, publicada no Diário Oficial da</w:t>
      </w:r>
      <w:r w:rsidR="00B87A97">
        <w:rPr>
          <w:rFonts w:ascii="Times New Roman" w:hAnsi="Times New Roman" w:cs="Times New Roman"/>
        </w:rPr>
        <w:t xml:space="preserve"> </w:t>
      </w:r>
      <w:r w:rsidRPr="001A10CE">
        <w:rPr>
          <w:rFonts w:ascii="Times New Roman" w:hAnsi="Times New Roman" w:cs="Times New Roman"/>
        </w:rPr>
        <w:t>União de 16/9/2011, resolve:</w:t>
      </w:r>
    </w:p>
    <w:p w:rsidR="00B87A97" w:rsidRDefault="00B87A97" w:rsidP="001A10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10CE" w:rsidRPr="001A10CE" w:rsidRDefault="001A10CE" w:rsidP="001A10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10CE">
        <w:rPr>
          <w:rFonts w:ascii="Times New Roman" w:hAnsi="Times New Roman" w:cs="Times New Roman"/>
        </w:rPr>
        <w:t>Nº 49 - Dispensar CARINA GOMES MESSIAS, matrícula SIAPE nº</w:t>
      </w:r>
      <w:r w:rsidR="00B87A97">
        <w:rPr>
          <w:rFonts w:ascii="Times New Roman" w:hAnsi="Times New Roman" w:cs="Times New Roman"/>
        </w:rPr>
        <w:t xml:space="preserve"> </w:t>
      </w:r>
      <w:r w:rsidRPr="001A10CE">
        <w:rPr>
          <w:rFonts w:ascii="Times New Roman" w:hAnsi="Times New Roman" w:cs="Times New Roman"/>
        </w:rPr>
        <w:t>1556182, do encargo de substituta eventual do cargo de Coordenador</w:t>
      </w:r>
      <w:r w:rsidR="00B87A97">
        <w:rPr>
          <w:rFonts w:ascii="Times New Roman" w:hAnsi="Times New Roman" w:cs="Times New Roman"/>
        </w:rPr>
        <w:t xml:space="preserve"> </w:t>
      </w:r>
      <w:r w:rsidRPr="001A10CE">
        <w:rPr>
          <w:rFonts w:ascii="Times New Roman" w:hAnsi="Times New Roman" w:cs="Times New Roman"/>
        </w:rPr>
        <w:t>de Acompanhamento e Avaliação da Área III, DAS-101.3, da Coordenação-Geral de Avaliação e Acompanhamento, da Diretoria de</w:t>
      </w:r>
      <w:r w:rsidR="00B87A97">
        <w:rPr>
          <w:rFonts w:ascii="Times New Roman" w:hAnsi="Times New Roman" w:cs="Times New Roman"/>
        </w:rPr>
        <w:t xml:space="preserve"> </w:t>
      </w:r>
      <w:r w:rsidRPr="001A10CE">
        <w:rPr>
          <w:rFonts w:ascii="Times New Roman" w:hAnsi="Times New Roman" w:cs="Times New Roman"/>
        </w:rPr>
        <w:t>Avaliação da Coordenação de Aperfeiçoamento de Pessoal de Nível</w:t>
      </w:r>
      <w:r w:rsidR="00B87A97">
        <w:rPr>
          <w:rFonts w:ascii="Times New Roman" w:hAnsi="Times New Roman" w:cs="Times New Roman"/>
        </w:rPr>
        <w:t xml:space="preserve"> </w:t>
      </w:r>
      <w:r w:rsidRPr="001A10CE">
        <w:rPr>
          <w:rFonts w:ascii="Times New Roman" w:hAnsi="Times New Roman" w:cs="Times New Roman"/>
        </w:rPr>
        <w:t>Superior - CAPES.</w:t>
      </w:r>
    </w:p>
    <w:p w:rsidR="00B87A97" w:rsidRDefault="00B87A97" w:rsidP="001A10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10CE" w:rsidRPr="001A10CE" w:rsidRDefault="001A10CE" w:rsidP="00B87A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A10CE">
        <w:rPr>
          <w:rFonts w:ascii="Times New Roman" w:hAnsi="Times New Roman" w:cs="Times New Roman"/>
        </w:rPr>
        <w:t>O Diretor de Gestão da Coordenação de Aperfeiçoamento de</w:t>
      </w:r>
      <w:r w:rsidR="00B87A97">
        <w:rPr>
          <w:rFonts w:ascii="Times New Roman" w:hAnsi="Times New Roman" w:cs="Times New Roman"/>
        </w:rPr>
        <w:t xml:space="preserve"> </w:t>
      </w:r>
      <w:r w:rsidRPr="001A10CE">
        <w:rPr>
          <w:rFonts w:ascii="Times New Roman" w:hAnsi="Times New Roman" w:cs="Times New Roman"/>
        </w:rPr>
        <w:t>Pessoal de Nível Superior - CAPES, usando das atribuições que lhe</w:t>
      </w:r>
      <w:r w:rsidR="00B87A97">
        <w:rPr>
          <w:rFonts w:ascii="Times New Roman" w:hAnsi="Times New Roman" w:cs="Times New Roman"/>
        </w:rPr>
        <w:t xml:space="preserve"> </w:t>
      </w:r>
      <w:r w:rsidRPr="001A10CE">
        <w:rPr>
          <w:rFonts w:ascii="Times New Roman" w:hAnsi="Times New Roman" w:cs="Times New Roman"/>
        </w:rPr>
        <w:t>são conferidas pelo Estatuto aprovado pelo Decreto nº 7.692, de</w:t>
      </w:r>
      <w:r w:rsidR="00B87A97">
        <w:rPr>
          <w:rFonts w:ascii="Times New Roman" w:hAnsi="Times New Roman" w:cs="Times New Roman"/>
        </w:rPr>
        <w:t xml:space="preserve"> </w:t>
      </w:r>
      <w:r w:rsidRPr="001A10CE">
        <w:rPr>
          <w:rFonts w:ascii="Times New Roman" w:hAnsi="Times New Roman" w:cs="Times New Roman"/>
        </w:rPr>
        <w:t>2/3/2012, publicado no Diário Oficial da União de 6/3/2012, e pela</w:t>
      </w:r>
      <w:r w:rsidR="00B87A97">
        <w:rPr>
          <w:rFonts w:ascii="Times New Roman" w:hAnsi="Times New Roman" w:cs="Times New Roman"/>
        </w:rPr>
        <w:t xml:space="preserve"> </w:t>
      </w:r>
      <w:r w:rsidRPr="001A10CE">
        <w:rPr>
          <w:rFonts w:ascii="Times New Roman" w:hAnsi="Times New Roman" w:cs="Times New Roman"/>
        </w:rPr>
        <w:t>Portaria CAPES nº 164, de 31/8/2011, publicada no Diário Oficial da</w:t>
      </w:r>
      <w:r w:rsidR="00B87A97">
        <w:rPr>
          <w:rFonts w:ascii="Times New Roman" w:hAnsi="Times New Roman" w:cs="Times New Roman"/>
        </w:rPr>
        <w:t xml:space="preserve"> </w:t>
      </w:r>
      <w:r w:rsidRPr="001A10CE">
        <w:rPr>
          <w:rFonts w:ascii="Times New Roman" w:hAnsi="Times New Roman" w:cs="Times New Roman"/>
        </w:rPr>
        <w:t>União de 16/9/2011, resolve:</w:t>
      </w:r>
    </w:p>
    <w:p w:rsidR="00B87A97" w:rsidRDefault="00B87A97" w:rsidP="001A10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10CE" w:rsidRPr="001A10CE" w:rsidRDefault="001A10CE" w:rsidP="001A10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10CE">
        <w:rPr>
          <w:rFonts w:ascii="Times New Roman" w:hAnsi="Times New Roman" w:cs="Times New Roman"/>
        </w:rPr>
        <w:t>Nº 50 - Designar ANDRÉA MIDORI TAKAI, matrícula SIAPE nº</w:t>
      </w:r>
      <w:r w:rsidR="00B87A97">
        <w:rPr>
          <w:rFonts w:ascii="Times New Roman" w:hAnsi="Times New Roman" w:cs="Times New Roman"/>
        </w:rPr>
        <w:t xml:space="preserve"> </w:t>
      </w:r>
      <w:r w:rsidRPr="001A10CE">
        <w:rPr>
          <w:rFonts w:ascii="Times New Roman" w:hAnsi="Times New Roman" w:cs="Times New Roman"/>
        </w:rPr>
        <w:t>1685366, para exercer o encargo de substituta eventual do cargo de</w:t>
      </w:r>
      <w:r w:rsidR="00B87A97">
        <w:rPr>
          <w:rFonts w:ascii="Times New Roman" w:hAnsi="Times New Roman" w:cs="Times New Roman"/>
        </w:rPr>
        <w:t xml:space="preserve"> </w:t>
      </w:r>
      <w:r w:rsidRPr="001A10CE">
        <w:rPr>
          <w:rFonts w:ascii="Times New Roman" w:hAnsi="Times New Roman" w:cs="Times New Roman"/>
        </w:rPr>
        <w:t>Coordenador de Acompanhamento e Avaliação da Área III, DAS-101.3, da Coordenação-Geral de Avaliação e Acompanhamento, da</w:t>
      </w:r>
      <w:r w:rsidR="00B87A97">
        <w:rPr>
          <w:rFonts w:ascii="Times New Roman" w:hAnsi="Times New Roman" w:cs="Times New Roman"/>
        </w:rPr>
        <w:t xml:space="preserve"> </w:t>
      </w:r>
      <w:r w:rsidRPr="001A10CE">
        <w:rPr>
          <w:rFonts w:ascii="Times New Roman" w:hAnsi="Times New Roman" w:cs="Times New Roman"/>
        </w:rPr>
        <w:t>Diretoria de Avaliação da Coordenação de Aperfeiçoamento de Pessoal</w:t>
      </w:r>
      <w:r w:rsidR="00B87A97">
        <w:rPr>
          <w:rFonts w:ascii="Times New Roman" w:hAnsi="Times New Roman" w:cs="Times New Roman"/>
        </w:rPr>
        <w:t xml:space="preserve"> </w:t>
      </w:r>
      <w:r w:rsidRPr="001A10CE">
        <w:rPr>
          <w:rFonts w:ascii="Times New Roman" w:hAnsi="Times New Roman" w:cs="Times New Roman"/>
        </w:rPr>
        <w:t>de Nível Superior - CAPES.</w:t>
      </w:r>
    </w:p>
    <w:p w:rsidR="001A10CE" w:rsidRPr="00B87A97" w:rsidRDefault="001A10CE" w:rsidP="00B87A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7A97">
        <w:rPr>
          <w:rFonts w:ascii="Times New Roman" w:hAnsi="Times New Roman" w:cs="Times New Roman"/>
          <w:b/>
        </w:rPr>
        <w:t>FÁBIO DE PAIVA VAZ</w:t>
      </w:r>
    </w:p>
    <w:p w:rsidR="00B87A97" w:rsidRDefault="00B87A97" w:rsidP="001A10C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87A97" w:rsidRPr="001A10CE" w:rsidRDefault="00A31F93" w:rsidP="00B87A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1F93">
        <w:rPr>
          <w:rFonts w:ascii="Times New Roman" w:hAnsi="Times New Roman" w:cs="Times New Roman"/>
          <w:b/>
          <w:i/>
        </w:rPr>
        <w:t xml:space="preserve">(Publicação no DOU n.º 47, de 11.03.2013, Seção 2, página </w:t>
      </w:r>
      <w:proofErr w:type="gramStart"/>
      <w:r w:rsidRPr="00A31F93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2</w:t>
      </w:r>
      <w:r w:rsidRPr="00A31F93">
        <w:rPr>
          <w:rFonts w:ascii="Times New Roman" w:hAnsi="Times New Roman" w:cs="Times New Roman"/>
          <w:b/>
          <w:i/>
        </w:rPr>
        <w:t>)</w:t>
      </w:r>
      <w:proofErr w:type="gramEnd"/>
    </w:p>
    <w:sectPr w:rsidR="00B87A97" w:rsidRPr="001A10CE" w:rsidSect="001A10CE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F93" w:rsidRDefault="00A31F93" w:rsidP="00A31F93">
      <w:pPr>
        <w:spacing w:after="0" w:line="240" w:lineRule="auto"/>
      </w:pPr>
      <w:r>
        <w:separator/>
      </w:r>
    </w:p>
  </w:endnote>
  <w:endnote w:type="continuationSeparator" w:id="0">
    <w:p w:rsidR="00A31F93" w:rsidRDefault="00A31F93" w:rsidP="00A3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350682"/>
      <w:docPartObj>
        <w:docPartGallery w:val="Page Numbers (Bottom of Page)"/>
        <w:docPartUnique/>
      </w:docPartObj>
    </w:sdtPr>
    <w:sdtContent>
      <w:p w:rsidR="00A31F93" w:rsidRDefault="00A31F9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DA8">
          <w:rPr>
            <w:noProof/>
          </w:rPr>
          <w:t>1</w:t>
        </w:r>
        <w:r>
          <w:fldChar w:fldCharType="end"/>
        </w:r>
      </w:p>
    </w:sdtContent>
  </w:sdt>
  <w:p w:rsidR="00A31F93" w:rsidRDefault="00A31F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F93" w:rsidRDefault="00A31F93" w:rsidP="00A31F93">
      <w:pPr>
        <w:spacing w:after="0" w:line="240" w:lineRule="auto"/>
      </w:pPr>
      <w:r>
        <w:separator/>
      </w:r>
    </w:p>
  </w:footnote>
  <w:footnote w:type="continuationSeparator" w:id="0">
    <w:p w:rsidR="00A31F93" w:rsidRDefault="00A31F93" w:rsidP="00A3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CE"/>
    <w:rsid w:val="001A10CE"/>
    <w:rsid w:val="003607FD"/>
    <w:rsid w:val="005D4DA8"/>
    <w:rsid w:val="00A31F93"/>
    <w:rsid w:val="00B87A97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1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1F93"/>
  </w:style>
  <w:style w:type="paragraph" w:styleId="Rodap">
    <w:name w:val="footer"/>
    <w:basedOn w:val="Normal"/>
    <w:link w:val="RodapChar"/>
    <w:uiPriority w:val="99"/>
    <w:unhideWhenUsed/>
    <w:rsid w:val="00A31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1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1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1F93"/>
  </w:style>
  <w:style w:type="paragraph" w:styleId="Rodap">
    <w:name w:val="footer"/>
    <w:basedOn w:val="Normal"/>
    <w:link w:val="RodapChar"/>
    <w:uiPriority w:val="99"/>
    <w:unhideWhenUsed/>
    <w:rsid w:val="00A31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1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684A-A11C-4935-B469-EDB37DD3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dcterms:created xsi:type="dcterms:W3CDTF">2013-03-11T10:28:00Z</dcterms:created>
  <dcterms:modified xsi:type="dcterms:W3CDTF">2013-03-11T10:45:00Z</dcterms:modified>
</cp:coreProperties>
</file>