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GABINETE DO MINISTRO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635AB9">
        <w:rPr>
          <w:rFonts w:ascii="Times New Roman" w:hAnsi="Times New Roman" w:cs="Times New Roman"/>
          <w:b/>
        </w:rPr>
        <w:t xml:space="preserve"> 9, DE 17 DE MAIO DE </w:t>
      </w:r>
      <w:proofErr w:type="gramStart"/>
      <w:r w:rsidRPr="00635AB9">
        <w:rPr>
          <w:rFonts w:ascii="Times New Roman" w:hAnsi="Times New Roman" w:cs="Times New Roman"/>
          <w:b/>
        </w:rPr>
        <w:t>2013</w:t>
      </w:r>
      <w:proofErr w:type="gramEnd"/>
    </w:p>
    <w:p w:rsid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Altera a Portaria Normativa MEC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26,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5AB9">
        <w:rPr>
          <w:rFonts w:ascii="Times New Roman" w:hAnsi="Times New Roman" w:cs="Times New Roman"/>
        </w:rPr>
        <w:t>5</w:t>
      </w:r>
      <w:proofErr w:type="gramEnd"/>
      <w:r w:rsidRPr="00635AB9">
        <w:rPr>
          <w:rFonts w:ascii="Times New Roman" w:hAnsi="Times New Roman" w:cs="Times New Roman"/>
        </w:rPr>
        <w:t xml:space="preserve"> de dezembro de 2012, que dispõe sobre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os procedimentos para oferta de bolsas 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seleção de bolsistas de que trata o Programa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Estímulo à Reestruturação e ao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Fortalecimento das Instituições de Ensino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Superior -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12.688, de 18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julho de 2012 e na Portaria Conjunta PGFN/RFB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6, de 17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agosto de 2012, resolve: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Portaria Normativa MEC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26, de </w:t>
      </w:r>
      <w:proofErr w:type="gramStart"/>
      <w:r w:rsidRPr="00635AB9">
        <w:rPr>
          <w:rFonts w:ascii="Times New Roman" w:hAnsi="Times New Roman" w:cs="Times New Roman"/>
        </w:rPr>
        <w:t>5</w:t>
      </w:r>
      <w:proofErr w:type="gramEnd"/>
      <w:r w:rsidRPr="00635AB9">
        <w:rPr>
          <w:rFonts w:ascii="Times New Roman" w:hAnsi="Times New Roman" w:cs="Times New Roman"/>
        </w:rPr>
        <w:t xml:space="preserve"> de dezembro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2012, passa a vigorar com a seguinte redação: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As mantenedoras de IES que tiverem o requerimento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moratória e parcelamento deferido nos termos do art. 15 da Lei 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12.688, de 2012, poderão proceder ao pagamento de até 90% (noventa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por cento) do valor das prestações mensais de que trata o art. 10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12.688, de 2012, mediante a utilização de certificados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emitidos pelo Tesouro Nacional, na forma de títulos da dívida pública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 contrapartida às bolsas concedidas, doravante denominadas bolsas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>." (N.R.</w:t>
      </w:r>
      <w:proofErr w:type="gramStart"/>
      <w:r w:rsidRPr="00635AB9">
        <w:rPr>
          <w:rFonts w:ascii="Times New Roman" w:hAnsi="Times New Roman" w:cs="Times New Roman"/>
        </w:rPr>
        <w:t>)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Para os fins do disposto no artigo 2o desta Portaria,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 mantenedora deverá ofertar exclusivamente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 xml:space="preserve"> integrais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 cursos de graduação presenciais com avaliação positiva nos processos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conduzidos pelo Ministério da Educação, observadas as seguintes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condições:" (N. R.</w:t>
      </w:r>
      <w:proofErr w:type="gramStart"/>
      <w:r w:rsidRPr="00635AB9">
        <w:rPr>
          <w:rFonts w:ascii="Times New Roman" w:hAnsi="Times New Roman" w:cs="Times New Roman"/>
        </w:rPr>
        <w:t>)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mantenedora deverá ofertar as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ocasião de sua adesão 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ou da emissão de termo aditivo,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caso em que suas instituições de ensino já participem do Programa."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(N. R.</w:t>
      </w:r>
      <w:proofErr w:type="gramStart"/>
      <w:r w:rsidRPr="00635AB9">
        <w:rPr>
          <w:rFonts w:ascii="Times New Roman" w:hAnsi="Times New Roman" w:cs="Times New Roman"/>
        </w:rPr>
        <w:t>)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t>"Art.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As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>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635AB9">
        <w:rPr>
          <w:rFonts w:ascii="Times New Roman" w:hAnsi="Times New Roman" w:cs="Times New Roman"/>
        </w:rPr>
        <w:t xml:space="preserve">I </w:t>
      </w:r>
      <w:proofErr w:type="gramStart"/>
      <w:r w:rsidRPr="00635AB9">
        <w:rPr>
          <w:rFonts w:ascii="Times New Roman" w:hAnsi="Times New Roman" w:cs="Times New Roman"/>
        </w:rPr>
        <w:t>- ...</w:t>
      </w:r>
      <w:proofErr w:type="gramEnd"/>
      <w:r w:rsidRPr="00635AB9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 - não serão contabilizadas como bolsas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inclusive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para fins da isenção fiscal de que trata o 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 xml:space="preserve">11.096, de 2005; </w:t>
      </w:r>
      <w:proofErr w:type="gramStart"/>
      <w:r w:rsidRPr="00635AB9">
        <w:rPr>
          <w:rFonts w:ascii="Times New Roman" w:hAnsi="Times New Roman" w:cs="Times New Roman"/>
        </w:rPr>
        <w:t>e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III </w:t>
      </w:r>
      <w:proofErr w:type="gramStart"/>
      <w:r w:rsidRPr="00635AB9">
        <w:rPr>
          <w:rFonts w:ascii="Times New Roman" w:hAnsi="Times New Roman" w:cs="Times New Roman"/>
        </w:rPr>
        <w:t>- ...</w:t>
      </w:r>
      <w:proofErr w:type="gramEnd"/>
      <w:r w:rsidRPr="00635AB9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As bolsas referidas no caput deverão ser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 exclusivamente por meio do Sistema Informatizado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-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 xml:space="preserve"> e </w:t>
      </w:r>
      <w:proofErr w:type="gramStart"/>
      <w:r w:rsidRPr="00635AB9">
        <w:rPr>
          <w:rFonts w:ascii="Times New Roman" w:hAnsi="Times New Roman" w:cs="Times New Roman"/>
        </w:rPr>
        <w:t>obedecerão o</w:t>
      </w:r>
      <w:proofErr w:type="gramEnd"/>
      <w:r w:rsidRPr="00635AB9">
        <w:rPr>
          <w:rFonts w:ascii="Times New Roman" w:hAnsi="Times New Roman" w:cs="Times New Roman"/>
        </w:rPr>
        <w:t xml:space="preserve"> cronograma do processo seletivo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." (N. R.)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6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O valor de cada bolsa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 xml:space="preserve"> corresponderá ao encargo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educacional mensalmente cobrado dos estudantes pagantes pela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instituição, considerando todos os descontos regulares e de caráter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coletivo oferecidos pela IES, inclusive aqueles concedidos em virtude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pagamento pontual das mensalidades, observado o disposto na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Portaria Normativa MEC </w:t>
      </w:r>
      <w:proofErr w:type="gramStart"/>
      <w:r w:rsidRPr="00635AB9">
        <w:rPr>
          <w:rFonts w:ascii="Times New Roman" w:hAnsi="Times New Roman" w:cs="Times New Roman"/>
        </w:rPr>
        <w:t>no 2</w:t>
      </w:r>
      <w:proofErr w:type="gramEnd"/>
      <w:r w:rsidRPr="00635AB9">
        <w:rPr>
          <w:rFonts w:ascii="Times New Roman" w:hAnsi="Times New Roman" w:cs="Times New Roman"/>
        </w:rPr>
        <w:t>, de 1o de fevereiro de 2012, e na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Portaria </w:t>
      </w:r>
      <w:proofErr w:type="spellStart"/>
      <w:r w:rsidRPr="00635AB9">
        <w:rPr>
          <w:rFonts w:ascii="Times New Roman" w:hAnsi="Times New Roman" w:cs="Times New Roman"/>
        </w:rPr>
        <w:t>SESu</w:t>
      </w:r>
      <w:proofErr w:type="spellEnd"/>
      <w:r w:rsidRPr="00635AB9">
        <w:rPr>
          <w:rFonts w:ascii="Times New Roman" w:hAnsi="Times New Roman" w:cs="Times New Roman"/>
        </w:rPr>
        <w:t xml:space="preserve"> no 87, de 3 de abril de 2012." (N. R.)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Somente poderão se candidatar às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>, 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brasileiros não portadores de diploma de curso superior, cuja renda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familiar mensal per capita não exceda o valor de até 1,5 (um vírgula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cinco) salário-mínimo, e que atendam aos demais critérios de elegibilidade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às bolsas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." (N. R.</w:t>
      </w:r>
      <w:proofErr w:type="gramStart"/>
      <w:r w:rsidRPr="00635AB9">
        <w:rPr>
          <w:rFonts w:ascii="Times New Roman" w:hAnsi="Times New Roman" w:cs="Times New Roman"/>
        </w:rPr>
        <w:t>)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"Art. 10. As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 xml:space="preserve"> ofertadas pelas instituições e não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preenchidas a cada processo seletivo serão automaticamente canceladas,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não produzindo qualquer efeito nos processos seletivos subsequentes."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(N. R.</w:t>
      </w:r>
      <w:proofErr w:type="gramStart"/>
      <w:r w:rsidRPr="00635AB9">
        <w:rPr>
          <w:rFonts w:ascii="Times New Roman" w:hAnsi="Times New Roman" w:cs="Times New Roman"/>
        </w:rPr>
        <w:t>)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11</w:t>
      </w:r>
      <w:proofErr w:type="gramStart"/>
      <w:r w:rsidRPr="00635AB9">
        <w:rPr>
          <w:rFonts w:ascii="Times New Roman" w:hAnsi="Times New Roman" w:cs="Times New Roman"/>
        </w:rPr>
        <w:t>. ...</w:t>
      </w:r>
      <w:proofErr w:type="gramEnd"/>
      <w:r w:rsidRPr="00635AB9">
        <w:rPr>
          <w:rFonts w:ascii="Times New Roman" w:hAnsi="Times New Roman" w:cs="Times New Roman"/>
        </w:rPr>
        <w:t>................................................................................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Parágrafo único. </w:t>
      </w:r>
      <w:proofErr w:type="gramStart"/>
      <w:r w:rsidRPr="00635AB9">
        <w:rPr>
          <w:rFonts w:ascii="Times New Roman" w:hAnsi="Times New Roman" w:cs="Times New Roman"/>
        </w:rPr>
        <w:t xml:space="preserve">No caso de exclusão do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>, a instituição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deverá manter os estudantes beneficiados com as bolsas </w:t>
      </w:r>
      <w:proofErr w:type="spellStart"/>
      <w:r w:rsidRPr="00635AB9">
        <w:rPr>
          <w:rFonts w:ascii="Times New Roman" w:hAnsi="Times New Roman" w:cs="Times New Roman"/>
        </w:rPr>
        <w:t>Proies</w:t>
      </w:r>
      <w:proofErr w:type="spellEnd"/>
      <w:r w:rsidRPr="00635AB9">
        <w:rPr>
          <w:rFonts w:ascii="Times New Roman" w:hAnsi="Times New Roman" w:cs="Times New Roman"/>
        </w:rPr>
        <w:t xml:space="preserve"> até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conclusão de seus respectivos cursos, sem ônus para o Poder Público."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(N. R.)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Art.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Esta Portaria entra em vigor na data da sua publicação</w:t>
      </w:r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ALOIZIO MERCADANTE OLIVA</w:t>
      </w:r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635A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</w:t>
      </w:r>
      <w:r w:rsidR="0021725A" w:rsidRPr="0021725A">
        <w:rPr>
          <w:rFonts w:ascii="Times New Roman" w:hAnsi="Times New Roman" w:cs="Times New Roman"/>
          <w:b/>
          <w:i/>
        </w:rPr>
        <w:t xml:space="preserve">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25</w:t>
      </w:r>
      <w:r w:rsidR="0021725A"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GABINETE DO MINISTRO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635AB9">
        <w:rPr>
          <w:rFonts w:ascii="Times New Roman" w:hAnsi="Times New Roman" w:cs="Times New Roman"/>
          <w:b/>
        </w:rPr>
        <w:t xml:space="preserve"> 10, DE 17 DE MAIO DE </w:t>
      </w:r>
      <w:proofErr w:type="gramStart"/>
      <w:r w:rsidRPr="00635AB9">
        <w:rPr>
          <w:rFonts w:ascii="Times New Roman" w:hAnsi="Times New Roman" w:cs="Times New Roman"/>
          <w:b/>
        </w:rPr>
        <w:t>2013</w:t>
      </w:r>
      <w:proofErr w:type="gramEnd"/>
    </w:p>
    <w:p w:rsid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Dispõe sobre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os procedimentos para a adesão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mantenedoras de instituições de ensino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superior e a emissão de Termo Aditivo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ao processo seletivo do Programa Universidade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Todos -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referente ao segundo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 de 2013 e dá outras providências.</w:t>
      </w:r>
    </w:p>
    <w:p w:rsidR="00635AB9" w:rsidRPr="00635AB9" w:rsidRDefault="00635AB9" w:rsidP="00635AB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janeiro de 2005,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11.128, de 28 de junho de 2005, bem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como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5.493, de 18 de julho de 2005, resolve: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CAPÍTULO I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DA ADESÃO AO PROUNI</w:t>
      </w:r>
    </w:p>
    <w:p w:rsidR="00C54E4A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As instituições de ensino superior - IES interessadas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em aderir ao Programa Universidade para Todos -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deverão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emitir Termo de Adesão, por meio de sua mantenedora, </w:t>
      </w:r>
      <w:proofErr w:type="spellStart"/>
      <w:r w:rsidRPr="00635AB9">
        <w:rPr>
          <w:rFonts w:ascii="Times New Roman" w:hAnsi="Times New Roman" w:cs="Times New Roman"/>
        </w:rPr>
        <w:t>noperíodo</w:t>
      </w:r>
      <w:proofErr w:type="spellEnd"/>
      <w:r w:rsidRPr="00635AB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20 de maio de 2013 até </w:t>
      </w:r>
      <w:proofErr w:type="gramStart"/>
      <w:r w:rsidRPr="00635AB9">
        <w:rPr>
          <w:rFonts w:ascii="Times New Roman" w:hAnsi="Times New Roman" w:cs="Times New Roman"/>
        </w:rPr>
        <w:t>as</w:t>
      </w:r>
      <w:proofErr w:type="gramEnd"/>
      <w:r w:rsidRPr="00635AB9">
        <w:rPr>
          <w:rFonts w:ascii="Times New Roman" w:hAnsi="Times New Roman" w:cs="Times New Roman"/>
        </w:rPr>
        <w:t xml:space="preserve"> 23 horas e 59 minutos do dia 6 de junho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2013, exclusivamente por meio do Sistema Informatizado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-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 disponível na página eletrônica http://prouniportal.mec.gov.br, conforme os procedimentos estabelecidos nesta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adesão de novas mantenedoras 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deverá ser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precedida de manifestação de interesse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 xml:space="preserve"> no período de 20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maio de 2013 até </w:t>
      </w:r>
      <w:proofErr w:type="gramStart"/>
      <w:r w:rsidRPr="00635AB9">
        <w:rPr>
          <w:rFonts w:ascii="Times New Roman" w:hAnsi="Times New Roman" w:cs="Times New Roman"/>
        </w:rPr>
        <w:t>as</w:t>
      </w:r>
      <w:proofErr w:type="gramEnd"/>
      <w:r w:rsidRPr="00635AB9">
        <w:rPr>
          <w:rFonts w:ascii="Times New Roman" w:hAnsi="Times New Roman" w:cs="Times New Roman"/>
        </w:rPr>
        <w:t xml:space="preserve"> 23 horas e 59 minutos do dia 3 de junho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2013.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adesão 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será precedida de consulta ao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Cadastro Informativo de Créditos não Quitados do Setor Público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Federal - Cadin, em observância ao disposto no art. 15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Pr="00635AB9">
        <w:rPr>
          <w:rFonts w:ascii="Times New Roman" w:hAnsi="Times New Roman" w:cs="Times New Roman"/>
        </w:rPr>
        <w:t>Todos os procedimentos operacionais referentes à adesão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serão efetuados exclusivamente por meio do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estando sua validade condicionada à assinatura digital, nos termos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art. 2o 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Pr="00635AB9">
        <w:rPr>
          <w:rFonts w:ascii="Times New Roman" w:hAnsi="Times New Roman" w:cs="Times New Roman"/>
        </w:rPr>
        <w:t>Para efeitos da adesão referida no caput, o Ministério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Educação - MEC considerará as informações constantes no Cadastro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Pr="00635AB9">
        <w:rPr>
          <w:rFonts w:ascii="Times New Roman" w:hAnsi="Times New Roman" w:cs="Times New Roman"/>
        </w:rPr>
        <w:t xml:space="preserve"> de Instituições e Cursos Superiores do Ministério da Educação,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competindo à IES assegurar a regularidade das informações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constantes do referido Cadastro.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Pr="00635AB9">
        <w:rPr>
          <w:rFonts w:ascii="Times New Roman" w:hAnsi="Times New Roman" w:cs="Times New Roman"/>
        </w:rPr>
        <w:t xml:space="preserve">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 xml:space="preserve"> será atualizado com as informações constantes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no Cadastro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Pr="00635AB9">
        <w:rPr>
          <w:rFonts w:ascii="Times New Roman" w:hAnsi="Times New Roman" w:cs="Times New Roman"/>
        </w:rPr>
        <w:t xml:space="preserve"> antes do início do período referido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caput, facultada atualização extraordinária de ofício, a qualquer tempo,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 exclusivo critério do MEC.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Pr="00635AB9">
        <w:rPr>
          <w:rFonts w:ascii="Times New Roman" w:hAnsi="Times New Roman" w:cs="Times New Roman"/>
        </w:rPr>
        <w:t>No caso de IES que possua mais de um local de oferta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cursos, deverá ser firmado Termo de Adesão específico para cada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local de oferta, abrangendo todos os cursos e turnos, observado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§ 1º </w:t>
      </w:r>
      <w:r w:rsidRPr="00635AB9">
        <w:rPr>
          <w:rFonts w:ascii="Times New Roman" w:hAnsi="Times New Roman" w:cs="Times New Roman"/>
        </w:rPr>
        <w:t>do art. 4o 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Pr="00635AB9">
        <w:rPr>
          <w:rFonts w:ascii="Times New Roman" w:hAnsi="Times New Roman" w:cs="Times New Roman"/>
        </w:rPr>
        <w:t xml:space="preserve">As mantenedoras de IES participantes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deverão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emitir Termo de Adesão para todos os locais de oferta, inclusive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aqueles criados após sua adesão ao Programa.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Pr="00635AB9">
        <w:rPr>
          <w:rFonts w:ascii="Times New Roman" w:hAnsi="Times New Roman" w:cs="Times New Roman"/>
        </w:rPr>
        <w:t>Em caso de alteração de mantença de IES participante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a nova mantenedora, caso não participe do Programa,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deverá formalizar sua adesão </w:t>
      </w:r>
      <w:proofErr w:type="gramStart"/>
      <w:r w:rsidRPr="00635AB9">
        <w:rPr>
          <w:rFonts w:ascii="Times New Roman" w:hAnsi="Times New Roman" w:cs="Times New Roman"/>
        </w:rPr>
        <w:t>sob pena</w:t>
      </w:r>
      <w:proofErr w:type="gramEnd"/>
      <w:r w:rsidRPr="00635AB9">
        <w:rPr>
          <w:rFonts w:ascii="Times New Roman" w:hAnsi="Times New Roman" w:cs="Times New Roman"/>
        </w:rPr>
        <w:t xml:space="preserve"> de desvinculação das instituições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mantidas.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O Termo de Adesão será assinado digitalmente, utilizando-se o certificado digital de pessoa jurídica da mantenedora,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tipo A1 ou A3, emitido no âmbito da </w:t>
      </w:r>
      <w:proofErr w:type="spellStart"/>
      <w:r w:rsidRPr="00635AB9">
        <w:rPr>
          <w:rFonts w:ascii="Times New Roman" w:hAnsi="Times New Roman" w:cs="Times New Roman"/>
        </w:rPr>
        <w:t>Infra-Estrutura</w:t>
      </w:r>
      <w:proofErr w:type="spellEnd"/>
      <w:r w:rsidRPr="00635AB9">
        <w:rPr>
          <w:rFonts w:ascii="Times New Roman" w:hAnsi="Times New Roman" w:cs="Times New Roman"/>
        </w:rPr>
        <w:t xml:space="preserve"> de Chaves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5AB9">
        <w:rPr>
          <w:rFonts w:ascii="Times New Roman" w:hAnsi="Times New Roman" w:cs="Times New Roman"/>
        </w:rPr>
        <w:t>Públicas Brasileira</w:t>
      </w:r>
      <w:proofErr w:type="gramEnd"/>
      <w:r w:rsidRPr="00635AB9">
        <w:rPr>
          <w:rFonts w:ascii="Times New Roman" w:hAnsi="Times New Roman" w:cs="Times New Roman"/>
        </w:rPr>
        <w:t xml:space="preserve"> - ICP-Brasil.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Art.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No Termo de Adesão, a mantenedora deverá nomear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um coordenador </w:t>
      </w:r>
      <w:proofErr w:type="gramStart"/>
      <w:r w:rsidRPr="00635AB9">
        <w:rPr>
          <w:rFonts w:ascii="Times New Roman" w:hAnsi="Times New Roman" w:cs="Times New Roman"/>
        </w:rPr>
        <w:t>do</w:t>
      </w:r>
      <w:proofErr w:type="gramEnd"/>
      <w:r w:rsidRPr="00635AB9"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para cada local de oferta.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Pr="00635AB9">
        <w:rPr>
          <w:rFonts w:ascii="Times New Roman" w:hAnsi="Times New Roman" w:cs="Times New Roman"/>
        </w:rPr>
        <w:t>O coordenador referido no caput será responsável pelo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registro de todos os procedimentos operacionais especificados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Pr="00635AB9">
        <w:rPr>
          <w:rFonts w:ascii="Times New Roman" w:hAnsi="Times New Roman" w:cs="Times New Roman"/>
        </w:rPr>
        <w:t xml:space="preserve">É facultada </w:t>
      </w:r>
      <w:proofErr w:type="gramStart"/>
      <w:r w:rsidRPr="00635AB9">
        <w:rPr>
          <w:rFonts w:ascii="Times New Roman" w:hAnsi="Times New Roman" w:cs="Times New Roman"/>
        </w:rPr>
        <w:t>à</w:t>
      </w:r>
      <w:proofErr w:type="gramEnd"/>
      <w:r w:rsidRPr="00635AB9">
        <w:rPr>
          <w:rFonts w:ascii="Times New Roman" w:hAnsi="Times New Roman" w:cs="Times New Roman"/>
        </w:rPr>
        <w:t xml:space="preserve"> mantenedora a nomeação de representantes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coordenador em cada local de oferta, substabelecidos na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responsabilidade deste.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Pr="00635AB9">
        <w:rPr>
          <w:rFonts w:ascii="Times New Roman" w:hAnsi="Times New Roman" w:cs="Times New Roman"/>
        </w:rPr>
        <w:t>O coordenador e respectivos representantes deverão ser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funcionários da IES.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Pr="00635AB9">
        <w:rPr>
          <w:rFonts w:ascii="Times New Roman" w:hAnsi="Times New Roman" w:cs="Times New Roman"/>
        </w:rPr>
        <w:t>Todas as operações efetuadas pelo coordenador e seus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representantes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 xml:space="preserve"> deverão ser assinadas digitalmente, com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utilização de certificado digital de pessoa física tipo A1 ou A3,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emitido no âmbito da </w:t>
      </w:r>
      <w:proofErr w:type="spellStart"/>
      <w:r w:rsidRPr="00635AB9">
        <w:rPr>
          <w:rFonts w:ascii="Times New Roman" w:hAnsi="Times New Roman" w:cs="Times New Roman"/>
        </w:rPr>
        <w:t>Infra-Estrutura</w:t>
      </w:r>
      <w:proofErr w:type="spellEnd"/>
      <w:r w:rsidRPr="00635AB9">
        <w:rPr>
          <w:rFonts w:ascii="Times New Roman" w:hAnsi="Times New Roman" w:cs="Times New Roman"/>
        </w:rPr>
        <w:t xml:space="preserve"> de Chaves </w:t>
      </w:r>
      <w:proofErr w:type="gramStart"/>
      <w:r w:rsidRPr="00635AB9">
        <w:rPr>
          <w:rFonts w:ascii="Times New Roman" w:hAnsi="Times New Roman" w:cs="Times New Roman"/>
        </w:rPr>
        <w:t>Públicas Brasileira</w:t>
      </w:r>
      <w:proofErr w:type="gram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4o Para efetuar sua adesão, as mantenedoras deverão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prestar todas as informações solicitadas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 bem como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optar: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- pela modalidade de oferta de bolsas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de suas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respectivas IES, dentre as estabelecidas pela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caso das IES com fins lucrativos e sem fins lucrativos não beneficentes;</w:t>
      </w:r>
      <w:r>
        <w:rPr>
          <w:rFonts w:ascii="Times New Roman" w:hAnsi="Times New Roman" w:cs="Times New Roman"/>
        </w:rPr>
        <w:t xml:space="preserve"> 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pela oferta de bolsas adicionais referidas no 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5.493, de 2005, observado o disposto nos </w:t>
      </w:r>
      <w:proofErr w:type="spellStart"/>
      <w:r w:rsidRPr="00635AB9">
        <w:rPr>
          <w:rFonts w:ascii="Times New Roman" w:hAnsi="Times New Roman" w:cs="Times New Roman"/>
        </w:rPr>
        <w:t>arts</w:t>
      </w:r>
      <w:proofErr w:type="spellEnd"/>
      <w:r w:rsidRPr="00635AB9">
        <w:rPr>
          <w:rFonts w:ascii="Times New Roman" w:hAnsi="Times New Roman" w:cs="Times New Roman"/>
        </w:rPr>
        <w:t>. 6o e 7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desta Portaria.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Pr="00635AB9">
        <w:rPr>
          <w:rFonts w:ascii="Times New Roman" w:hAnsi="Times New Roman" w:cs="Times New Roman"/>
        </w:rPr>
        <w:t>É vedada a oferta de bolsas em cursos ministrados 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locais de oferta fora do território nacional.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Pr="00635AB9">
        <w:rPr>
          <w:rFonts w:ascii="Times New Roman" w:hAnsi="Times New Roman" w:cs="Times New Roman"/>
        </w:rPr>
        <w:t>A oferta de bolsas adicionais limita-se ao número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vagas autorizadas para cada curso e turno, subtraídas as correspondentes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bolsas obrigatórias ofertadas.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Todas as mantenedoras de IES participantes do processo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seletivo de que trata essa Portaria, deverão: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- considerar nas bolsas ofertadas por meio do processo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seletivo regular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todos os encargos educacionais praticados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 partir do segundo semestre de 2013, inclusive a matrícula e aqueles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referentes às disciplinas cursadas em virtude de reprovação ou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adaptação curricular, observados os requisitos de desempenho acadêmico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bolsista;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observar, no caso das bolsas parciais de 50% e 25%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, o disposto no </w:t>
      </w:r>
      <w:r>
        <w:rPr>
          <w:rFonts w:ascii="Times New Roman" w:hAnsi="Times New Roman" w:cs="Times New Roman"/>
        </w:rPr>
        <w:t xml:space="preserve">§ 4º </w:t>
      </w:r>
      <w:r w:rsidRPr="00635AB9">
        <w:rPr>
          <w:rFonts w:ascii="Times New Roman" w:hAnsi="Times New Roman" w:cs="Times New Roman"/>
        </w:rPr>
        <w:t>do art.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2005, bem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como na Portaria Normativa MEC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2, de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 fevereiro de 2012 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na Portaria </w:t>
      </w:r>
      <w:proofErr w:type="spellStart"/>
      <w:proofErr w:type="gramStart"/>
      <w:r w:rsidRPr="00635AB9">
        <w:rPr>
          <w:rFonts w:ascii="Times New Roman" w:hAnsi="Times New Roman" w:cs="Times New Roman"/>
        </w:rPr>
        <w:t>SESu</w:t>
      </w:r>
      <w:proofErr w:type="spellEnd"/>
      <w:proofErr w:type="gramEnd"/>
      <w:r w:rsidRPr="00635AB9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87, de 3 de abril de 2012;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III - abster-se de cobrar quaisquer tipos de taxas na seleção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eventualmente realizada nos termos do art.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2005, devendo informar previamente aos estudantes pré-selecionados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quanto à sua natureza e critérios de aprovação, os quais não poderão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ser mais rigorosos do que aqueles aplicados aos estudantes selecionados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 seus processos seletivos regulares;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IV - disponibilizar acesso gratuito à internet para a inscrição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dos candidatos ao processo seletivo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 - informar, nos editais de seus processos seletivos, o número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vagas destinadas a bolsas integrais e parciais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todos os cursos e turnos, em cada local de oferta;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 - manter as bolsas concedidas, observado o prazo máximo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utilização, por ocasião do término do prazo de vigência do Termo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Adesão ou nos casos de desvinculação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por iniciativa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qualquer das partes, nos termos </w:t>
      </w:r>
      <w:r>
        <w:rPr>
          <w:rFonts w:ascii="Times New Roman" w:hAnsi="Times New Roman" w:cs="Times New Roman"/>
        </w:rPr>
        <w:t xml:space="preserve">§ 3º </w:t>
      </w:r>
      <w:r w:rsidRPr="00635AB9">
        <w:rPr>
          <w:rFonts w:ascii="Times New Roman" w:hAnsi="Times New Roman" w:cs="Times New Roman"/>
        </w:rPr>
        <w:t>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e do inciso II do art.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VII - manter o coordenador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e seus representantes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permanentemente disponíveis e aptos a efetuar todas as operações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necessárias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 observados os prazos constantes desta Portaria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 os cronogramas divulgados em editais da Secretaria de Educação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Superior (</w:t>
      </w:r>
      <w:proofErr w:type="spellStart"/>
      <w:proofErr w:type="gramStart"/>
      <w:r w:rsidRPr="00635AB9">
        <w:rPr>
          <w:rFonts w:ascii="Times New Roman" w:hAnsi="Times New Roman" w:cs="Times New Roman"/>
        </w:rPr>
        <w:t>SESu</w:t>
      </w:r>
      <w:proofErr w:type="spellEnd"/>
      <w:proofErr w:type="gramEnd"/>
      <w:r w:rsidRPr="00635AB9">
        <w:rPr>
          <w:rFonts w:ascii="Times New Roman" w:hAnsi="Times New Roman" w:cs="Times New Roman"/>
        </w:rPr>
        <w:t>);e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VIII - cumprir fielmente as obrigações constantes do Termo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Adesão e as normas que regulamentam 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 seleção dos estudantes quando efetuada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pela IES segundo seus próprios critérios conforme o disposto no art.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3o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2005, será posterior à pré-seleção dos candidatos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efetuada pelo MEC e deverá ocorrer até o final do período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comprovação de informações da respectiva chamada.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Art. 6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Somente poderão ser ofertadas bolsas adicionais nos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cursos presenciais com conceito maior ou igual a </w:t>
      </w:r>
      <w:proofErr w:type="gramStart"/>
      <w:r w:rsidRPr="00635AB9">
        <w:rPr>
          <w:rFonts w:ascii="Times New Roman" w:hAnsi="Times New Roman" w:cs="Times New Roman"/>
        </w:rPr>
        <w:t>3</w:t>
      </w:r>
      <w:proofErr w:type="gramEnd"/>
      <w:r w:rsidRPr="00635AB9">
        <w:rPr>
          <w:rFonts w:ascii="Times New Roman" w:hAnsi="Times New Roman" w:cs="Times New Roman"/>
        </w:rPr>
        <w:t xml:space="preserve"> (três) no Sistema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Nacional de Avaliação da Educação Superior (</w:t>
      </w:r>
      <w:proofErr w:type="spellStart"/>
      <w:r w:rsidRPr="00635AB9">
        <w:rPr>
          <w:rFonts w:ascii="Times New Roman" w:hAnsi="Times New Roman" w:cs="Times New Roman"/>
        </w:rPr>
        <w:t>Sinaes</w:t>
      </w:r>
      <w:proofErr w:type="spellEnd"/>
      <w:r w:rsidRPr="00635AB9">
        <w:rPr>
          <w:rFonts w:ascii="Times New Roman" w:hAnsi="Times New Roman" w:cs="Times New Roman"/>
        </w:rPr>
        <w:t>), instituído pela</w:t>
      </w:r>
      <w:r>
        <w:rPr>
          <w:rFonts w:ascii="Times New Roman" w:hAnsi="Times New Roman" w:cs="Times New Roman"/>
        </w:rPr>
        <w:t xml:space="preserve"> Lei nº </w:t>
      </w:r>
      <w:r w:rsidRPr="00635AB9">
        <w:rPr>
          <w:rFonts w:ascii="Times New Roman" w:hAnsi="Times New Roman" w:cs="Times New Roman"/>
        </w:rPr>
        <w:t>10.861, de 14 de abril de 2004.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Pr="00635AB9">
        <w:rPr>
          <w:rFonts w:ascii="Times New Roman" w:hAnsi="Times New Roman" w:cs="Times New Roman"/>
        </w:rPr>
        <w:t>São considerados cursos superiores com avaliação positiva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os cursos que obtiverem conceito maior ou igual a </w:t>
      </w:r>
      <w:proofErr w:type="gramStart"/>
      <w:r w:rsidRPr="00635AB9">
        <w:rPr>
          <w:rFonts w:ascii="Times New Roman" w:hAnsi="Times New Roman" w:cs="Times New Roman"/>
        </w:rPr>
        <w:t>3</w:t>
      </w:r>
      <w:proofErr w:type="gramEnd"/>
      <w:r w:rsidRPr="00635AB9">
        <w:rPr>
          <w:rFonts w:ascii="Times New Roman" w:hAnsi="Times New Roman" w:cs="Times New Roman"/>
        </w:rPr>
        <w:t xml:space="preserve"> (três)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Sinaes</w:t>
      </w:r>
      <w:proofErr w:type="spellEnd"/>
      <w:r w:rsidRPr="00635AB9">
        <w:rPr>
          <w:rFonts w:ascii="Times New Roman" w:hAnsi="Times New Roman" w:cs="Times New Roman"/>
        </w:rPr>
        <w:t xml:space="preserve">, instituído pela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10.861, de 2004.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Pr="00635AB9">
        <w:rPr>
          <w:rFonts w:ascii="Times New Roman" w:hAnsi="Times New Roman" w:cs="Times New Roman"/>
        </w:rPr>
        <w:t>Para fins da aferição do conceito referido no §1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deste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artigo, </w:t>
      </w:r>
      <w:proofErr w:type="spellStart"/>
      <w:r w:rsidRPr="00635AB9">
        <w:rPr>
          <w:rFonts w:ascii="Times New Roman" w:hAnsi="Times New Roman" w:cs="Times New Roman"/>
        </w:rPr>
        <w:t>serãoconsiderados</w:t>
      </w:r>
      <w:proofErr w:type="spellEnd"/>
      <w:r w:rsidRPr="00635AB9">
        <w:rPr>
          <w:rFonts w:ascii="Times New Roman" w:hAnsi="Times New Roman" w:cs="Times New Roman"/>
        </w:rPr>
        <w:t>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- o Conceito de Curso (CC);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o Conceito Preliminar de Curso (CPC), na hipótese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inexistência do CC;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III - o conceito obtido pelo curso no Exame Nacional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Desempenho dos Estudantes (</w:t>
      </w:r>
      <w:proofErr w:type="spellStart"/>
      <w:r w:rsidRPr="00635AB9">
        <w:rPr>
          <w:rFonts w:ascii="Times New Roman" w:hAnsi="Times New Roman" w:cs="Times New Roman"/>
        </w:rPr>
        <w:t>Enade</w:t>
      </w:r>
      <w:proofErr w:type="spellEnd"/>
      <w:r w:rsidRPr="00635AB9">
        <w:rPr>
          <w:rFonts w:ascii="Times New Roman" w:hAnsi="Times New Roman" w:cs="Times New Roman"/>
        </w:rPr>
        <w:t>), na hipótese de inexistência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CC e do CPC.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Pr="00635AB9">
        <w:rPr>
          <w:rFonts w:ascii="Times New Roman" w:hAnsi="Times New Roman" w:cs="Times New Roman"/>
        </w:rPr>
        <w:t xml:space="preserve">Observada </w:t>
      </w:r>
      <w:proofErr w:type="gramStart"/>
      <w:r w:rsidRPr="00635AB9">
        <w:rPr>
          <w:rFonts w:ascii="Times New Roman" w:hAnsi="Times New Roman" w:cs="Times New Roman"/>
        </w:rPr>
        <w:t>a</w:t>
      </w:r>
      <w:proofErr w:type="gramEnd"/>
      <w:r w:rsidRPr="00635AB9">
        <w:rPr>
          <w:rFonts w:ascii="Times New Roman" w:hAnsi="Times New Roman" w:cs="Times New Roman"/>
        </w:rPr>
        <w:t xml:space="preserve"> ordem prevista no parágrafo anterior, serão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considerados, sempre, os conceitos mais recentes publicados.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Pr="00635AB9">
        <w:rPr>
          <w:rFonts w:ascii="Times New Roman" w:hAnsi="Times New Roman" w:cs="Times New Roman"/>
        </w:rPr>
        <w:t>O curso cujo ato regulatório mais recente seja "Autorização",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segundo Cadastro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Pr="00635AB9">
        <w:rPr>
          <w:rFonts w:ascii="Times New Roman" w:hAnsi="Times New Roman" w:cs="Times New Roman"/>
        </w:rPr>
        <w:t>, poderá oferecer bolsa adicional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até o momento que obtenha o conceito CC, CPC ou </w:t>
      </w:r>
      <w:proofErr w:type="spellStart"/>
      <w:r w:rsidRPr="00635AB9">
        <w:rPr>
          <w:rFonts w:ascii="Times New Roman" w:hAnsi="Times New Roman" w:cs="Times New Roman"/>
        </w:rPr>
        <w:t>Enade</w:t>
      </w:r>
      <w:proofErr w:type="spellEnd"/>
      <w:r w:rsidRPr="00635AB9">
        <w:rPr>
          <w:rFonts w:ascii="Times New Roman" w:hAnsi="Times New Roman" w:cs="Times New Roman"/>
        </w:rPr>
        <w:t>. A partir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então, passará a ser regulamentado conforme o disposto nos §§ 2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e 3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deste artigo.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Pr="00635AB9">
        <w:rPr>
          <w:rFonts w:ascii="Times New Roman" w:hAnsi="Times New Roman" w:cs="Times New Roman"/>
        </w:rPr>
        <w:t>As bolsas adicionais eventualmente constantes nos Termos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Adesão ou Termos Aditivos, firmados ao amparo desta Portaria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 que não atendam ao disposto no caput, serão bloqueadas e não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serão ofertadas aos candidatos no processo seletivo.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É vedada a oferta de bolsas adicionais em cursos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ministrados na modalidade de ensino a distância - EAD.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CAPÍTULO II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DA EMISSÃO DE TERMO ADITIVO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As mantenedoras de IES que tenham efetuado adesão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deverão emitir Termo Aditivo ao processo seletivo referente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ao segundo semestre de 2013 para cada um dos locais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oferta, observado o disposto no </w:t>
      </w:r>
      <w:r>
        <w:rPr>
          <w:rFonts w:ascii="Times New Roman" w:hAnsi="Times New Roman" w:cs="Times New Roman"/>
        </w:rPr>
        <w:t xml:space="preserve">§ 5º </w:t>
      </w:r>
      <w:r w:rsidRPr="00635AB9">
        <w:rPr>
          <w:rFonts w:ascii="Times New Roman" w:hAnsi="Times New Roman" w:cs="Times New Roman"/>
        </w:rPr>
        <w:t>do art. 12 desta Portaria,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período de 20 de maio de 2013 até </w:t>
      </w:r>
      <w:proofErr w:type="gramStart"/>
      <w:r w:rsidRPr="00635AB9">
        <w:rPr>
          <w:rFonts w:ascii="Times New Roman" w:hAnsi="Times New Roman" w:cs="Times New Roman"/>
        </w:rPr>
        <w:t>as</w:t>
      </w:r>
      <w:proofErr w:type="gramEnd"/>
      <w:r w:rsidRPr="00635AB9">
        <w:rPr>
          <w:rFonts w:ascii="Times New Roman" w:hAnsi="Times New Roman" w:cs="Times New Roman"/>
        </w:rPr>
        <w:t xml:space="preserve"> 23 horas e 59 minutos do dia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6 de junho de 2013, exclusivamente por meio do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 disponível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na página eletrônica http://prouniportal.mec.gov.br.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 emissão semestral do Termo Aditivo é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procedimento obrigatório durante o prazo de vigência do Termo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e independe da realização de processo seletivo para ingresso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estudantes.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emissão do Termo Aditivo visa à atualização 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dados, parâmetros e condições estabelecidos no Termo de Adesão,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observadas as normas que regulamentam 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mediante a realização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 todos os procedimentos especificados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 inclusive,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quando couber: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- alteração da modalidade de oferta de bolsas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caso das IES com fins lucrativos ou sem fins lucrativos não beneficentes;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atualização dos dados cadastrais das mantenedoras, instituições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e locais de oferta, salvo aquelas importadas do Cadastro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Pr="00635AB9">
        <w:rPr>
          <w:rFonts w:ascii="Times New Roman" w:hAnsi="Times New Roman" w:cs="Times New Roman"/>
        </w:rPr>
        <w:t>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III - informação do número de bolsas adicionais a </w:t>
      </w:r>
      <w:proofErr w:type="gramStart"/>
      <w:r w:rsidRPr="00635AB9">
        <w:rPr>
          <w:rFonts w:ascii="Times New Roman" w:hAnsi="Times New Roman" w:cs="Times New Roman"/>
        </w:rPr>
        <w:t>serem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ofertadas, nos termos do 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5.493, de 2005, observado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 disposto no § 2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do art.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, bem como nos </w:t>
      </w:r>
      <w:proofErr w:type="spellStart"/>
      <w:r w:rsidRPr="00635AB9">
        <w:rPr>
          <w:rFonts w:ascii="Times New Roman" w:hAnsi="Times New Roman" w:cs="Times New Roman"/>
        </w:rPr>
        <w:t>arts</w:t>
      </w:r>
      <w:proofErr w:type="spellEnd"/>
      <w:r w:rsidRPr="00635AB9">
        <w:rPr>
          <w:rFonts w:ascii="Times New Roman" w:hAnsi="Times New Roman" w:cs="Times New Roman"/>
        </w:rPr>
        <w:t>. 6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e 7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desta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Aos procedimentos referentes à emissão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Termo Aditivo aplica-se, no que couber, o disposto no Capítulo I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10. Os Termos Aditivos referidos no art. 8o desta Portaria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deverão ser assinados exclusivamente por meio do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 certificado digital de pessoa jurídica da mantenedora, tipo A1 ou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A3, emitido no âmbito da </w:t>
      </w:r>
      <w:proofErr w:type="spellStart"/>
      <w:r w:rsidRPr="00635AB9">
        <w:rPr>
          <w:rFonts w:ascii="Times New Roman" w:hAnsi="Times New Roman" w:cs="Times New Roman"/>
        </w:rPr>
        <w:t>Infra-Estrutura</w:t>
      </w:r>
      <w:proofErr w:type="spellEnd"/>
      <w:r w:rsidRPr="00635AB9">
        <w:rPr>
          <w:rFonts w:ascii="Times New Roman" w:hAnsi="Times New Roman" w:cs="Times New Roman"/>
        </w:rPr>
        <w:t xml:space="preserve"> de Chaves </w:t>
      </w:r>
      <w:proofErr w:type="gramStart"/>
      <w:r w:rsidRPr="00635AB9">
        <w:rPr>
          <w:rFonts w:ascii="Times New Roman" w:hAnsi="Times New Roman" w:cs="Times New Roman"/>
        </w:rPr>
        <w:t>Públicas Brasileira</w:t>
      </w:r>
      <w:proofErr w:type="gram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 emissão do Termo Aditivo referido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caput condiciona-se ao prévio registro de todas as informações solicitadas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 w:rsidRPr="00635AB9">
        <w:rPr>
          <w:rFonts w:ascii="Times New Roman" w:hAnsi="Times New Roman" w:cs="Times New Roman"/>
        </w:rPr>
        <w:t>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CAPÍTULO III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DA NOVA ADESÃO AO PROUNI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11. Durante o período especificado no art. 1o desta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Portaria, poderão solicitar nova adesão 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as IES desvinculadas: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- por denúncia do Termo de Adesão pela mantenedora, nos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termos do § 3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11.096, de 2005;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II - por decisão do MEC após regular processo administrativo;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5AB9">
        <w:rPr>
          <w:rFonts w:ascii="Times New Roman" w:hAnsi="Times New Roman" w:cs="Times New Roman"/>
        </w:rPr>
        <w:t>ou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III - por descumprimento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11.128,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Pr="00635AB9">
        <w:rPr>
          <w:rFonts w:ascii="Times New Roman" w:hAnsi="Times New Roman" w:cs="Times New Roman"/>
        </w:rPr>
        <w:t>Após decisão proferida em processo administrativo que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resulte em desvinculação com fundamento nos incisos II ou III, caberá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recurso dirigido ao Ministro de Estado da Educação, sem efeito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suspensivo, no prazo de </w:t>
      </w:r>
      <w:proofErr w:type="gramStart"/>
      <w:r w:rsidRPr="00635AB9">
        <w:rPr>
          <w:rFonts w:ascii="Times New Roman" w:hAnsi="Times New Roman" w:cs="Times New Roman"/>
        </w:rPr>
        <w:t>5</w:t>
      </w:r>
      <w:proofErr w:type="gramEnd"/>
      <w:r w:rsidRPr="00635AB9">
        <w:rPr>
          <w:rFonts w:ascii="Times New Roman" w:hAnsi="Times New Roman" w:cs="Times New Roman"/>
        </w:rPr>
        <w:t xml:space="preserve"> (cinco) dias contados a partir da publicação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oficial da decisão, nos termos do art. 61 da Lei nº 9.784, de 29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janeiro de 1999.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Pr="00635AB9">
        <w:rPr>
          <w:rFonts w:ascii="Times New Roman" w:hAnsi="Times New Roman" w:cs="Times New Roman"/>
        </w:rPr>
        <w:t>A nova adesão de que trata o caput deste artigo deverá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atender ao disposto no Capítulo I 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Pr="00635AB9">
        <w:rPr>
          <w:rFonts w:ascii="Times New Roman" w:hAnsi="Times New Roman" w:cs="Times New Roman"/>
        </w:rPr>
        <w:t>Na hipótese do inciso II, a IES poderá aderir novamente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após </w:t>
      </w:r>
      <w:proofErr w:type="gramStart"/>
      <w:r w:rsidRPr="00635AB9">
        <w:rPr>
          <w:rFonts w:ascii="Times New Roman" w:hAnsi="Times New Roman" w:cs="Times New Roman"/>
        </w:rPr>
        <w:t>4</w:t>
      </w:r>
      <w:proofErr w:type="gramEnd"/>
      <w:r w:rsidRPr="00635AB9">
        <w:rPr>
          <w:rFonts w:ascii="Times New Roman" w:hAnsi="Times New Roman" w:cs="Times New Roman"/>
        </w:rPr>
        <w:t xml:space="preserve"> (quatro) anos contados a partir da data da efetiva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desvinculação.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Pr="00635AB9">
        <w:rPr>
          <w:rFonts w:ascii="Times New Roman" w:hAnsi="Times New Roman" w:cs="Times New Roman"/>
        </w:rPr>
        <w:t>Na hipótese do inciso III, a mantenedora deverá comprovar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 quitação de tributos e contribuições federais administrados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pela Secretaria da Receita Federal do Brasil conforme disposto na Lei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11.128,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Na hipótese de desvinculação por reincidência, nos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termos do disposto no inciso III, a mantenedora somente poderá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aderir ao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a partir do processo seletivo de primeiro semestre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ano subsequente.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CAPÍTULO IV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DO CÁLCULO DO NÚMERO DE BOLSAS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12. Os Termos de Adesão ou Aditivos informarão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número de bolsas a serem ofertadas para cada curso e turno pelas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instituições participantes do processo seletivo referente ao segundo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 de 2013, conforme disposto na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2005, 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regulamentação em vigor.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Para as instituições com fins lucrativos ou sem fins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lucrativos não beneficentes, o número de bolsas obrigatórias a serem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 em cada curso e turno será calculado conforme especificado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 seguir: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- no caso das instituições que optarem pela modalidade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 de bolsas especificada no caput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2005: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2005,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das fórmulas: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W ÷ 9 ) + [( X + E ) ÷ 10,7] - Y, no caso 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instituições que em 2005 optaram pela regra especificada no inciso I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§ 5º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t>ou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W ÷ 19 ) + [( X + E ) ÷ 10,7] - Y, no caso 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instituições que em 2005 optaram pela regra especificada no inciso II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11.096,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2012, por intermédio da fórmula: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[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X + E ) ÷ 10,7] - Y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2013,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 fórmula: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E ÷ 10,7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no caso das instituições que optarem pela modalidade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 de bolsas especificada no §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2005: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2005,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das fórmulas: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W ÷ 9 ) + [(X + E) ÷ 22] - Z, para o cálculo do número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bolsas integrais, no caso das instituições que, em 2005, optaram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pela regra especificada no inciso 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t>ou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W ÷ 19 ) + [(X + E) ÷ 22] - Z, para o cálculo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número de bolsas integrais, no caso das instituições que, em 2005,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optaram pela regra especificada no inciso II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t>e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P = V ÷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parciais, conforme as equações:</w:t>
      </w:r>
      <w:r>
        <w:rPr>
          <w:rFonts w:ascii="Times New Roman" w:hAnsi="Times New Roman" w:cs="Times New Roman"/>
        </w:rPr>
        <w:t xml:space="preserve"> 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 = R - VI - VP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R = A x 10% +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B + C ) x 8,5%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VI = (Z + I) x SM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VP = K x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2012, por intermédio das fórmulas: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[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X + E ) ÷ 22] - Z, para o cálculo do número de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integrais, e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P = V ÷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parciais, conforme as equações: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 = R - VI - VP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R = 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B + C ) x 8,5%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 = (Z + I) x SM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VP = K x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2013,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das fórmulas: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E ÷ 22, para o cálculo do número de bolsas integrais, </w:t>
      </w:r>
      <w:proofErr w:type="gramStart"/>
      <w:r w:rsidRPr="00635AB9">
        <w:rPr>
          <w:rFonts w:ascii="Times New Roman" w:hAnsi="Times New Roman" w:cs="Times New Roman"/>
        </w:rPr>
        <w:t>e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P = V ÷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parciais, conforme as equações: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 = R - VI - VP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R = C x 8,5%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 = (Z + I) x SM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VP = K x (SM ÷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>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Para as instituições beneficentes de assistência social,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número de bolsas obrigatórias integrais a serem ofertadas será calculado,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conforme disposto no art. 11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-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2005,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 fórmula: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[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W + X + E ) ÷ 9] - Z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 -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2012, por intermédio da fórmula: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[</w:t>
      </w:r>
      <w:proofErr w:type="gramStart"/>
      <w:r w:rsidRPr="00635AB9">
        <w:rPr>
          <w:rFonts w:ascii="Times New Roman" w:hAnsi="Times New Roman" w:cs="Times New Roman"/>
        </w:rPr>
        <w:t xml:space="preserve">( </w:t>
      </w:r>
      <w:proofErr w:type="gramEnd"/>
      <w:r w:rsidRPr="00635AB9">
        <w:rPr>
          <w:rFonts w:ascii="Times New Roman" w:hAnsi="Times New Roman" w:cs="Times New Roman"/>
        </w:rPr>
        <w:t>X + E ) ÷ 9] - Z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III - para os cursos e turnos incluídos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adesão ou emissão de termo aditivo referente ao ano de 2013, por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intermédio da fórmula: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I = E ÷ </w:t>
      </w:r>
      <w:proofErr w:type="gramStart"/>
      <w:r w:rsidRPr="00635AB9">
        <w:rPr>
          <w:rFonts w:ascii="Times New Roman" w:hAnsi="Times New Roman" w:cs="Times New Roman"/>
        </w:rPr>
        <w:t>9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As variáveis mencionadas nas fórmulas referidas nos §§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e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 significam: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= número total de bolsas integrais obrigatórias a serem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 no processo seletivo referente ao segundo semestre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W = número de estudantes ingressantes no segundo semestre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2005 regularmente pagantes e matriculados ao final do segundo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 de 2012;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X = número de estudantes ingressantes nos segundos semestres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2006 a 2012 regularmente pagantes e matriculados ao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final do segundo semestre de 2012;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E = número estimado de estudantes ingressantes regularmente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pagantes no segundo semestre de 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Y = número de bolsas integrais obrigatórias adicionadas à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metade do número de bolsas parciais obrigatórias. São consideradas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as bolsas em utilização, suspensas e pendentes de regularização (apenas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para bolsistas beneficiados em segundos semestres e observados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os incisos I e </w:t>
      </w:r>
      <w:proofErr w:type="gramStart"/>
      <w:r w:rsidRPr="00635AB9">
        <w:rPr>
          <w:rFonts w:ascii="Times New Roman" w:hAnsi="Times New Roman" w:cs="Times New Roman"/>
        </w:rPr>
        <w:t>II</w:t>
      </w:r>
      <w:proofErr w:type="gramEnd"/>
      <w:r w:rsidRPr="00635AB9">
        <w:rPr>
          <w:rFonts w:ascii="Times New Roman" w:hAnsi="Times New Roman" w:cs="Times New Roman"/>
        </w:rPr>
        <w:t xml:space="preserve"> </w:t>
      </w:r>
      <w:proofErr w:type="gramStart"/>
      <w:r w:rsidRPr="00635AB9">
        <w:rPr>
          <w:rFonts w:ascii="Times New Roman" w:hAnsi="Times New Roman" w:cs="Times New Roman"/>
        </w:rPr>
        <w:t>do</w:t>
      </w:r>
      <w:proofErr w:type="gramEnd"/>
      <w:r w:rsidRPr="00635AB9">
        <w:rPr>
          <w:rFonts w:ascii="Times New Roman" w:hAnsi="Times New Roman" w:cs="Times New Roman"/>
        </w:rPr>
        <w:t xml:space="preserve">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caput). No caso das instituições que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tiverem </w:t>
      </w:r>
      <w:proofErr w:type="gramStart"/>
      <w:r w:rsidRPr="00635AB9">
        <w:rPr>
          <w:rFonts w:ascii="Times New Roman" w:hAnsi="Times New Roman" w:cs="Times New Roman"/>
        </w:rPr>
        <w:t>optado,</w:t>
      </w:r>
      <w:proofErr w:type="gramEnd"/>
      <w:r w:rsidRPr="00635AB9">
        <w:rPr>
          <w:rFonts w:ascii="Times New Roman" w:hAnsi="Times New Roman" w:cs="Times New Roman"/>
        </w:rPr>
        <w:t xml:space="preserve"> na adesão referente ao ano 2005, pela regra especificada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inciso II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 variável Y somente considerará as bolsas parciais concedidas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partir do ano de 2006;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Z = número de bolsas integrais obrigatórias em utilização ou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suspensas concedidas em segundos semestres (apenas para bolsistas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beneficiados em segundos semestres e pendentes de regularização,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observado os incisos I e II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caput);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 = número de bolsas parciais de 50% obrigatórias a serem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 no processo seletivo referente ao segundo semestre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 = valor da receita base disponível estimada para oferta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bolsas parciais de 50% no processo seletivo referente ao segundo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 de 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lastRenderedPageBreak/>
        <w:t>SM = semestralidade média = mensalidade média estimada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para o segundo semestre de 2013 multiplicada por </w:t>
      </w:r>
      <w:proofErr w:type="gramStart"/>
      <w:r w:rsidRPr="00635AB9">
        <w:rPr>
          <w:rFonts w:ascii="Times New Roman" w:hAnsi="Times New Roman" w:cs="Times New Roman"/>
        </w:rPr>
        <w:t>6</w:t>
      </w:r>
      <w:proofErr w:type="gramEnd"/>
      <w:r w:rsidRPr="00635AB9">
        <w:rPr>
          <w:rFonts w:ascii="Times New Roman" w:hAnsi="Times New Roman" w:cs="Times New Roman"/>
        </w:rPr>
        <w:t>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R = receita base para o cálculo do número de bolsas integrais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 parciais a serem ofertadas no processo seletivo referente ao segundo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 de 2013;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 = valor correspondente às bolsas integrais obrigatórias 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utilização, suspensas e pendentes de regularização, concedidas 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segundos semestres (apenas para bolsistas beneficiados em segundos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semestres e observado os incisos I e II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caput) e às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integrais a serem ofertadas no segundo semestre de 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VP = valor correspondente às bolsas parciais obrigatórias 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50% em utilização, suspensas e pendentes de regularização, concedidas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 segundos semestres (apenas para bolsistas beneficiados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em segundos semestres e observado os incisos I e II do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caput);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 = W x SM = receita correspondente aos estudantes ingressantes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segundo semestre de 2005 regularmente pagantes 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matriculados ao final do segundo semestre de 2012;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B = </w:t>
      </w:r>
      <w:proofErr w:type="gramStart"/>
      <w:r w:rsidRPr="00635AB9">
        <w:rPr>
          <w:rFonts w:ascii="Times New Roman" w:hAnsi="Times New Roman" w:cs="Times New Roman"/>
        </w:rPr>
        <w:t xml:space="preserve">X </w:t>
      </w:r>
      <w:proofErr w:type="spellStart"/>
      <w:r w:rsidRPr="00635AB9">
        <w:rPr>
          <w:rFonts w:ascii="Times New Roman" w:hAnsi="Times New Roman" w:cs="Times New Roman"/>
        </w:rPr>
        <w:t>x</w:t>
      </w:r>
      <w:proofErr w:type="spellEnd"/>
      <w:proofErr w:type="gramEnd"/>
      <w:r w:rsidRPr="00635AB9">
        <w:rPr>
          <w:rFonts w:ascii="Times New Roman" w:hAnsi="Times New Roman" w:cs="Times New Roman"/>
        </w:rPr>
        <w:t xml:space="preserve"> SM = receita correspondente aos estudantes ingressantes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nos segundos semestres de 2006 a 2012 regularmente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pagantes e matriculados ao final do segundo semestre de 2012;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 = E x SM = receita correspondente à previsão de estudantes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ingressantes regularmente pagantes no segundo semestre de 2013;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K = número de bolsas parciais obrigatórias de 50% 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utilização, suspensas e pendentes de regularização, concedidas nos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segundos semestres de 2005 a 2012 (apenas para bolsistas beneficiados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nos segundos semestres e observados os incisos I e II do § 5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do caput);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No caso das IES participantes que efetuarem alteração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na modalidade de oferta de bolsas, o cálculo do número de bolsas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serem ofertadas em cada curso e turno será efetuado mediante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aplicação da nova modalidade a todos os processos seletivos de que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tenha participado, </w:t>
      </w:r>
      <w:proofErr w:type="gramStart"/>
      <w:r w:rsidRPr="00635AB9">
        <w:rPr>
          <w:rFonts w:ascii="Times New Roman" w:hAnsi="Times New Roman" w:cs="Times New Roman"/>
        </w:rPr>
        <w:t>retroativamente</w:t>
      </w:r>
      <w:proofErr w:type="gramEnd"/>
      <w:r w:rsidRPr="00635AB9">
        <w:rPr>
          <w:rFonts w:ascii="Times New Roman" w:hAnsi="Times New Roman" w:cs="Times New Roman"/>
        </w:rPr>
        <w:t>, salvo para o processo seletivo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referente ao segundo semestre de 2005, ao qual será aplicada a modalidade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originalmente utilizada.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Para efeito do cálculo do número de bolsas a serem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ofertadas, não serão deduzidas do número de bolsas a serem ofertadas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processo seletivo referente ao segundo semestre de 2013: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 - as bolsas adicionais geradas por transferência de turno,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desde que no mesmo curso da mesma IES, exclusivamente no caso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dos bolsistas que tiverem ingressado no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anteriormente à adesão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 turno de destino da transferência; </w:t>
      </w:r>
      <w:proofErr w:type="gramStart"/>
      <w:r w:rsidRPr="00635AB9">
        <w:rPr>
          <w:rFonts w:ascii="Times New Roman" w:hAnsi="Times New Roman" w:cs="Times New Roman"/>
        </w:rPr>
        <w:t>e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II - as bolsas liberadas em transferência pela IES de origem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cujo recebimento pela IES de destino não tenha sido regularmente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efetuado por ocasião da assinatura do Termo de Adesão ou Termo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Aditivo.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Caso o cálculo especificado nas alíneas "a", "b" e "c" do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inciso II do 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 resulte em número negativo de bolsas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integrais a serem ofertadas, este será considerado igual </w:t>
      </w:r>
      <w:proofErr w:type="gramStart"/>
      <w:r w:rsidRPr="00635AB9">
        <w:rPr>
          <w:rFonts w:ascii="Times New Roman" w:hAnsi="Times New Roman" w:cs="Times New Roman"/>
        </w:rPr>
        <w:t>a</w:t>
      </w:r>
      <w:proofErr w:type="gramEnd"/>
      <w:r w:rsidRPr="00635AB9">
        <w:rPr>
          <w:rFonts w:ascii="Times New Roman" w:hAnsi="Times New Roman" w:cs="Times New Roman"/>
        </w:rPr>
        <w:t xml:space="preserve"> zero para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fins do cálculo subsequente do número de bolsas parciais a serem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ofertadas.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compensação de bolsas adicionais em utilização,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suspensas ou pendentes de regularização poderá ser efetuada, a critério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 IES, posteriormente à geração das bolsas obrigatórias efetuada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nos termos deste artigo.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CAPÍTULO V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DA RETIFICAÇÃO DOS TERMOS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13. As mantenedoras de IES deverão proceder à correção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das informações inseridas nos Termos de Adesão ou Aditivos,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quando for o caso, no período de </w:t>
      </w:r>
      <w:proofErr w:type="gramStart"/>
      <w:r w:rsidRPr="00635AB9">
        <w:rPr>
          <w:rFonts w:ascii="Times New Roman" w:hAnsi="Times New Roman" w:cs="Times New Roman"/>
        </w:rPr>
        <w:t>7</w:t>
      </w:r>
      <w:proofErr w:type="gramEnd"/>
      <w:r w:rsidRPr="00635AB9">
        <w:rPr>
          <w:rFonts w:ascii="Times New Roman" w:hAnsi="Times New Roman" w:cs="Times New Roman"/>
        </w:rPr>
        <w:t xml:space="preserve"> de junho de 2013 até as 23 horas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 59 minutos do dia 13 de junho de 2013.</w:t>
      </w:r>
      <w:r>
        <w:rPr>
          <w:rFonts w:ascii="Times New Roman" w:hAnsi="Times New Roman" w:cs="Times New Roman"/>
        </w:rPr>
        <w:t xml:space="preserve"> 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No período referido no caput será facultado às mantenedoras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efetuar a permuta de bolsas de que tratam o 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e o § 5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10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Ressalvado o disposto no §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caput e no art. 18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desta Portaria, será considerado regularmente firmado para todos 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fins de direito o último Termo de Adesão ou Aditivo assinado digitalmente,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obrigando as instituições à oferta das bolsas nele especificadas.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É facultado ao MEC indeferir Termos de Adesão ou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Aditivos e respectiva oferta de bolsas.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Fica a exclusivo critério do MEC disponibilizar aos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candidatos as bolsas adicionais ofertadas na forma 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lastRenderedPageBreak/>
        <w:t>CAPÍTULO VI</w:t>
      </w:r>
      <w:proofErr w:type="gramEnd"/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DAS DISPOSIÇÕES FINAIS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14. Somente serão permitidas solicitações de desvinculação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até o final do período referido no art. 8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desta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Após o prazo especificado no caput, será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indeferida de ofício qualquer solicitação de desvinculação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devendo a mantenedora cumprir regular e fielmente o disposto nos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Termos assinados.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15. A execução dos procedimentos referidos nesta Portaria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tem validade jurídica para todos os fins de direito, na forma da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legislação vigente e enseja a responsabilidade pessoal dos agentes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executores nas esferas administrativa, civil e penal.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16. A mantenedora de IES que optar por destinar bolsas à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reserva trabalhista previstas no art. 12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2005, e art.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15 do Decreto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5.493, de 2005, deverá efetuar solicitação no </w:t>
      </w:r>
      <w:proofErr w:type="spellStart"/>
      <w:r w:rsidRPr="00635AB9">
        <w:rPr>
          <w:rFonts w:ascii="Times New Roman" w:hAnsi="Times New Roman" w:cs="Times New Roman"/>
        </w:rPr>
        <w:t>Sisprouni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durante o período de adesão definido no art.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desta Portaria.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Para fins do disposto no caput, a mantenedora deverá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proceder ao carregamento (upload) em formato </w:t>
      </w:r>
      <w:proofErr w:type="spellStart"/>
      <w:proofErr w:type="gramStart"/>
      <w:r w:rsidRPr="00635AB9">
        <w:rPr>
          <w:rFonts w:ascii="Times New Roman" w:hAnsi="Times New Roman" w:cs="Times New Roman"/>
        </w:rPr>
        <w:t>PortableDocument</w:t>
      </w:r>
      <w:proofErr w:type="gramEnd"/>
      <w:r w:rsidRPr="00635AB9">
        <w:rPr>
          <w:rFonts w:ascii="Times New Roman" w:hAnsi="Times New Roman" w:cs="Times New Roman"/>
        </w:rPr>
        <w:t>-Format</w:t>
      </w:r>
      <w:proofErr w:type="spellEnd"/>
      <w:r w:rsidRPr="00635AB9">
        <w:rPr>
          <w:rFonts w:ascii="Times New Roman" w:hAnsi="Times New Roman" w:cs="Times New Roman"/>
        </w:rPr>
        <w:t xml:space="preserve"> (PDF), do documento original dos atos que formalizam 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convenção coletiva ou o acordo trabalhista e suas respectivas alterações,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quando couber, que devem estar dentro do prazo de vigência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 regularmente assinados.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Caso seja verificada inconsistência nos documentos citados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caput, o MEC indeferirá a solicitação.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17. A mantenedora de IES participante do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não emitir Termo Aditivo para cada um dos locais de oferta no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processo seletivo referente ao segundo semestre de 2013, salvo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disposto no 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do art. 4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desta Portaria, estará sujeita a instauração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processo administrativo nos termos do art. 12 do Decreto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5.493,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2005, aplicando-se, se for o caso, as penalidades previstas no art.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11.096,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18. Em caso de inviabilidade de execução de procedimentos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responsabilidade das mantenedoras de IES referidos nesta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Portaria, devidamente fundamentada e formalmente comunicada, 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MEC poderá, a seu exclusivo critério, autorizar a regularização dos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procedimentos ou efetuá-los de ofício.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regularização referida no caput será efetuada exclusivamente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mediante autorização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Graduação (</w:t>
      </w:r>
      <w:proofErr w:type="spellStart"/>
      <w:r w:rsidRPr="00635AB9">
        <w:rPr>
          <w:rFonts w:ascii="Times New Roman" w:hAnsi="Times New Roman" w:cs="Times New Roman"/>
        </w:rPr>
        <w:t>Dipes</w:t>
      </w:r>
      <w:proofErr w:type="spellEnd"/>
      <w:r w:rsidRPr="00635AB9">
        <w:rPr>
          <w:rFonts w:ascii="Times New Roman" w:hAnsi="Times New Roman" w:cs="Times New Roman"/>
        </w:rPr>
        <w:t>) da Secretaria de Educação Superior.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Caso a regularização referida no caput implique na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diminuição do número de bolsas a serem ofertadas, elas serão excluídas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processo seletivo em curso, sendo invalidadas as correspondentes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inscrições de candidatos eventualmente existentes.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 A regularização prevista no caput não afasta a instauração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processo administrativo referido no art. 12 do Decreto 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5.493, de 2005.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19. Fica 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 Educação, mediante edital específico, autorizado a modificar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quaisquer dos prazos especificados nesta Portaria.</w:t>
      </w:r>
    </w:p>
    <w:p w:rsid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20. Todos os horários constantes desta Portaria referem</w:t>
      </w:r>
      <w:r>
        <w:rPr>
          <w:rFonts w:ascii="Times New Roman" w:hAnsi="Times New Roman" w:cs="Times New Roman"/>
        </w:rPr>
        <w:t>-</w:t>
      </w:r>
      <w:r w:rsidRPr="00635AB9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ao horário oficial de Brasília.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21. O inciso VIII do art. 10 da Portaria Normativa MEC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635AB9">
        <w:rPr>
          <w:rFonts w:ascii="Times New Roman" w:hAnsi="Times New Roman" w:cs="Times New Roman"/>
        </w:rPr>
        <w:t>19, de 20 de novembro de 2008, passa a vigorar com a seguinte</w:t>
      </w:r>
      <w:r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redação: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"Art. 10</w:t>
      </w:r>
      <w:proofErr w:type="gramStart"/>
      <w:r w:rsidRPr="00635AB9">
        <w:rPr>
          <w:rFonts w:ascii="Times New Roman" w:hAnsi="Times New Roman" w:cs="Times New Roman"/>
        </w:rPr>
        <w:t>. ...</w:t>
      </w:r>
      <w:proofErr w:type="gramEnd"/>
      <w:r w:rsidRPr="00635AB9">
        <w:rPr>
          <w:rFonts w:ascii="Times New Roman" w:hAnsi="Times New Roman" w:cs="Times New Roman"/>
        </w:rPr>
        <w:t>................................................................................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VIII - nos casos previstos no art. 18;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5AB9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  <w:r w:rsidRPr="00635AB9">
        <w:rPr>
          <w:rFonts w:ascii="Times New Roman" w:hAnsi="Times New Roman" w:cs="Times New Roman"/>
        </w:rPr>
        <w:t>" (N. R.)</w:t>
      </w:r>
    </w:p>
    <w:p w:rsidR="00635AB9" w:rsidRPr="00635AB9" w:rsidRDefault="00635AB9" w:rsidP="00635A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22. Esta Portaria entra em vigor na data de sua publicação.</w:t>
      </w:r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ALOIZIO MERCADANTE OLIVA</w:t>
      </w:r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25A" w:rsidRDefault="0021725A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r w:rsidR="002E6200">
        <w:rPr>
          <w:rFonts w:ascii="Times New Roman" w:hAnsi="Times New Roman" w:cs="Times New Roman"/>
          <w:b/>
          <w:i/>
        </w:rPr>
        <w:t>25/26</w:t>
      </w:r>
      <w:proofErr w:type="gramStart"/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25A" w:rsidRDefault="00217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GABINETE DO MINISTRO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DESPACHO DO MINISTRO</w:t>
      </w:r>
    </w:p>
    <w:p w:rsidR="00635AB9" w:rsidRPr="00635AB9" w:rsidRDefault="00635AB9" w:rsidP="00635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Em 17 de maio de 2013</w:t>
      </w:r>
    </w:p>
    <w:p w:rsidR="00635AB9" w:rsidRP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Processo n</w:t>
      </w:r>
      <w:r w:rsidR="0021725A"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>: 23348.000429/2012-13</w:t>
      </w:r>
    </w:p>
    <w:p w:rsidR="00635AB9" w:rsidRP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Interessado: Instituto Federal de Educação, Ciência e Tecnologia Catarinense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(IFC).</w:t>
      </w:r>
    </w:p>
    <w:p w:rsidR="0021725A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Assunto: Processo Administrativo Disciplinar realizado por instituição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federal de ensino. Recurso ao Ministério da Educação.</w:t>
      </w:r>
    </w:p>
    <w:p w:rsidR="00635AB9" w:rsidRPr="00635AB9" w:rsidRDefault="00635AB9" w:rsidP="002E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Decisão: Vistos os autos do processo em referência, e com fulcro no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Parecer no 423/2013/CONJUR-MEC/CGU/AGU, da Consultoria Jurídica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junto a este Ministério, cujos fundamentos </w:t>
      </w:r>
      <w:proofErr w:type="gramStart"/>
      <w:r w:rsidRPr="00635AB9">
        <w:rPr>
          <w:rFonts w:ascii="Times New Roman" w:hAnsi="Times New Roman" w:cs="Times New Roman"/>
        </w:rPr>
        <w:t>adoto</w:t>
      </w:r>
      <w:proofErr w:type="gramEnd"/>
      <w:r w:rsidRPr="00635AB9">
        <w:rPr>
          <w:rFonts w:ascii="Times New Roman" w:hAnsi="Times New Roman" w:cs="Times New Roman"/>
        </w:rPr>
        <w:t>, nos termos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do art. 50, § 1</w:t>
      </w:r>
      <w:r w:rsidR="0021725A">
        <w:rPr>
          <w:rFonts w:ascii="Times New Roman" w:hAnsi="Times New Roman" w:cs="Times New Roman"/>
        </w:rPr>
        <w:t>º</w:t>
      </w:r>
      <w:r w:rsidRPr="00635AB9">
        <w:rPr>
          <w:rFonts w:ascii="Times New Roman" w:hAnsi="Times New Roman" w:cs="Times New Roman"/>
        </w:rPr>
        <w:t xml:space="preserve">, da </w:t>
      </w:r>
      <w:r>
        <w:rPr>
          <w:rFonts w:ascii="Times New Roman" w:hAnsi="Times New Roman" w:cs="Times New Roman"/>
        </w:rPr>
        <w:t xml:space="preserve">Lei nº </w:t>
      </w:r>
      <w:r w:rsidRPr="00635AB9">
        <w:rPr>
          <w:rFonts w:ascii="Times New Roman" w:hAnsi="Times New Roman" w:cs="Times New Roman"/>
        </w:rPr>
        <w:t>9.784, de 29 de janeiro de 1999, não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conheço dos recursos interpostos por Arthur César Farah Ferreira 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Odilon Batista Soares.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ALOIZIO MERCADANTE OLIVA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26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Pr="00635AB9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DECISÃO N</w:t>
      </w:r>
      <w:r w:rsidR="0021725A">
        <w:rPr>
          <w:rFonts w:ascii="Times New Roman" w:hAnsi="Times New Roman" w:cs="Times New Roman"/>
          <w:b/>
        </w:rPr>
        <w:t>º</w:t>
      </w:r>
      <w:r w:rsidRPr="0021725A">
        <w:rPr>
          <w:rFonts w:ascii="Times New Roman" w:hAnsi="Times New Roman" w:cs="Times New Roman"/>
          <w:b/>
        </w:rPr>
        <w:t xml:space="preserve"> 1,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Interessados: Mantenedoras de Instituições de Educação Superior (IES) objeto de processos administrativos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para apuração de descumprimento do disposto no Artigo 1º da Lei nº 11.128, de 28 de junho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2005.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O SECRETÁRIO DE EDUCAÇÃO SUPERIOR DO MINISTÉRIO DA EDUCAÇÃO, no uso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da atribuição que lhe confere o art. 2º do Decreto n.º 5.493, de 18 de julho de 2005, considerando os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processos administrativos instaurados em virtude do disposto no artigo 1º da Lei nº 11.128, de 28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junho de 2005,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1º Ficam desvinculadas do Programa Universidade para Todos -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as mantenedoras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relacionadas no Anexo I desta Decisão, por descumprimento do disposto no art. 1º da Lei nº 11.128,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2005, sem prejuízo para os estudantes beneficiados e sem ônus para o Poder Público.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 desvinculação de que trata este artigo atenderá ao disposto no caput do art.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1º da Lei nº 11.128, de 2005, e será considerada a partir do dia 1º de janeiro de 2013.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2º As mantenedoras desvinculadas poderão interpor recurso, no prazo de </w:t>
      </w:r>
      <w:proofErr w:type="gramStart"/>
      <w:r w:rsidRPr="00635AB9">
        <w:rPr>
          <w:rFonts w:ascii="Times New Roman" w:hAnsi="Times New Roman" w:cs="Times New Roman"/>
        </w:rPr>
        <w:t>5</w:t>
      </w:r>
      <w:proofErr w:type="gramEnd"/>
      <w:r w:rsidRPr="00635AB9">
        <w:rPr>
          <w:rFonts w:ascii="Times New Roman" w:hAnsi="Times New Roman" w:cs="Times New Roman"/>
        </w:rPr>
        <w:t xml:space="preserve"> (cinco) dias,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contados a partir da publicação desta Decisão, conforme disposto no §1º do art. 11 da Portaria Normativa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MEC n.º 10, publicada no Diário Oficial da União - DOU de 20/05/2013.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O recurso referido no caput deverá ser protocolado no Protocolo Central do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Ministério da Educação - MEC, Secretaria de Educação Superior - </w:t>
      </w:r>
      <w:proofErr w:type="spellStart"/>
      <w:proofErr w:type="gramStart"/>
      <w:r w:rsidRPr="00635AB9">
        <w:rPr>
          <w:rFonts w:ascii="Times New Roman" w:hAnsi="Times New Roman" w:cs="Times New Roman"/>
        </w:rPr>
        <w:t>SESu</w:t>
      </w:r>
      <w:proofErr w:type="spellEnd"/>
      <w:proofErr w:type="gramEnd"/>
      <w:r w:rsidRPr="00635AB9">
        <w:rPr>
          <w:rFonts w:ascii="Times New Roman" w:hAnsi="Times New Roman" w:cs="Times New Roman"/>
        </w:rPr>
        <w:t>, Diretoria de Políticas 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Programas de Graduação - DIPES, situado à Esplanada dos Ministérios - Bloco "L" - Edifício Sede,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Brasília, Distrito Federal.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3º As mantenedoras desvinculadas por esta Decisão poderão solicitar nova adesão ao</w:t>
      </w:r>
      <w:r w:rsidR="0021725A">
        <w:rPr>
          <w:rFonts w:ascii="Times New Roman" w:hAnsi="Times New Roman" w:cs="Times New Roman"/>
        </w:rPr>
        <w:t xml:space="preserve"> </w:t>
      </w:r>
      <w:proofErr w:type="spellStart"/>
      <w:r w:rsidRPr="00635AB9">
        <w:rPr>
          <w:rFonts w:ascii="Times New Roman" w:hAnsi="Times New Roman" w:cs="Times New Roman"/>
        </w:rPr>
        <w:t>Prouni</w:t>
      </w:r>
      <w:proofErr w:type="spellEnd"/>
      <w:r w:rsidRPr="00635AB9">
        <w:rPr>
          <w:rFonts w:ascii="Times New Roman" w:hAnsi="Times New Roman" w:cs="Times New Roman"/>
        </w:rPr>
        <w:t>, nos termos do art. 11 da Portaria Normativa MEC nº 10, publicada no DOU de 20/05/2013.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PAULO SPELLER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 I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E6200" w:rsidP="0021725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>OBS.: O anexo desta decisão encontra-se no DOU informado abaixo e em PDF anexo.</w:t>
      </w:r>
    </w:p>
    <w:p w:rsidR="002E6200" w:rsidRPr="002E6200" w:rsidRDefault="002E6200" w:rsidP="002172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r w:rsidR="002E6200">
        <w:rPr>
          <w:rFonts w:ascii="Times New Roman" w:hAnsi="Times New Roman" w:cs="Times New Roman"/>
          <w:b/>
          <w:i/>
        </w:rPr>
        <w:t>27/28</w:t>
      </w:r>
      <w:proofErr w:type="gramStart"/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203,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201101603, 201101604, 201101605, 201101606 e 201101607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Estácio de Curitiba </w:t>
      </w:r>
      <w:r w:rsidR="0021725A">
        <w:rPr>
          <w:rFonts w:ascii="Times New Roman" w:hAnsi="Times New Roman" w:cs="Times New Roman"/>
        </w:rPr>
        <w:t>–</w:t>
      </w:r>
      <w:r w:rsidRPr="00635AB9">
        <w:rPr>
          <w:rFonts w:ascii="Times New Roman" w:hAnsi="Times New Roman" w:cs="Times New Roman"/>
        </w:rPr>
        <w:t xml:space="preserve"> FATEC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ESTÁC CURITIBA, com sede no município de Curitiba, Estado do Paraná, mantida pela IREP - Sociedade de Ensino Superior, Médio e Fundamental LTDA,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r w:rsidR="002E6200">
        <w:rPr>
          <w:rFonts w:ascii="Times New Roman" w:hAnsi="Times New Roman" w:cs="Times New Roman"/>
          <w:b/>
          <w:i/>
        </w:rPr>
        <w:t>28/29</w:t>
      </w:r>
      <w:proofErr w:type="gramStart"/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204,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201107492, 201107767, 201107773, 201107775, 201107777, 201107776, 201107779, 201107780 e 201107781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Maurício de Nassau de João Pessoa </w:t>
      </w:r>
      <w:r w:rsidR="0021725A">
        <w:rPr>
          <w:rFonts w:ascii="Times New Roman" w:hAnsi="Times New Roman" w:cs="Times New Roman"/>
        </w:rPr>
        <w:t>–</w:t>
      </w:r>
      <w:r w:rsidRPr="00635AB9">
        <w:rPr>
          <w:rFonts w:ascii="Times New Roman" w:hAnsi="Times New Roman" w:cs="Times New Roman"/>
        </w:rPr>
        <w:t xml:space="preserve"> FMN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JOÃO PESSOA, com sede no município de João Pessoa, Estado da Paraíba, mantida pelo CENESUP - Centro Nacional de Ensino Superior LTDA.,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Default="002E6200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29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Default="00217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205,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Ciências Sociais Aplicadas - FACISA,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 sede no município de Campina Grande, Estado da Paraíba, mantida pela CESED - Centro de Ensino Superior e Desenvolvimento LTDA,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29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P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PORTARIA Nº 206, DE 17 DE MAIO DE 2013.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Tapajós - FAT, com sede no município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Itaituba, Estado do Pará, mantida pela Sociedade Educacional do Vale do Rio Tapajós LTDA - ME,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29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207,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Vale do Jaguaribe - FVJ, com sede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no município de Aracati, Estado do Ceará, mantida pela União de Educação e Cultura do Vale do Jaguaribe LTDA,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E6200" w:rsidRDefault="002E6200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6200" w:rsidRDefault="002E6200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2E6200" w:rsidRDefault="002E6200" w:rsidP="002E6200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E6200" w:rsidRPr="0021725A" w:rsidRDefault="002E6200" w:rsidP="002E6200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r w:rsidR="002E6200">
        <w:rPr>
          <w:rFonts w:ascii="Times New Roman" w:hAnsi="Times New Roman" w:cs="Times New Roman"/>
          <w:b/>
          <w:i/>
        </w:rPr>
        <w:t>29/30</w:t>
      </w:r>
      <w:proofErr w:type="gramStart"/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Pr="00635AB9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208,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201203256 e 201209437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Alves Faria - ALFA, com sede no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município de São Paulo, Estado de São Paulo, mantida pelo Centro Educacional Alves Faria LTDA,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Default="002E6200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30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209,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Ensino Superior do Rio Grande do Norte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- IESRN, com sede no município de Natal, Estado do Rio Grande do Norte, mantido pela Associação Unificada Paulista de Ensino Renovado Objetivo - ASSUPERO,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30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210,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Pernambucano de Ensino Superior - IPESU,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com sede no município de Recife, Estado de Pernambuco, mantido pela Associação Pernambucana de Ensino Superior - APESU,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30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21725A">
      <w:pPr>
        <w:spacing w:after="0" w:line="240" w:lineRule="auto"/>
        <w:rPr>
          <w:rFonts w:ascii="Times New Roman" w:hAnsi="Times New Roman" w:cs="Times New Roman"/>
          <w:b/>
        </w:rPr>
      </w:pPr>
    </w:p>
    <w:p w:rsidR="0021725A" w:rsidRDefault="00217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lastRenderedPageBreak/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211,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e tendo em vista o Decreto nº 5.773,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635AB9">
        <w:rPr>
          <w:rFonts w:ascii="Times New Roman" w:hAnsi="Times New Roman" w:cs="Times New Roman"/>
        </w:rPr>
        <w:t>e-MEC</w:t>
      </w:r>
      <w:proofErr w:type="spellEnd"/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201115142, 201115143 e 201115144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TECBRASIL </w:t>
      </w:r>
      <w:r w:rsidR="0021725A">
        <w:rPr>
          <w:rFonts w:ascii="Times New Roman" w:hAnsi="Times New Roman" w:cs="Times New Roman"/>
        </w:rPr>
        <w:t>–</w:t>
      </w:r>
      <w:r w:rsidRPr="00635AB9">
        <w:rPr>
          <w:rFonts w:ascii="Times New Roman" w:hAnsi="Times New Roman" w:cs="Times New Roman"/>
        </w:rPr>
        <w:t xml:space="preserve"> Unidade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 xml:space="preserve">Bento Gonçalves - </w:t>
      </w:r>
      <w:proofErr w:type="spellStart"/>
      <w:r w:rsidRPr="00635AB9">
        <w:rPr>
          <w:rFonts w:ascii="Times New Roman" w:hAnsi="Times New Roman" w:cs="Times New Roman"/>
        </w:rPr>
        <w:t>Ftec</w:t>
      </w:r>
      <w:proofErr w:type="spellEnd"/>
      <w:r w:rsidRPr="00635AB9">
        <w:rPr>
          <w:rFonts w:ascii="Times New Roman" w:hAnsi="Times New Roman" w:cs="Times New Roman"/>
        </w:rPr>
        <w:t xml:space="preserve"> Bento Gonçalves, com sede no município de Bento Gonçalves, Estado do Rio Grande do Sul, mantida pelo Centro Superior de Tecnologia </w:t>
      </w:r>
      <w:proofErr w:type="spellStart"/>
      <w:proofErr w:type="gramStart"/>
      <w:r w:rsidRPr="00635AB9">
        <w:rPr>
          <w:rFonts w:ascii="Times New Roman" w:hAnsi="Times New Roman" w:cs="Times New Roman"/>
        </w:rPr>
        <w:t>TECBrasil</w:t>
      </w:r>
      <w:proofErr w:type="spellEnd"/>
      <w:proofErr w:type="gramEnd"/>
      <w:r w:rsidRPr="00635AB9">
        <w:rPr>
          <w:rFonts w:ascii="Times New Roman" w:hAnsi="Times New Roman" w:cs="Times New Roman"/>
        </w:rPr>
        <w:t xml:space="preserve"> LTDA, conforme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30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Pr="00635AB9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635AB9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B9">
        <w:rPr>
          <w:rFonts w:ascii="Times New Roman" w:hAnsi="Times New Roman" w:cs="Times New Roman"/>
          <w:b/>
        </w:rPr>
        <w:t>MINISTÉRIO DA EDUCAÇÃO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SECRETARIA DE REGULAÇÃO E SUPERVISÃO DA EDUCAÇÃO SUPERIOR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 xml:space="preserve">PORTARIA Nº 212, DE 17 DE MAIO DE </w:t>
      </w:r>
      <w:proofErr w:type="gramStart"/>
      <w:r w:rsidRPr="0021725A">
        <w:rPr>
          <w:rFonts w:ascii="Times New Roman" w:hAnsi="Times New Roman" w:cs="Times New Roman"/>
          <w:b/>
        </w:rPr>
        <w:t>2013</w:t>
      </w:r>
      <w:proofErr w:type="gramEnd"/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35AB9">
        <w:rPr>
          <w:rFonts w:ascii="Times New Roman" w:hAnsi="Times New Roman" w:cs="Times New Roman"/>
        </w:rPr>
        <w:t>2</w:t>
      </w:r>
      <w:proofErr w:type="gramEnd"/>
      <w:r w:rsidRPr="00635AB9">
        <w:rPr>
          <w:rFonts w:ascii="Times New Roman" w:hAnsi="Times New Roman" w:cs="Times New Roman"/>
        </w:rPr>
        <w:t xml:space="preserve"> de março de 2012, tendo em vista o Decreto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635AB9">
        <w:rPr>
          <w:rFonts w:ascii="Times New Roman" w:hAnsi="Times New Roman" w:cs="Times New Roman"/>
        </w:rPr>
        <w:t>9</w:t>
      </w:r>
      <w:proofErr w:type="gramEnd"/>
      <w:r w:rsidRPr="00635AB9">
        <w:rPr>
          <w:rFonts w:ascii="Times New Roman" w:hAnsi="Times New Roman" w:cs="Times New Roman"/>
        </w:rPr>
        <w:t xml:space="preserve"> de</w:t>
      </w:r>
      <w:r w:rsidR="0021725A">
        <w:rPr>
          <w:rFonts w:ascii="Times New Roman" w:hAnsi="Times New Roman" w:cs="Times New Roman"/>
        </w:rPr>
        <w:t xml:space="preserve"> </w:t>
      </w:r>
      <w:r w:rsidRPr="00635AB9">
        <w:rPr>
          <w:rFonts w:ascii="Times New Roman" w:hAnsi="Times New Roman" w:cs="Times New Roman"/>
        </w:rPr>
        <w:t>maio de 2006, alterado pelo Decreto nº 6.303, de 12 de dezembro de 2007.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635AB9" w:rsidRPr="00635AB9" w:rsidRDefault="00635AB9" w:rsidP="002172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Art. 2º Esta Portaria entra em vigor na data de sua publicação.</w:t>
      </w: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JORGE RODRIGO ARAÚJO MESSIAS</w:t>
      </w:r>
    </w:p>
    <w:p w:rsidR="0021725A" w:rsidRPr="0021725A" w:rsidRDefault="0021725A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AB9" w:rsidRPr="0021725A" w:rsidRDefault="00635AB9" w:rsidP="0021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25A">
        <w:rPr>
          <w:rFonts w:ascii="Times New Roman" w:hAnsi="Times New Roman" w:cs="Times New Roman"/>
          <w:b/>
        </w:rPr>
        <w:t>ANEXO</w:t>
      </w:r>
    </w:p>
    <w:p w:rsidR="0021725A" w:rsidRPr="00635AB9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AB9" w:rsidRP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AB9">
        <w:rPr>
          <w:rFonts w:ascii="Times New Roman" w:hAnsi="Times New Roman" w:cs="Times New Roman"/>
        </w:rPr>
        <w:t>(Autorização de Cursos)</w:t>
      </w:r>
    </w:p>
    <w:p w:rsidR="00635AB9" w:rsidRDefault="00635AB9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00" w:rsidRPr="002E6200" w:rsidRDefault="002E6200" w:rsidP="002E62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6200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2E620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725A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5A" w:rsidRP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725A">
        <w:rPr>
          <w:rFonts w:ascii="Times New Roman" w:hAnsi="Times New Roman" w:cs="Times New Roman"/>
          <w:b/>
          <w:i/>
        </w:rPr>
        <w:t xml:space="preserve">(Publicação no DOU n.º 95, de 20.05.2013, Seção 1, página </w:t>
      </w:r>
      <w:proofErr w:type="gramStart"/>
      <w:r w:rsidR="002E6200">
        <w:rPr>
          <w:rFonts w:ascii="Times New Roman" w:hAnsi="Times New Roman" w:cs="Times New Roman"/>
          <w:b/>
          <w:i/>
        </w:rPr>
        <w:t>31</w:t>
      </w:r>
      <w:r w:rsidRPr="0021725A">
        <w:rPr>
          <w:rFonts w:ascii="Times New Roman" w:hAnsi="Times New Roman" w:cs="Times New Roman"/>
          <w:b/>
          <w:i/>
        </w:rPr>
        <w:t>)</w:t>
      </w:r>
      <w:proofErr w:type="gramEnd"/>
    </w:p>
    <w:p w:rsidR="0021725A" w:rsidRDefault="0021725A" w:rsidP="002172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725A" w:rsidRPr="00635AB9" w:rsidRDefault="0021725A" w:rsidP="00635A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725A" w:rsidRPr="00635AB9" w:rsidSect="00635AB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DA" w:rsidRDefault="00BC11DA" w:rsidP="0021725A">
      <w:pPr>
        <w:spacing w:after="0" w:line="240" w:lineRule="auto"/>
      </w:pPr>
      <w:r>
        <w:separator/>
      </w:r>
    </w:p>
  </w:endnote>
  <w:endnote w:type="continuationSeparator" w:id="0">
    <w:p w:rsidR="00BC11DA" w:rsidRDefault="00BC11DA" w:rsidP="0021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78607"/>
      <w:docPartObj>
        <w:docPartGallery w:val="Page Numbers (Bottom of Page)"/>
        <w:docPartUnique/>
      </w:docPartObj>
    </w:sdtPr>
    <w:sdtContent>
      <w:p w:rsidR="0021725A" w:rsidRDefault="002172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0">
          <w:rPr>
            <w:noProof/>
          </w:rPr>
          <w:t>14</w:t>
        </w:r>
        <w:r>
          <w:fldChar w:fldCharType="end"/>
        </w:r>
      </w:p>
    </w:sdtContent>
  </w:sdt>
  <w:p w:rsidR="0021725A" w:rsidRDefault="002172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DA" w:rsidRDefault="00BC11DA" w:rsidP="0021725A">
      <w:pPr>
        <w:spacing w:after="0" w:line="240" w:lineRule="auto"/>
      </w:pPr>
      <w:r>
        <w:separator/>
      </w:r>
    </w:p>
  </w:footnote>
  <w:footnote w:type="continuationSeparator" w:id="0">
    <w:p w:rsidR="00BC11DA" w:rsidRDefault="00BC11DA" w:rsidP="0021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9"/>
    <w:rsid w:val="0021725A"/>
    <w:rsid w:val="002E6200"/>
    <w:rsid w:val="002E69FE"/>
    <w:rsid w:val="00635AB9"/>
    <w:rsid w:val="00A57D0F"/>
    <w:rsid w:val="00AA6970"/>
    <w:rsid w:val="00BC11DA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25A"/>
  </w:style>
  <w:style w:type="paragraph" w:styleId="Rodap">
    <w:name w:val="footer"/>
    <w:basedOn w:val="Normal"/>
    <w:link w:val="RodapChar"/>
    <w:uiPriority w:val="99"/>
    <w:unhideWhenUsed/>
    <w:rsid w:val="00217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25A"/>
  </w:style>
  <w:style w:type="paragraph" w:styleId="Rodap">
    <w:name w:val="footer"/>
    <w:basedOn w:val="Normal"/>
    <w:link w:val="RodapChar"/>
    <w:uiPriority w:val="99"/>
    <w:unhideWhenUsed/>
    <w:rsid w:val="00217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0A5D-89C7-4F79-ABAB-B8354FCD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6881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2013-05-20T09:44:00Z</dcterms:created>
  <dcterms:modified xsi:type="dcterms:W3CDTF">2013-05-20T10:33:00Z</dcterms:modified>
</cp:coreProperties>
</file>