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59" w:rsidRPr="00B66E59" w:rsidRDefault="00B66E59" w:rsidP="00B66E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6E59">
        <w:rPr>
          <w:rFonts w:ascii="Times New Roman" w:hAnsi="Times New Roman" w:cs="Times New Roman"/>
          <w:b/>
        </w:rPr>
        <w:t>MINISTÉRIO DA EDUCAÇÃO</w:t>
      </w:r>
    </w:p>
    <w:p w:rsidR="00B66E59" w:rsidRPr="00B66E59" w:rsidRDefault="00B66E59" w:rsidP="00B66E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6E59">
        <w:rPr>
          <w:rFonts w:ascii="Times New Roman" w:hAnsi="Times New Roman" w:cs="Times New Roman"/>
          <w:b/>
        </w:rPr>
        <w:t>GABINETE DO MINISTRO</w:t>
      </w:r>
    </w:p>
    <w:p w:rsidR="00B66E59" w:rsidRPr="00B66E59" w:rsidRDefault="00B66E59" w:rsidP="00B66E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6E59">
        <w:rPr>
          <w:rFonts w:ascii="Times New Roman" w:hAnsi="Times New Roman" w:cs="Times New Roman"/>
          <w:b/>
        </w:rPr>
        <w:t>DESPACHO DO MINISTRO</w:t>
      </w:r>
    </w:p>
    <w:p w:rsidR="00B66E59" w:rsidRPr="00B66E59" w:rsidRDefault="00B66E59" w:rsidP="00B66E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6E59">
        <w:rPr>
          <w:rFonts w:ascii="Times New Roman" w:hAnsi="Times New Roman" w:cs="Times New Roman"/>
          <w:b/>
        </w:rPr>
        <w:t>Em 25 de junho de 2013</w:t>
      </w:r>
    </w:p>
    <w:p w:rsidR="00B66E59" w:rsidRPr="00B66E59" w:rsidRDefault="00B66E59" w:rsidP="00B66E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6E59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B66E59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 xml:space="preserve">º </w:t>
      </w:r>
      <w:r w:rsidRPr="00B66E59">
        <w:rPr>
          <w:rFonts w:ascii="Times New Roman" w:hAnsi="Times New Roman" w:cs="Times New Roman"/>
        </w:rPr>
        <w:t xml:space="preserve">1.387, de </w:t>
      </w:r>
      <w:proofErr w:type="gramStart"/>
      <w:r w:rsidRPr="00B66E59">
        <w:rPr>
          <w:rFonts w:ascii="Times New Roman" w:hAnsi="Times New Roman" w:cs="Times New Roman"/>
        </w:rPr>
        <w:t>7</w:t>
      </w:r>
      <w:proofErr w:type="gramEnd"/>
      <w:r w:rsidRPr="00B66E59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B66E59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B66E59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B66E59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B66E59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B66E59">
        <w:rPr>
          <w:rFonts w:ascii="Times New Roman" w:hAnsi="Times New Roman" w:cs="Times New Roman"/>
        </w:rPr>
        <w:t>autoriza o afastamento do País do(s) seguinte(s) servidor(es):</w:t>
      </w:r>
    </w:p>
    <w:p w:rsidR="00B66E59" w:rsidRPr="00B66E59" w:rsidRDefault="00B66E59" w:rsidP="00B66E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6E59">
        <w:rPr>
          <w:rFonts w:ascii="Times New Roman" w:hAnsi="Times New Roman" w:cs="Times New Roman"/>
        </w:rPr>
        <w:t xml:space="preserve">PAULO SPELLER, Secretário de Educação Superior - </w:t>
      </w:r>
      <w:proofErr w:type="spellStart"/>
      <w:proofErr w:type="gramStart"/>
      <w:r w:rsidRPr="00B66E59">
        <w:rPr>
          <w:rFonts w:ascii="Times New Roman" w:hAnsi="Times New Roman" w:cs="Times New Roman"/>
        </w:rPr>
        <w:t>SESu</w:t>
      </w:r>
      <w:proofErr w:type="spellEnd"/>
      <w:proofErr w:type="gramEnd"/>
      <w:r w:rsidRPr="00B66E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66E59">
        <w:rPr>
          <w:rFonts w:ascii="Times New Roman" w:hAnsi="Times New Roman" w:cs="Times New Roman"/>
        </w:rPr>
        <w:t>de 26 a 27.06.2013, trânsito incluso, para participar do Seminário de</w:t>
      </w:r>
      <w:r>
        <w:rPr>
          <w:rFonts w:ascii="Times New Roman" w:hAnsi="Times New Roman" w:cs="Times New Roman"/>
        </w:rPr>
        <w:t xml:space="preserve"> </w:t>
      </w:r>
      <w:r w:rsidRPr="00B66E59">
        <w:rPr>
          <w:rFonts w:ascii="Times New Roman" w:hAnsi="Times New Roman" w:cs="Times New Roman"/>
        </w:rPr>
        <w:t>Educação a Distância e Educação Transnacional, em Montevidéu -</w:t>
      </w:r>
      <w:r>
        <w:rPr>
          <w:rFonts w:ascii="Times New Roman" w:hAnsi="Times New Roman" w:cs="Times New Roman"/>
        </w:rPr>
        <w:t xml:space="preserve"> </w:t>
      </w:r>
      <w:r w:rsidRPr="00B66E59">
        <w:rPr>
          <w:rFonts w:ascii="Times New Roman" w:hAnsi="Times New Roman" w:cs="Times New Roman"/>
        </w:rPr>
        <w:t xml:space="preserve">Uruguai, com ônus </w:t>
      </w:r>
      <w:proofErr w:type="spellStart"/>
      <w:r w:rsidRPr="00B66E59">
        <w:rPr>
          <w:rFonts w:ascii="Times New Roman" w:hAnsi="Times New Roman" w:cs="Times New Roman"/>
        </w:rPr>
        <w:t>SESu</w:t>
      </w:r>
      <w:proofErr w:type="spellEnd"/>
      <w:r w:rsidRPr="00B66E59">
        <w:rPr>
          <w:rFonts w:ascii="Times New Roman" w:hAnsi="Times New Roman" w:cs="Times New Roman"/>
        </w:rPr>
        <w:t xml:space="preserve"> (passagem aérea e diárias), art. 1</w:t>
      </w:r>
      <w:r>
        <w:rPr>
          <w:rFonts w:ascii="Times New Roman" w:hAnsi="Times New Roman" w:cs="Times New Roman"/>
        </w:rPr>
        <w:t>º</w:t>
      </w:r>
      <w:r w:rsidRPr="00B66E59">
        <w:rPr>
          <w:rFonts w:ascii="Times New Roman" w:hAnsi="Times New Roman" w:cs="Times New Roman"/>
        </w:rPr>
        <w:t>, IV e §</w:t>
      </w:r>
      <w:r>
        <w:rPr>
          <w:rFonts w:ascii="Times New Roman" w:hAnsi="Times New Roman" w:cs="Times New Roman"/>
        </w:rPr>
        <w:t xml:space="preserve"> </w:t>
      </w:r>
      <w:r w:rsidRPr="00B66E5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B66E59">
        <w:rPr>
          <w:rFonts w:ascii="Times New Roman" w:hAnsi="Times New Roman" w:cs="Times New Roman"/>
        </w:rPr>
        <w:t xml:space="preserve"> (Processo n</w:t>
      </w:r>
      <w:r>
        <w:rPr>
          <w:rFonts w:ascii="Times New Roman" w:hAnsi="Times New Roman" w:cs="Times New Roman"/>
        </w:rPr>
        <w:t>º</w:t>
      </w:r>
      <w:r w:rsidRPr="00B66E59">
        <w:rPr>
          <w:rFonts w:ascii="Times New Roman" w:hAnsi="Times New Roman" w:cs="Times New Roman"/>
        </w:rPr>
        <w:t xml:space="preserve"> 23000.009602/13-51).</w:t>
      </w:r>
    </w:p>
    <w:p w:rsidR="00D442FB" w:rsidRPr="00B66E59" w:rsidRDefault="00B66E59" w:rsidP="00B66E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6E59">
        <w:rPr>
          <w:rFonts w:ascii="Times New Roman" w:hAnsi="Times New Roman" w:cs="Times New Roman"/>
          <w:b/>
        </w:rPr>
        <w:t>ALOIZIO MERCADANTE OLIVA</w:t>
      </w:r>
    </w:p>
    <w:p w:rsidR="00B66E59" w:rsidRDefault="00B66E59" w:rsidP="00B66E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6E59" w:rsidRPr="00B66E59" w:rsidRDefault="00B66E59" w:rsidP="00B66E5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66E59">
        <w:rPr>
          <w:rFonts w:ascii="Times New Roman" w:hAnsi="Times New Roman" w:cs="Times New Roman"/>
          <w:b/>
          <w:i/>
        </w:rPr>
        <w:t>(Publicação no DOU n.º 121, de 26.06.2013, Seção 2, página</w:t>
      </w:r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B66E59">
        <w:rPr>
          <w:rFonts w:ascii="Times New Roman" w:hAnsi="Times New Roman" w:cs="Times New Roman"/>
          <w:b/>
          <w:i/>
        </w:rPr>
        <w:t>)</w:t>
      </w:r>
      <w:proofErr w:type="gramEnd"/>
    </w:p>
    <w:p w:rsidR="00B66E59" w:rsidRDefault="00B66E59" w:rsidP="00B66E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6E59" w:rsidRPr="00B66E59" w:rsidRDefault="00B66E59" w:rsidP="00B66E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B66E59" w:rsidRPr="00B66E59" w:rsidRDefault="00B66E59" w:rsidP="00B66E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6E59">
        <w:rPr>
          <w:rFonts w:ascii="Times New Roman" w:hAnsi="Times New Roman" w:cs="Times New Roman"/>
          <w:b/>
        </w:rPr>
        <w:t>EMPRESA BRASILEIRA DE SERVIÇOS</w:t>
      </w:r>
      <w:r>
        <w:rPr>
          <w:rFonts w:ascii="Times New Roman" w:hAnsi="Times New Roman" w:cs="Times New Roman"/>
          <w:b/>
        </w:rPr>
        <w:t xml:space="preserve"> </w:t>
      </w:r>
      <w:r w:rsidRPr="00B66E59">
        <w:rPr>
          <w:rFonts w:ascii="Times New Roman" w:hAnsi="Times New Roman" w:cs="Times New Roman"/>
          <w:b/>
        </w:rPr>
        <w:t>HOSPITALARES</w:t>
      </w:r>
    </w:p>
    <w:p w:rsidR="00B66E59" w:rsidRPr="00B66E59" w:rsidRDefault="00B66E59" w:rsidP="00B66E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6E59">
        <w:rPr>
          <w:rFonts w:ascii="Times New Roman" w:hAnsi="Times New Roman" w:cs="Times New Roman"/>
          <w:b/>
        </w:rPr>
        <w:t>DIRETORIA DE GESTÃO DE PESSOAS</w:t>
      </w:r>
    </w:p>
    <w:p w:rsidR="00B66E59" w:rsidRPr="00B66E59" w:rsidRDefault="00B66E59" w:rsidP="00B66E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6E5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66E59">
        <w:rPr>
          <w:rFonts w:ascii="Times New Roman" w:hAnsi="Times New Roman" w:cs="Times New Roman"/>
          <w:b/>
        </w:rPr>
        <w:t xml:space="preserve"> 13, DE 21 DE JUNHO DE </w:t>
      </w:r>
      <w:proofErr w:type="gramStart"/>
      <w:r w:rsidRPr="00B66E59">
        <w:rPr>
          <w:rFonts w:ascii="Times New Roman" w:hAnsi="Times New Roman" w:cs="Times New Roman"/>
          <w:b/>
        </w:rPr>
        <w:t>2013</w:t>
      </w:r>
      <w:proofErr w:type="gramEnd"/>
    </w:p>
    <w:p w:rsidR="00B66E59" w:rsidRPr="00B66E59" w:rsidRDefault="00B66E59" w:rsidP="00B66E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6E59">
        <w:rPr>
          <w:rFonts w:ascii="Times New Roman" w:hAnsi="Times New Roman" w:cs="Times New Roman"/>
        </w:rPr>
        <w:t>A Diretora de Gestão de Pessoas da Empresa Brasileira de</w:t>
      </w:r>
      <w:r>
        <w:rPr>
          <w:rFonts w:ascii="Times New Roman" w:hAnsi="Times New Roman" w:cs="Times New Roman"/>
        </w:rPr>
        <w:t xml:space="preserve"> </w:t>
      </w:r>
      <w:r w:rsidRPr="00B66E59">
        <w:rPr>
          <w:rFonts w:ascii="Times New Roman" w:hAnsi="Times New Roman" w:cs="Times New Roman"/>
        </w:rPr>
        <w:t>Serviços Hospitalares - EBSERH, no uso das atribuições legais e</w:t>
      </w:r>
      <w:r>
        <w:rPr>
          <w:rFonts w:ascii="Times New Roman" w:hAnsi="Times New Roman" w:cs="Times New Roman"/>
        </w:rPr>
        <w:t xml:space="preserve"> </w:t>
      </w:r>
      <w:r w:rsidRPr="00B66E59">
        <w:rPr>
          <w:rFonts w:ascii="Times New Roman" w:hAnsi="Times New Roman" w:cs="Times New Roman"/>
        </w:rPr>
        <w:t>estatutárias, e considerando a delegação de competência de que trata</w:t>
      </w:r>
      <w:r>
        <w:rPr>
          <w:rFonts w:ascii="Times New Roman" w:hAnsi="Times New Roman" w:cs="Times New Roman"/>
        </w:rPr>
        <w:t xml:space="preserve"> </w:t>
      </w:r>
      <w:r w:rsidRPr="00B66E59">
        <w:rPr>
          <w:rFonts w:ascii="Times New Roman" w:hAnsi="Times New Roman" w:cs="Times New Roman"/>
        </w:rPr>
        <w:t>a Portaria n</w:t>
      </w:r>
      <w:r>
        <w:rPr>
          <w:rFonts w:ascii="Times New Roman" w:hAnsi="Times New Roman" w:cs="Times New Roman"/>
        </w:rPr>
        <w:t>º</w:t>
      </w:r>
      <w:r w:rsidRPr="00B66E59">
        <w:rPr>
          <w:rFonts w:ascii="Times New Roman" w:hAnsi="Times New Roman" w:cs="Times New Roman"/>
        </w:rPr>
        <w:t xml:space="preserve"> 46, de 20/09/2012, publicada no DOU de 02/10/2012,</w:t>
      </w:r>
      <w:r>
        <w:rPr>
          <w:rFonts w:ascii="Times New Roman" w:hAnsi="Times New Roman" w:cs="Times New Roman"/>
        </w:rPr>
        <w:t xml:space="preserve"> </w:t>
      </w:r>
      <w:r w:rsidRPr="00B66E59">
        <w:rPr>
          <w:rFonts w:ascii="Times New Roman" w:hAnsi="Times New Roman" w:cs="Times New Roman"/>
        </w:rPr>
        <w:t>resolve:</w:t>
      </w:r>
    </w:p>
    <w:p w:rsidR="00B66E59" w:rsidRPr="00B66E59" w:rsidRDefault="00B66E59" w:rsidP="00B66E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6E59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B66E59">
        <w:rPr>
          <w:rFonts w:ascii="Times New Roman" w:hAnsi="Times New Roman" w:cs="Times New Roman"/>
        </w:rPr>
        <w:t xml:space="preserve"> - Designar FÁBIO LANDIM CAPOS, matrícula SIAPE</w:t>
      </w:r>
      <w:r>
        <w:rPr>
          <w:rFonts w:ascii="Times New Roman" w:hAnsi="Times New Roman" w:cs="Times New Roman"/>
        </w:rPr>
        <w:t xml:space="preserve"> </w:t>
      </w:r>
      <w:r w:rsidRPr="00B66E5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B66E59">
        <w:rPr>
          <w:rFonts w:ascii="Times New Roman" w:hAnsi="Times New Roman" w:cs="Times New Roman"/>
        </w:rPr>
        <w:t xml:space="preserve"> 1687672, para exercer o cargo em comissão de Coordenador de</w:t>
      </w:r>
      <w:r>
        <w:rPr>
          <w:rFonts w:ascii="Times New Roman" w:hAnsi="Times New Roman" w:cs="Times New Roman"/>
        </w:rPr>
        <w:t xml:space="preserve"> </w:t>
      </w:r>
      <w:r w:rsidRPr="00B66E59">
        <w:rPr>
          <w:rFonts w:ascii="Times New Roman" w:hAnsi="Times New Roman" w:cs="Times New Roman"/>
        </w:rPr>
        <w:t>Gestão de Contratos com o SUS, nas ausências e impedimentos de</w:t>
      </w:r>
      <w:r>
        <w:rPr>
          <w:rFonts w:ascii="Times New Roman" w:hAnsi="Times New Roman" w:cs="Times New Roman"/>
        </w:rPr>
        <w:t xml:space="preserve"> </w:t>
      </w:r>
      <w:r w:rsidRPr="00B66E59">
        <w:rPr>
          <w:rFonts w:ascii="Times New Roman" w:hAnsi="Times New Roman" w:cs="Times New Roman"/>
        </w:rPr>
        <w:t xml:space="preserve">seu titular, a servidora Adriana Karla Nunes </w:t>
      </w:r>
      <w:proofErr w:type="spellStart"/>
      <w:r w:rsidRPr="00B66E59">
        <w:rPr>
          <w:rFonts w:ascii="Times New Roman" w:hAnsi="Times New Roman" w:cs="Times New Roman"/>
        </w:rPr>
        <w:t>Barbuio</w:t>
      </w:r>
      <w:proofErr w:type="spellEnd"/>
      <w:r w:rsidRPr="00B66E59">
        <w:rPr>
          <w:rFonts w:ascii="Times New Roman" w:hAnsi="Times New Roman" w:cs="Times New Roman"/>
        </w:rPr>
        <w:t>, matrícula SIAPE</w:t>
      </w:r>
      <w:r>
        <w:rPr>
          <w:rFonts w:ascii="Times New Roman" w:hAnsi="Times New Roman" w:cs="Times New Roman"/>
        </w:rPr>
        <w:t xml:space="preserve"> </w:t>
      </w:r>
      <w:r w:rsidRPr="00B66E5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bookmarkStart w:id="0" w:name="_GoBack"/>
      <w:bookmarkEnd w:id="0"/>
      <w:r w:rsidRPr="00B66E59">
        <w:rPr>
          <w:rFonts w:ascii="Times New Roman" w:hAnsi="Times New Roman" w:cs="Times New Roman"/>
        </w:rPr>
        <w:t xml:space="preserve"> 1492828.</w:t>
      </w:r>
    </w:p>
    <w:p w:rsidR="00B66E59" w:rsidRPr="00B66E59" w:rsidRDefault="00B66E59" w:rsidP="00B66E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6E59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B66E59">
        <w:rPr>
          <w:rFonts w:ascii="Times New Roman" w:hAnsi="Times New Roman" w:cs="Times New Roman"/>
        </w:rPr>
        <w:t xml:space="preserve"> - Esta Portaria entre em vigor a partir da data de sua</w:t>
      </w:r>
      <w:r>
        <w:rPr>
          <w:rFonts w:ascii="Times New Roman" w:hAnsi="Times New Roman" w:cs="Times New Roman"/>
        </w:rPr>
        <w:t xml:space="preserve"> </w:t>
      </w:r>
      <w:r w:rsidRPr="00B66E59">
        <w:rPr>
          <w:rFonts w:ascii="Times New Roman" w:hAnsi="Times New Roman" w:cs="Times New Roman"/>
        </w:rPr>
        <w:t>assinatura.</w:t>
      </w:r>
    </w:p>
    <w:p w:rsidR="00B66E59" w:rsidRPr="00B66E59" w:rsidRDefault="00B66E59" w:rsidP="00B66E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6E59">
        <w:rPr>
          <w:rFonts w:ascii="Times New Roman" w:hAnsi="Times New Roman" w:cs="Times New Roman"/>
          <w:b/>
        </w:rPr>
        <w:t>JEANNE LILIANE MARLENE MICHEL</w:t>
      </w:r>
    </w:p>
    <w:p w:rsidR="00B66E59" w:rsidRDefault="00B66E59" w:rsidP="00B66E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6E59" w:rsidRPr="00B66E59" w:rsidRDefault="00B66E59" w:rsidP="00B66E5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66E59">
        <w:rPr>
          <w:rFonts w:ascii="Times New Roman" w:hAnsi="Times New Roman" w:cs="Times New Roman"/>
          <w:b/>
          <w:i/>
        </w:rPr>
        <w:t xml:space="preserve">(Publicação no DOU n.º 121, de 26.06.2013, Seção 2, página </w:t>
      </w:r>
      <w:proofErr w:type="gramStart"/>
      <w:r>
        <w:rPr>
          <w:rFonts w:ascii="Times New Roman" w:hAnsi="Times New Roman" w:cs="Times New Roman"/>
          <w:b/>
          <w:i/>
        </w:rPr>
        <w:t>17</w:t>
      </w:r>
      <w:r w:rsidRPr="00B66E59">
        <w:rPr>
          <w:rFonts w:ascii="Times New Roman" w:hAnsi="Times New Roman" w:cs="Times New Roman"/>
          <w:b/>
          <w:i/>
        </w:rPr>
        <w:t>)</w:t>
      </w:r>
      <w:proofErr w:type="gramEnd"/>
    </w:p>
    <w:sectPr w:rsidR="00B66E59" w:rsidRPr="00B66E59" w:rsidSect="00B66E5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59" w:rsidRDefault="00B66E59" w:rsidP="00B66E59">
      <w:pPr>
        <w:spacing w:after="0" w:line="240" w:lineRule="auto"/>
      </w:pPr>
      <w:r>
        <w:separator/>
      </w:r>
    </w:p>
  </w:endnote>
  <w:endnote w:type="continuationSeparator" w:id="0">
    <w:p w:rsidR="00B66E59" w:rsidRDefault="00B66E59" w:rsidP="00B6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247134"/>
      <w:docPartObj>
        <w:docPartGallery w:val="Page Numbers (Bottom of Page)"/>
        <w:docPartUnique/>
      </w:docPartObj>
    </w:sdtPr>
    <w:sdtContent>
      <w:p w:rsidR="00B66E59" w:rsidRDefault="00B66E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66E59" w:rsidRDefault="00B66E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59" w:rsidRDefault="00B66E59" w:rsidP="00B66E59">
      <w:pPr>
        <w:spacing w:after="0" w:line="240" w:lineRule="auto"/>
      </w:pPr>
      <w:r>
        <w:separator/>
      </w:r>
    </w:p>
  </w:footnote>
  <w:footnote w:type="continuationSeparator" w:id="0">
    <w:p w:rsidR="00B66E59" w:rsidRDefault="00B66E59" w:rsidP="00B66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59"/>
    <w:rsid w:val="003607FD"/>
    <w:rsid w:val="00B66E59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E59"/>
  </w:style>
  <w:style w:type="paragraph" w:styleId="Rodap">
    <w:name w:val="footer"/>
    <w:basedOn w:val="Normal"/>
    <w:link w:val="RodapChar"/>
    <w:uiPriority w:val="99"/>
    <w:unhideWhenUsed/>
    <w:rsid w:val="00B66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E59"/>
  </w:style>
  <w:style w:type="paragraph" w:styleId="Rodap">
    <w:name w:val="footer"/>
    <w:basedOn w:val="Normal"/>
    <w:link w:val="RodapChar"/>
    <w:uiPriority w:val="99"/>
    <w:unhideWhenUsed/>
    <w:rsid w:val="00B66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2013-06-26T11:22:00Z</dcterms:created>
  <dcterms:modified xsi:type="dcterms:W3CDTF">2013-06-26T11:36:00Z</dcterms:modified>
</cp:coreProperties>
</file>