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FF" w:rsidRPr="00E110FF" w:rsidRDefault="00E110FF" w:rsidP="00E110F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10FF">
        <w:rPr>
          <w:rFonts w:ascii="Times New Roman" w:hAnsi="Times New Roman" w:cs="Times New Roman"/>
          <w:b/>
        </w:rPr>
        <w:t>MINISTÉRIO DA EDUCAÇÃO</w:t>
      </w:r>
    </w:p>
    <w:p w:rsidR="00E110FF" w:rsidRPr="00E110FF" w:rsidRDefault="00E110FF" w:rsidP="00E110FF">
      <w:pPr>
        <w:jc w:val="center"/>
        <w:rPr>
          <w:rFonts w:ascii="Times New Roman" w:hAnsi="Times New Roman" w:cs="Times New Roman"/>
          <w:b/>
        </w:rPr>
      </w:pPr>
      <w:r w:rsidRPr="00E110FF">
        <w:rPr>
          <w:rFonts w:ascii="Times New Roman" w:hAnsi="Times New Roman" w:cs="Times New Roman"/>
          <w:b/>
        </w:rPr>
        <w:t>GABINETE DO MINISTRO</w:t>
      </w:r>
    </w:p>
    <w:p w:rsidR="00E110FF" w:rsidRPr="00E110FF" w:rsidRDefault="00E110FF" w:rsidP="00E110FF">
      <w:pPr>
        <w:jc w:val="center"/>
        <w:rPr>
          <w:rFonts w:ascii="Times New Roman" w:hAnsi="Times New Roman" w:cs="Times New Roman"/>
          <w:b/>
        </w:rPr>
      </w:pPr>
      <w:r w:rsidRPr="00E110FF">
        <w:rPr>
          <w:rFonts w:ascii="Times New Roman" w:hAnsi="Times New Roman" w:cs="Times New Roman"/>
          <w:b/>
        </w:rPr>
        <w:t>DESPACHOS DO MINISTRO</w:t>
      </w:r>
    </w:p>
    <w:p w:rsidR="00E110FF" w:rsidRPr="00E110FF" w:rsidRDefault="00E110FF" w:rsidP="00E110FF">
      <w:pPr>
        <w:jc w:val="center"/>
        <w:rPr>
          <w:rFonts w:ascii="Times New Roman" w:hAnsi="Times New Roman" w:cs="Times New Roman"/>
          <w:b/>
        </w:rPr>
      </w:pPr>
      <w:r w:rsidRPr="00E110FF">
        <w:rPr>
          <w:rFonts w:ascii="Times New Roman" w:hAnsi="Times New Roman" w:cs="Times New Roman"/>
          <w:b/>
        </w:rPr>
        <w:t>Em 6 de Julho de 2013</w:t>
      </w:r>
    </w:p>
    <w:p w:rsidR="00E110FF" w:rsidRPr="00E110FF" w:rsidRDefault="00E110FF" w:rsidP="00E110FF">
      <w:pPr>
        <w:ind w:firstLine="1701"/>
        <w:rPr>
          <w:rFonts w:ascii="Times New Roman" w:hAnsi="Times New Roman" w:cs="Times New Roman"/>
        </w:rPr>
      </w:pPr>
      <w:r w:rsidRPr="00E110F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1.387, de 7 de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2.349, de 15 de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3.025, de 12 de abril de 1999,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autoriza o afastamento do País do(s) seguinte(s) servidor(es):</w:t>
      </w:r>
    </w:p>
    <w:p w:rsidR="00E110FF" w:rsidRPr="00E110FF" w:rsidRDefault="00E110FF" w:rsidP="00E110FF">
      <w:pPr>
        <w:ind w:firstLine="1701"/>
        <w:rPr>
          <w:rFonts w:ascii="Times New Roman" w:hAnsi="Times New Roman" w:cs="Times New Roman"/>
        </w:rPr>
      </w:pPr>
      <w:r w:rsidRPr="00E110FF">
        <w:rPr>
          <w:rFonts w:ascii="Times New Roman" w:hAnsi="Times New Roman" w:cs="Times New Roman"/>
        </w:rPr>
        <w:t>LUIZ CLÁUDIO COSTA, Presidente do Instituto Nacional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de Estudos e Pesquisas Educacionais Anísio Teixeira - INEP, de 13 a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15.06.2013, trânsito incluso, para participar da Reunião de Ministros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da Educação do MERCOSUL, em Montevidéu - Uruguai, com ônus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INEP (passagem aérea e diárias), art. 1</w:t>
      </w:r>
      <w:r>
        <w:rPr>
          <w:rFonts w:ascii="Times New Roman" w:hAnsi="Times New Roman" w:cs="Times New Roman"/>
        </w:rPr>
        <w:t>º</w:t>
      </w:r>
      <w:r w:rsidRPr="00E110FF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(Processo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23123.001889/2013-84).</w:t>
      </w:r>
    </w:p>
    <w:p w:rsidR="00E110FF" w:rsidRPr="00E110FF" w:rsidRDefault="00E110FF" w:rsidP="00E110FF">
      <w:pPr>
        <w:ind w:firstLine="1701"/>
        <w:rPr>
          <w:rFonts w:ascii="Times New Roman" w:hAnsi="Times New Roman" w:cs="Times New Roman"/>
        </w:rPr>
      </w:pPr>
      <w:r w:rsidRPr="00E110F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1.387, de 7 de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2.349, de 15 de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3.025, de 12 de abril de 1999,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autoriza o afastamento do País do(s) seguinte(s) servidor(es):</w:t>
      </w:r>
    </w:p>
    <w:p w:rsidR="00E110FF" w:rsidRPr="00E110FF" w:rsidRDefault="00E110FF" w:rsidP="00E110FF">
      <w:pPr>
        <w:ind w:firstLine="1701"/>
        <w:rPr>
          <w:rFonts w:ascii="Times New Roman" w:hAnsi="Times New Roman" w:cs="Times New Roman"/>
        </w:rPr>
      </w:pPr>
      <w:r w:rsidRPr="00E110FF">
        <w:rPr>
          <w:rFonts w:ascii="Times New Roman" w:hAnsi="Times New Roman" w:cs="Times New Roman"/>
        </w:rPr>
        <w:t>CINARA DIAS CUSTÓDIO, Coordenadora de Legislação e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Normas da Secretaria de Regulação e Supervisão da Educação Superior - SERES, de 10 a 14.06.2013, trânsito incluso, para participar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da Reunião da Comissão Regional Coordenadora da Educação Superior do Setor Educacional do Mercosul, em Montevidéu - Uruguai,</w:t>
      </w:r>
      <w:r>
        <w:rPr>
          <w:rFonts w:ascii="Times New Roman" w:hAnsi="Times New Roman" w:cs="Times New Roman"/>
        </w:rPr>
        <w:t xml:space="preserve"> </w:t>
      </w:r>
      <w:r w:rsidRPr="00E110FF">
        <w:rPr>
          <w:rFonts w:ascii="Times New Roman" w:hAnsi="Times New Roman" w:cs="Times New Roman"/>
        </w:rPr>
        <w:t>com ônus SERES (passagem aérea e diárias), art. 1</w:t>
      </w:r>
      <w:r>
        <w:rPr>
          <w:rFonts w:ascii="Times New Roman" w:hAnsi="Times New Roman" w:cs="Times New Roman"/>
        </w:rPr>
        <w:t>º</w:t>
      </w:r>
      <w:r w:rsidRPr="00E110FF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(Processo n</w:t>
      </w:r>
      <w:r>
        <w:rPr>
          <w:rFonts w:ascii="Times New Roman" w:hAnsi="Times New Roman" w:cs="Times New Roman"/>
        </w:rPr>
        <w:t xml:space="preserve">º </w:t>
      </w:r>
      <w:r w:rsidRPr="00E110FF">
        <w:rPr>
          <w:rFonts w:ascii="Times New Roman" w:hAnsi="Times New Roman" w:cs="Times New Roman"/>
        </w:rPr>
        <w:t>23123.001888/13-30).</w:t>
      </w:r>
    </w:p>
    <w:p w:rsidR="0036294C" w:rsidRDefault="00E110FF" w:rsidP="00E110FF">
      <w:pPr>
        <w:jc w:val="center"/>
        <w:rPr>
          <w:rFonts w:ascii="Times New Roman" w:hAnsi="Times New Roman" w:cs="Times New Roman"/>
          <w:b/>
        </w:rPr>
      </w:pPr>
      <w:r w:rsidRPr="00E110FF">
        <w:rPr>
          <w:rFonts w:ascii="Times New Roman" w:hAnsi="Times New Roman" w:cs="Times New Roman"/>
          <w:b/>
        </w:rPr>
        <w:t>ALOIZIO MERCADANTE OLIVA</w:t>
      </w:r>
    </w:p>
    <w:p w:rsidR="00E110FF" w:rsidRDefault="00E110FF" w:rsidP="00E110FF">
      <w:pPr>
        <w:jc w:val="center"/>
        <w:rPr>
          <w:rFonts w:ascii="Times New Roman" w:hAnsi="Times New Roman" w:cs="Times New Roman"/>
          <w:b/>
        </w:rPr>
      </w:pPr>
    </w:p>
    <w:p w:rsidR="00E110FF" w:rsidRDefault="00E110FF" w:rsidP="00E110FF">
      <w:pPr>
        <w:jc w:val="center"/>
        <w:rPr>
          <w:rFonts w:ascii="Times New Roman" w:hAnsi="Times New Roman" w:cs="Times New Roman"/>
          <w:b/>
        </w:rPr>
      </w:pPr>
    </w:p>
    <w:p w:rsidR="00E110FF" w:rsidRPr="00E110FF" w:rsidRDefault="00E110FF" w:rsidP="00E110FF">
      <w:pPr>
        <w:jc w:val="right"/>
        <w:rPr>
          <w:rFonts w:ascii="Times New Roman" w:hAnsi="Times New Roman" w:cs="Times New Roman"/>
          <w:b/>
          <w:i/>
        </w:rPr>
      </w:pPr>
      <w:r w:rsidRPr="00E110FF">
        <w:rPr>
          <w:rFonts w:ascii="Times New Roman" w:hAnsi="Times New Roman" w:cs="Times New Roman"/>
          <w:b/>
          <w:i/>
        </w:rPr>
        <w:t xml:space="preserve">(Publicação no DOU n.º 108, de 07.06.2013, Seção 2, página </w:t>
      </w:r>
      <w:r w:rsidR="00782C7E">
        <w:rPr>
          <w:rFonts w:ascii="Times New Roman" w:hAnsi="Times New Roman" w:cs="Times New Roman"/>
          <w:b/>
          <w:i/>
        </w:rPr>
        <w:t>16</w:t>
      </w:r>
      <w:r w:rsidRPr="00E110FF">
        <w:rPr>
          <w:rFonts w:ascii="Times New Roman" w:hAnsi="Times New Roman" w:cs="Times New Roman"/>
          <w:b/>
          <w:i/>
        </w:rPr>
        <w:t>)</w:t>
      </w:r>
    </w:p>
    <w:sectPr w:rsidR="00E110FF" w:rsidRPr="00E110FF" w:rsidSect="00E110F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FF"/>
    <w:rsid w:val="001A75BB"/>
    <w:rsid w:val="0036294C"/>
    <w:rsid w:val="00441535"/>
    <w:rsid w:val="00782C7E"/>
    <w:rsid w:val="00E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4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cm021</cp:lastModifiedBy>
  <cp:revision>2</cp:revision>
  <dcterms:created xsi:type="dcterms:W3CDTF">2013-06-07T11:03:00Z</dcterms:created>
  <dcterms:modified xsi:type="dcterms:W3CDTF">2013-06-07T11:03:00Z</dcterms:modified>
</cp:coreProperties>
</file>