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66" w:rsidRPr="009B2466" w:rsidRDefault="009B2466" w:rsidP="009B2466">
      <w:pPr>
        <w:spacing w:after="0"/>
        <w:jc w:val="center"/>
        <w:rPr>
          <w:rFonts w:ascii="Times New Roman" w:hAnsi="Times New Roman" w:cs="Times New Roman"/>
          <w:b/>
        </w:rPr>
      </w:pPr>
      <w:r w:rsidRPr="009B2466">
        <w:rPr>
          <w:rFonts w:ascii="Times New Roman" w:hAnsi="Times New Roman" w:cs="Times New Roman"/>
          <w:b/>
        </w:rPr>
        <w:t>MINISTÉRIO DA EDUCAÇÃO</w:t>
      </w:r>
    </w:p>
    <w:p w:rsidR="00AA141D" w:rsidRDefault="00AA141D" w:rsidP="009B2466">
      <w:pPr>
        <w:spacing w:after="0"/>
        <w:jc w:val="center"/>
        <w:rPr>
          <w:rFonts w:ascii="Times New Roman" w:hAnsi="Times New Roman" w:cs="Times New Roman"/>
          <w:b/>
        </w:rPr>
      </w:pPr>
      <w:r w:rsidRPr="009B2466">
        <w:rPr>
          <w:rFonts w:ascii="Times New Roman" w:hAnsi="Times New Roman" w:cs="Times New Roman"/>
          <w:b/>
        </w:rPr>
        <w:t>SECRETARIA DE REGULAÇÃO E SUPERVISÃO</w:t>
      </w:r>
    </w:p>
    <w:p w:rsidR="00AA141D" w:rsidRDefault="00AA141D" w:rsidP="009B2466">
      <w:pPr>
        <w:spacing w:after="0"/>
        <w:jc w:val="center"/>
        <w:rPr>
          <w:rFonts w:ascii="Times New Roman" w:hAnsi="Times New Roman" w:cs="Times New Roman"/>
          <w:b/>
        </w:rPr>
      </w:pPr>
      <w:r w:rsidRPr="009B2466">
        <w:rPr>
          <w:rFonts w:ascii="Times New Roman" w:hAnsi="Times New Roman" w:cs="Times New Roman"/>
          <w:b/>
        </w:rPr>
        <w:t>DA EDUCAÇÃO SUPERIOR</w:t>
      </w:r>
    </w:p>
    <w:p w:rsidR="009B2466" w:rsidRPr="009B2466" w:rsidRDefault="009B2466" w:rsidP="009B2466">
      <w:pPr>
        <w:spacing w:after="0"/>
        <w:jc w:val="center"/>
        <w:rPr>
          <w:rFonts w:ascii="Times New Roman" w:hAnsi="Times New Roman" w:cs="Times New Roman"/>
          <w:b/>
        </w:rPr>
      </w:pPr>
    </w:p>
    <w:p w:rsidR="00AA141D" w:rsidRPr="006146C5" w:rsidRDefault="00AA141D" w:rsidP="009B2466">
      <w:pPr>
        <w:spacing w:after="0"/>
        <w:jc w:val="center"/>
        <w:rPr>
          <w:rFonts w:ascii="Times New Roman" w:hAnsi="Times New Roman" w:cs="Times New Roman"/>
          <w:b/>
        </w:rPr>
      </w:pPr>
      <w:r w:rsidRPr="006146C5">
        <w:rPr>
          <w:rFonts w:ascii="Times New Roman" w:hAnsi="Times New Roman" w:cs="Times New Roman"/>
          <w:b/>
        </w:rPr>
        <w:t>DESPACHO DO SECRETÁRIO</w:t>
      </w:r>
    </w:p>
    <w:p w:rsidR="00AA141D" w:rsidRDefault="00AA141D" w:rsidP="009B2466">
      <w:pPr>
        <w:spacing w:after="0"/>
        <w:jc w:val="center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>Em 18 de julho de 2013</w:t>
      </w:r>
    </w:p>
    <w:p w:rsidR="009B2466" w:rsidRPr="009B2466" w:rsidRDefault="009B2466" w:rsidP="009B246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A141D" w:rsidRDefault="00AA141D" w:rsidP="009B2466">
      <w:pPr>
        <w:spacing w:after="0"/>
        <w:ind w:left="3402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>Dispõe sobre a aplicação de medidas cautelares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contra a Faculdade Alvorada de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 xml:space="preserve">Educação Física e Desporto </w:t>
      </w:r>
      <w:r w:rsidR="009B2466">
        <w:rPr>
          <w:rFonts w:ascii="Times New Roman" w:hAnsi="Times New Roman" w:cs="Times New Roman"/>
        </w:rPr>
        <w:t>–</w:t>
      </w:r>
      <w:r w:rsidRPr="009B2466">
        <w:rPr>
          <w:rFonts w:ascii="Times New Roman" w:hAnsi="Times New Roman" w:cs="Times New Roman"/>
        </w:rPr>
        <w:t xml:space="preserve"> </w:t>
      </w:r>
      <w:proofErr w:type="gramStart"/>
      <w:r w:rsidRPr="009B2466">
        <w:rPr>
          <w:rFonts w:ascii="Times New Roman" w:hAnsi="Times New Roman" w:cs="Times New Roman"/>
        </w:rPr>
        <w:t>FAEFD(</w:t>
      </w:r>
      <w:proofErr w:type="gramEnd"/>
      <w:r w:rsidRPr="009B2466">
        <w:rPr>
          <w:rFonts w:ascii="Times New Roman" w:hAnsi="Times New Roman" w:cs="Times New Roman"/>
        </w:rPr>
        <w:t>775).</w:t>
      </w:r>
    </w:p>
    <w:p w:rsidR="009B2466" w:rsidRPr="009B2466" w:rsidRDefault="009B2466" w:rsidP="009B2466">
      <w:pPr>
        <w:spacing w:after="0"/>
        <w:ind w:left="3402"/>
        <w:jc w:val="both"/>
        <w:rPr>
          <w:rFonts w:ascii="Times New Roman" w:hAnsi="Times New Roman" w:cs="Times New Roman"/>
        </w:rPr>
      </w:pPr>
    </w:p>
    <w:p w:rsidR="00AA141D" w:rsidRPr="009B2466" w:rsidRDefault="00AA141D" w:rsidP="006146C5">
      <w:pPr>
        <w:spacing w:after="0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>N</w:t>
      </w:r>
      <w:r w:rsidR="009B2466">
        <w:rPr>
          <w:rFonts w:ascii="Times New Roman" w:hAnsi="Times New Roman" w:cs="Times New Roman"/>
        </w:rPr>
        <w:t>º</w:t>
      </w:r>
      <w:r w:rsidRPr="009B2466">
        <w:rPr>
          <w:rFonts w:ascii="Times New Roman" w:hAnsi="Times New Roman" w:cs="Times New Roman"/>
        </w:rPr>
        <w:t xml:space="preserve"> 134 - O SECRETÁRIO DE REGULAÇÃO E SUPERVISÃO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DA EDUCAÇÃO SUPERIOR, no uso das atribuições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 xml:space="preserve">que lhe confere o Decreto nº 7.690, de </w:t>
      </w:r>
      <w:proofErr w:type="gramStart"/>
      <w:r w:rsidRPr="009B2466">
        <w:rPr>
          <w:rFonts w:ascii="Times New Roman" w:hAnsi="Times New Roman" w:cs="Times New Roman"/>
        </w:rPr>
        <w:t>2</w:t>
      </w:r>
      <w:proofErr w:type="gramEnd"/>
      <w:r w:rsidRPr="009B2466">
        <w:rPr>
          <w:rFonts w:ascii="Times New Roman" w:hAnsi="Times New Roman" w:cs="Times New Roman"/>
        </w:rPr>
        <w:t xml:space="preserve"> de março de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2012, tendo em vista os referenciais substantivos de qualidade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expressos na legislação e nos instrumentos de avaliação dos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cursos de graduação, e as normas que regulam o processo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administrativo na Administração Pública Federal, e com fundamento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 xml:space="preserve">expresso nos </w:t>
      </w:r>
      <w:proofErr w:type="spellStart"/>
      <w:r w:rsidRPr="009B2466">
        <w:rPr>
          <w:rFonts w:ascii="Times New Roman" w:hAnsi="Times New Roman" w:cs="Times New Roman"/>
        </w:rPr>
        <w:t>arts</w:t>
      </w:r>
      <w:proofErr w:type="spellEnd"/>
      <w:r w:rsidRPr="009B2466">
        <w:rPr>
          <w:rFonts w:ascii="Times New Roman" w:hAnsi="Times New Roman" w:cs="Times New Roman"/>
        </w:rPr>
        <w:t>. 206, VII, 209, I e II e 211, §1º da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Constituição Federal; o art. 46 da Lei nº 9.394, de 20 de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dezembro de 1996; o art. 2º, I, VI e XIII, da Lei nº 9.784,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de 29 de janeiro de 1999; e no §3° do art. 11 combinado com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 xml:space="preserve">o §4° do art. 48 do Decreto nº 5.773, de </w:t>
      </w:r>
      <w:proofErr w:type="gramStart"/>
      <w:r w:rsidRPr="009B2466">
        <w:rPr>
          <w:rFonts w:ascii="Times New Roman" w:hAnsi="Times New Roman" w:cs="Times New Roman"/>
        </w:rPr>
        <w:t>9</w:t>
      </w:r>
      <w:proofErr w:type="gramEnd"/>
      <w:r w:rsidRPr="009B2466">
        <w:rPr>
          <w:rFonts w:ascii="Times New Roman" w:hAnsi="Times New Roman" w:cs="Times New Roman"/>
        </w:rPr>
        <w:t xml:space="preserve"> de maio de 2006,</w:t>
      </w:r>
      <w:r w:rsidRP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 xml:space="preserve">e adotando como 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ase as razões expostas na Nota Técnica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DISUP/SERES/MEC nº 453 , de 2013, acerca da Faculdade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Alvorada de Educação Física e Desporto - FAEFD (775),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determina:</w:t>
      </w: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9B2466">
        <w:rPr>
          <w:rFonts w:ascii="Times New Roman" w:hAnsi="Times New Roman" w:cs="Times New Roman"/>
        </w:rPr>
        <w:t>a</w:t>
      </w:r>
      <w:proofErr w:type="gramEnd"/>
      <w:r w:rsidRPr="009B2466">
        <w:rPr>
          <w:rFonts w:ascii="Times New Roman" w:hAnsi="Times New Roman" w:cs="Times New Roman"/>
        </w:rPr>
        <w:t>)suspensão imediata da admissão de novos alunos, seja por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meio de processo seletivo (vestibular) ou transferência de outras IES;</w:t>
      </w: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9B2466">
        <w:rPr>
          <w:rFonts w:ascii="Times New Roman" w:hAnsi="Times New Roman" w:cs="Times New Roman"/>
        </w:rPr>
        <w:t>b)</w:t>
      </w:r>
      <w:proofErr w:type="gramEnd"/>
      <w:r w:rsidRPr="009B2466">
        <w:rPr>
          <w:rFonts w:ascii="Times New Roman" w:hAnsi="Times New Roman" w:cs="Times New Roman"/>
        </w:rPr>
        <w:t>sobrestamento dos processos de regulação em trâmite no e-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MEC referentes ao processo de recredenciamento, autorização, reconhecimento</w:t>
      </w:r>
      <w:r w:rsidR="009B2466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e renovação de reconhecimento de cursos;</w:t>
      </w: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9B2466">
        <w:rPr>
          <w:rFonts w:ascii="Times New Roman" w:hAnsi="Times New Roman" w:cs="Times New Roman"/>
        </w:rPr>
        <w:t>c)</w:t>
      </w:r>
      <w:proofErr w:type="gramEnd"/>
      <w:r w:rsidRPr="009B2466">
        <w:rPr>
          <w:rFonts w:ascii="Times New Roman" w:hAnsi="Times New Roman" w:cs="Times New Roman"/>
        </w:rPr>
        <w:t>vedação da abertura de novos processos de regulação referentes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à autorização de cursos;</w:t>
      </w: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9B2466">
        <w:rPr>
          <w:rFonts w:ascii="Times New Roman" w:hAnsi="Times New Roman" w:cs="Times New Roman"/>
        </w:rPr>
        <w:t>d)</w:t>
      </w:r>
      <w:proofErr w:type="gramEnd"/>
      <w:r w:rsidRPr="009B2466">
        <w:rPr>
          <w:rFonts w:ascii="Times New Roman" w:hAnsi="Times New Roman" w:cs="Times New Roman"/>
        </w:rPr>
        <w:t>que a Diretoria de Políticas e Programas de Graduação da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 xml:space="preserve">Secretaria de Educação Superior, responsável pelos programas </w:t>
      </w:r>
      <w:proofErr w:type="spellStart"/>
      <w:r w:rsidRPr="009B2466">
        <w:rPr>
          <w:rFonts w:ascii="Times New Roman" w:hAnsi="Times New Roman" w:cs="Times New Roman"/>
        </w:rPr>
        <w:t>ProUni</w:t>
      </w:r>
      <w:proofErr w:type="spellEnd"/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e FIES, seja informada sobre as determinações do presente Despacho.</w:t>
      </w:r>
    </w:p>
    <w:p w:rsidR="00C54E4A" w:rsidRDefault="00AA141D" w:rsidP="0067238E">
      <w:pPr>
        <w:spacing w:after="0"/>
        <w:jc w:val="center"/>
        <w:rPr>
          <w:rFonts w:ascii="Times New Roman" w:hAnsi="Times New Roman" w:cs="Times New Roman"/>
          <w:b/>
        </w:rPr>
      </w:pPr>
      <w:r w:rsidRPr="0067238E">
        <w:rPr>
          <w:rFonts w:ascii="Times New Roman" w:hAnsi="Times New Roman" w:cs="Times New Roman"/>
          <w:b/>
        </w:rPr>
        <w:t>JORGE RODRIGO ARAÚJO MESSIAS</w:t>
      </w:r>
    </w:p>
    <w:p w:rsidR="006146C5" w:rsidRPr="0067238E" w:rsidRDefault="006146C5" w:rsidP="0067238E">
      <w:pPr>
        <w:spacing w:after="0"/>
        <w:jc w:val="center"/>
        <w:rPr>
          <w:rFonts w:ascii="Times New Roman" w:hAnsi="Times New Roman" w:cs="Times New Roman"/>
          <w:b/>
        </w:rPr>
      </w:pPr>
    </w:p>
    <w:p w:rsidR="006146C5" w:rsidRPr="00AF6CD9" w:rsidRDefault="006146C5" w:rsidP="006146C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</w:t>
      </w:r>
      <w:r>
        <w:rPr>
          <w:rFonts w:ascii="Times New Roman" w:hAnsi="Times New Roman" w:cs="Times New Roman"/>
          <w:b/>
          <w:i/>
        </w:rPr>
        <w:t>8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6146C5" w:rsidRDefault="006146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7238E" w:rsidRDefault="006146C5" w:rsidP="0067238E">
      <w:pPr>
        <w:spacing w:after="0"/>
        <w:jc w:val="center"/>
        <w:rPr>
          <w:rFonts w:ascii="Times New Roman" w:hAnsi="Times New Roman" w:cs="Times New Roman"/>
          <w:b/>
        </w:rPr>
      </w:pPr>
      <w:r w:rsidRPr="0067238E">
        <w:rPr>
          <w:rFonts w:ascii="Times New Roman" w:hAnsi="Times New Roman" w:cs="Times New Roman"/>
          <w:b/>
        </w:rPr>
        <w:lastRenderedPageBreak/>
        <w:t>MINISTÉRIO DA SAÚDE</w:t>
      </w:r>
    </w:p>
    <w:p w:rsidR="0067238E" w:rsidRPr="0067238E" w:rsidRDefault="0067238E" w:rsidP="0067238E">
      <w:pPr>
        <w:spacing w:after="0"/>
        <w:jc w:val="center"/>
        <w:rPr>
          <w:rFonts w:ascii="Times New Roman" w:hAnsi="Times New Roman" w:cs="Times New Roman"/>
          <w:b/>
        </w:rPr>
      </w:pPr>
      <w:r w:rsidRPr="0067238E">
        <w:rPr>
          <w:rFonts w:ascii="Times New Roman" w:hAnsi="Times New Roman" w:cs="Times New Roman"/>
          <w:b/>
        </w:rPr>
        <w:t>GABINETE DO MINISTRO</w:t>
      </w:r>
    </w:p>
    <w:p w:rsidR="0067238E" w:rsidRDefault="00AA141D" w:rsidP="0067238E">
      <w:pPr>
        <w:spacing w:after="0"/>
        <w:jc w:val="center"/>
        <w:rPr>
          <w:rFonts w:ascii="Times New Roman" w:hAnsi="Times New Roman" w:cs="Times New Roman"/>
          <w:b/>
        </w:rPr>
      </w:pPr>
      <w:r w:rsidRPr="0067238E">
        <w:rPr>
          <w:rFonts w:ascii="Times New Roman" w:hAnsi="Times New Roman" w:cs="Times New Roman"/>
          <w:b/>
        </w:rPr>
        <w:t>PORTARIA N</w:t>
      </w:r>
      <w:r w:rsidR="0067238E">
        <w:rPr>
          <w:rFonts w:ascii="Times New Roman" w:hAnsi="Times New Roman" w:cs="Times New Roman"/>
          <w:b/>
        </w:rPr>
        <w:t>º</w:t>
      </w:r>
      <w:r w:rsidRPr="0067238E">
        <w:rPr>
          <w:rFonts w:ascii="Times New Roman" w:hAnsi="Times New Roman" w:cs="Times New Roman"/>
          <w:b/>
        </w:rPr>
        <w:t xml:space="preserve"> 1.464, DE 18 DE JULHO DE </w:t>
      </w:r>
      <w:proofErr w:type="gramStart"/>
      <w:r w:rsidRPr="0067238E">
        <w:rPr>
          <w:rFonts w:ascii="Times New Roman" w:hAnsi="Times New Roman" w:cs="Times New Roman"/>
          <w:b/>
        </w:rPr>
        <w:t>2013</w:t>
      </w:r>
      <w:proofErr w:type="gramEnd"/>
    </w:p>
    <w:p w:rsidR="006146C5" w:rsidRPr="0067238E" w:rsidRDefault="006146C5" w:rsidP="0067238E">
      <w:pPr>
        <w:spacing w:after="0"/>
        <w:jc w:val="center"/>
        <w:rPr>
          <w:rFonts w:ascii="Times New Roman" w:hAnsi="Times New Roman" w:cs="Times New Roman"/>
          <w:b/>
        </w:rPr>
      </w:pPr>
    </w:p>
    <w:p w:rsidR="00AA141D" w:rsidRDefault="00AA141D" w:rsidP="006146C5">
      <w:pPr>
        <w:spacing w:after="0"/>
        <w:ind w:left="3402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>Estabelece recursos financeiros destinados aos Hospitais Universitários Federais.</w:t>
      </w:r>
    </w:p>
    <w:p w:rsidR="006146C5" w:rsidRPr="009B2466" w:rsidRDefault="006146C5" w:rsidP="006146C5">
      <w:pPr>
        <w:spacing w:after="0"/>
        <w:ind w:left="3402"/>
        <w:jc w:val="both"/>
        <w:rPr>
          <w:rFonts w:ascii="Times New Roman" w:hAnsi="Times New Roman" w:cs="Times New Roman"/>
        </w:rPr>
      </w:pP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>O MINISTRO DE ESTADO DA SAÚDE, no uso das atribuições que lhe conferem os incisos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I e II do parágrafo único do art. 87 da Constituição, e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Considerando o Decreto nº 7.082, de 27 de janeiro de 2010, que institui o Programa Nacional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de Reestruturação dos Hospitais Universitários Federais (REHUF), dispõe sobre o financiamento compartilhado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dos Hospitais Universitários Federais entre as áreas da educação e da saúde e disciplina o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 xml:space="preserve">regime da </w:t>
      </w:r>
      <w:proofErr w:type="spellStart"/>
      <w:r w:rsidRPr="009B2466">
        <w:rPr>
          <w:rFonts w:ascii="Times New Roman" w:hAnsi="Times New Roman" w:cs="Times New Roman"/>
        </w:rPr>
        <w:t>pactuação</w:t>
      </w:r>
      <w:proofErr w:type="spellEnd"/>
      <w:r w:rsidRPr="009B2466">
        <w:rPr>
          <w:rFonts w:ascii="Times New Roman" w:hAnsi="Times New Roman" w:cs="Times New Roman"/>
        </w:rPr>
        <w:t xml:space="preserve"> global com esses hospitais;</w:t>
      </w: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 xml:space="preserve">Considerando a Portaria Interministerial nº 883/MEC/MS/MP, de </w:t>
      </w:r>
      <w:proofErr w:type="gramStart"/>
      <w:r w:rsidRPr="009B2466">
        <w:rPr>
          <w:rFonts w:ascii="Times New Roman" w:hAnsi="Times New Roman" w:cs="Times New Roman"/>
        </w:rPr>
        <w:t>5</w:t>
      </w:r>
      <w:proofErr w:type="gramEnd"/>
      <w:r w:rsidRPr="009B2466">
        <w:rPr>
          <w:rFonts w:ascii="Times New Roman" w:hAnsi="Times New Roman" w:cs="Times New Roman"/>
        </w:rPr>
        <w:t xml:space="preserve"> de julho de 2010, que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regulamenta o Decreto nº 7.082, de 27 de janeiro de 2010;</w:t>
      </w: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 xml:space="preserve">Considerando a </w:t>
      </w:r>
      <w:proofErr w:type="spellStart"/>
      <w:r w:rsidRPr="009B2466">
        <w:rPr>
          <w:rFonts w:ascii="Times New Roman" w:hAnsi="Times New Roman" w:cs="Times New Roman"/>
        </w:rPr>
        <w:t>pactuação</w:t>
      </w:r>
      <w:proofErr w:type="spellEnd"/>
      <w:r w:rsidRPr="009B2466">
        <w:rPr>
          <w:rFonts w:ascii="Times New Roman" w:hAnsi="Times New Roman" w:cs="Times New Roman"/>
        </w:rPr>
        <w:t xml:space="preserve"> do Comitê Gestor do Programa Nacional de Reestruturação dos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Hospitais Universitários Federais (REHUF);</w:t>
      </w:r>
    </w:p>
    <w:p w:rsidR="0067238E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 xml:space="preserve">Considerando a </w:t>
      </w:r>
      <w:proofErr w:type="spellStart"/>
      <w:r w:rsidRPr="009B2466">
        <w:rPr>
          <w:rFonts w:ascii="Times New Roman" w:hAnsi="Times New Roman" w:cs="Times New Roman"/>
        </w:rPr>
        <w:t>pactuação</w:t>
      </w:r>
      <w:proofErr w:type="spellEnd"/>
      <w:r w:rsidRPr="009B2466">
        <w:rPr>
          <w:rFonts w:ascii="Times New Roman" w:hAnsi="Times New Roman" w:cs="Times New Roman"/>
        </w:rPr>
        <w:t xml:space="preserve"> entre o Ministério da Saúde, o Ministério da Educação, o Ministério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do Planejamento, Orçamento e Gestão, representação dos Hospitais Universitários Federais/MEC, gestores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estaduais e gestores municipais no que diz respeito à assistência, ensino/pesquisa e a ampliação de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 xml:space="preserve">serviços no sentido de atender às necessidades levantadas pelos gestores locais; </w:t>
      </w:r>
      <w:proofErr w:type="gramStart"/>
      <w:r w:rsidRPr="009B2466">
        <w:rPr>
          <w:rFonts w:ascii="Times New Roman" w:hAnsi="Times New Roman" w:cs="Times New Roman"/>
        </w:rPr>
        <w:t>e</w:t>
      </w:r>
      <w:proofErr w:type="gramEnd"/>
      <w:r w:rsidR="0067238E">
        <w:rPr>
          <w:rFonts w:ascii="Times New Roman" w:hAnsi="Times New Roman" w:cs="Times New Roman"/>
        </w:rPr>
        <w:t xml:space="preserve"> </w:t>
      </w: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>Considerando a Portaria nº 538, de 14 de junho de 2013, do Ministério da Educação, que altera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a matriz de distribuição de recursos financeiros aos Hospitais Universitários Federais-</w:t>
      </w:r>
      <w:proofErr w:type="spellStart"/>
      <w:r w:rsidRPr="009B2466">
        <w:rPr>
          <w:rFonts w:ascii="Times New Roman" w:hAnsi="Times New Roman" w:cs="Times New Roman"/>
        </w:rPr>
        <w:t>HU's</w:t>
      </w:r>
      <w:proofErr w:type="spellEnd"/>
      <w:r w:rsidRPr="009B2466">
        <w:rPr>
          <w:rFonts w:ascii="Times New Roman" w:hAnsi="Times New Roman" w:cs="Times New Roman"/>
        </w:rPr>
        <w:t>, resolve:</w:t>
      </w: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 xml:space="preserve">Art. 1º Fica estabelecido recurso financeiro no montante de </w:t>
      </w:r>
      <w:proofErr w:type="gramStart"/>
      <w:r w:rsidRPr="009B2466">
        <w:rPr>
          <w:rFonts w:ascii="Times New Roman" w:hAnsi="Times New Roman" w:cs="Times New Roman"/>
        </w:rPr>
        <w:t>R$ 100.000.000,00 (cem milhões de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reais), correspondente</w:t>
      </w:r>
      <w:proofErr w:type="gramEnd"/>
      <w:r w:rsidRPr="009B2466">
        <w:rPr>
          <w:rFonts w:ascii="Times New Roman" w:hAnsi="Times New Roman" w:cs="Times New Roman"/>
        </w:rPr>
        <w:t xml:space="preserve"> ao recurso do REHUF a ser disponibilizado aos Hospitais Universitários Federais,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conforme anexo a esta Portaria.</w:t>
      </w: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>Art. 2º O Fundo Nacional de Saúde adotará as medidas necessárias para descentralização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orçamentária, no valor descrito. A liberação dos recursos financeiros fica condicionada a comprovação,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pelo hospital, da sua necessidade para pagamento imediato, de forma a não comprometer o fluxo de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caixa do Fundo Nacional de Saúde.</w:t>
      </w: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>Art. 3º Os recursos orçamentários, objeto desta Portaria, correrão por conta do orçamento do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Ministério da Saúde, devendo onerar o Programa de Trabalho 10.302.2015.20</w:t>
      </w:r>
      <w:proofErr w:type="gramStart"/>
      <w:r w:rsidRPr="009B2466">
        <w:rPr>
          <w:rFonts w:ascii="Times New Roman" w:hAnsi="Times New Roman" w:cs="Times New Roman"/>
        </w:rPr>
        <w:t>G8.</w:t>
      </w:r>
      <w:proofErr w:type="gramEnd"/>
      <w:r w:rsidRPr="009B2466">
        <w:rPr>
          <w:rFonts w:ascii="Times New Roman" w:hAnsi="Times New Roman" w:cs="Times New Roman"/>
        </w:rPr>
        <w:t>0001.0000 - CUSTEIO</w:t>
      </w:r>
      <w:r w:rsidR="0067238E">
        <w:rPr>
          <w:rFonts w:ascii="Times New Roman" w:hAnsi="Times New Roman" w:cs="Times New Roman"/>
        </w:rPr>
        <w:t xml:space="preserve"> </w:t>
      </w:r>
      <w:r w:rsidRPr="009B2466">
        <w:rPr>
          <w:rFonts w:ascii="Times New Roman" w:hAnsi="Times New Roman" w:cs="Times New Roman"/>
        </w:rPr>
        <w:t>- Atenção à Saúde nos Serviços Ambulatoriais e Hospitalares Prestados pelos Hospitais Universitários.</w:t>
      </w:r>
    </w:p>
    <w:p w:rsidR="00AA141D" w:rsidRPr="009B2466" w:rsidRDefault="00AA141D" w:rsidP="009B2466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9B2466">
        <w:rPr>
          <w:rFonts w:ascii="Times New Roman" w:hAnsi="Times New Roman" w:cs="Times New Roman"/>
        </w:rPr>
        <w:t>Art. 4º Esta Portaria entra em vigor na data de sua publicação.</w:t>
      </w:r>
    </w:p>
    <w:p w:rsidR="00AA141D" w:rsidRDefault="00AA141D" w:rsidP="0067238E">
      <w:pPr>
        <w:spacing w:after="0"/>
        <w:jc w:val="center"/>
        <w:rPr>
          <w:rFonts w:ascii="Times New Roman" w:hAnsi="Times New Roman" w:cs="Times New Roman"/>
          <w:b/>
        </w:rPr>
      </w:pPr>
      <w:r w:rsidRPr="0067238E">
        <w:rPr>
          <w:rFonts w:ascii="Times New Roman" w:hAnsi="Times New Roman" w:cs="Times New Roman"/>
          <w:b/>
        </w:rPr>
        <w:t>ALEXANDRE ROCHA SANTOS PADILHA</w:t>
      </w:r>
    </w:p>
    <w:p w:rsidR="006146C5" w:rsidRPr="0067238E" w:rsidRDefault="006146C5" w:rsidP="0067238E">
      <w:pPr>
        <w:spacing w:after="0"/>
        <w:jc w:val="center"/>
        <w:rPr>
          <w:rFonts w:ascii="Times New Roman" w:hAnsi="Times New Roman" w:cs="Times New Roman"/>
          <w:b/>
        </w:rPr>
      </w:pPr>
    </w:p>
    <w:p w:rsidR="00AA141D" w:rsidRDefault="00AA141D" w:rsidP="0067238E">
      <w:pPr>
        <w:spacing w:after="0"/>
        <w:jc w:val="center"/>
        <w:rPr>
          <w:rFonts w:ascii="Times New Roman" w:hAnsi="Times New Roman" w:cs="Times New Roman"/>
          <w:b/>
        </w:rPr>
      </w:pPr>
      <w:r w:rsidRPr="0067238E">
        <w:rPr>
          <w:rFonts w:ascii="Times New Roman" w:hAnsi="Times New Roman" w:cs="Times New Roman"/>
          <w:b/>
        </w:rPr>
        <w:t>ANEXO</w:t>
      </w:r>
    </w:p>
    <w:p w:rsidR="0067238E" w:rsidRDefault="0067238E" w:rsidP="0067238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7"/>
        <w:gridCol w:w="8"/>
        <w:gridCol w:w="1408"/>
        <w:gridCol w:w="10"/>
        <w:gridCol w:w="2988"/>
        <w:gridCol w:w="105"/>
        <w:gridCol w:w="1301"/>
        <w:gridCol w:w="107"/>
        <w:gridCol w:w="2050"/>
        <w:gridCol w:w="76"/>
      </w:tblGrid>
      <w:tr w:rsidR="0067238E" w:rsidTr="0067238E">
        <w:trPr>
          <w:gridAfter w:val="1"/>
          <w:wAfter w:w="76" w:type="dxa"/>
        </w:trPr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3093" w:type="dxa"/>
            <w:gridSpan w:val="2"/>
          </w:tcPr>
          <w:p w:rsidR="0067238E" w:rsidRDefault="0067238E" w:rsidP="007C3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1301" w:type="dxa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Sigla</w:t>
            </w:r>
          </w:p>
        </w:tc>
        <w:tc>
          <w:tcPr>
            <w:tcW w:w="2157" w:type="dxa"/>
            <w:gridSpan w:val="2"/>
          </w:tcPr>
          <w:p w:rsidR="0067238E" w:rsidRPr="0067238E" w:rsidRDefault="0067238E" w:rsidP="0067238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Distribuição</w:t>
            </w:r>
            <w:r>
              <w:rPr>
                <w:rFonts w:ascii="Times New Roman" w:hAnsi="Times New Roman" w:cs="Times New Roman"/>
              </w:rPr>
              <w:t xml:space="preserve"> dos Recursos</w:t>
            </w:r>
          </w:p>
        </w:tc>
      </w:tr>
      <w:tr w:rsidR="0067238E" w:rsidTr="0067238E">
        <w:trPr>
          <w:gridAfter w:val="1"/>
          <w:wAfter w:w="76" w:type="dxa"/>
        </w:trPr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Maceió</w:t>
            </w:r>
          </w:p>
        </w:tc>
        <w:tc>
          <w:tcPr>
            <w:tcW w:w="3093" w:type="dxa"/>
            <w:gridSpan w:val="2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Hospital</w:t>
            </w:r>
            <w:r w:rsidRPr="0067238E">
              <w:rPr>
                <w:rFonts w:ascii="Times New Roman" w:hAnsi="Times New Roman" w:cs="Times New Roman"/>
                <w:b/>
              </w:rPr>
              <w:t xml:space="preserve"> </w:t>
            </w:r>
            <w:r w:rsidRPr="009B2466">
              <w:rPr>
                <w:rFonts w:ascii="Times New Roman" w:hAnsi="Times New Roman" w:cs="Times New Roman"/>
              </w:rPr>
              <w:t>Universitário Prof. Alberto Antunes</w:t>
            </w:r>
          </w:p>
        </w:tc>
        <w:tc>
          <w:tcPr>
            <w:tcW w:w="1301" w:type="dxa"/>
          </w:tcPr>
          <w:p w:rsidR="0067238E" w:rsidRDefault="0067238E" w:rsidP="007C3C66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 FA L - H U</w:t>
            </w:r>
          </w:p>
        </w:tc>
        <w:tc>
          <w:tcPr>
            <w:tcW w:w="2157" w:type="dxa"/>
            <w:gridSpan w:val="2"/>
          </w:tcPr>
          <w:p w:rsidR="0067238E" w:rsidRPr="0067238E" w:rsidRDefault="0067238E" w:rsidP="007C3C6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826.491,56</w:t>
            </w:r>
          </w:p>
        </w:tc>
      </w:tr>
      <w:tr w:rsidR="0067238E" w:rsidTr="0067238E">
        <w:trPr>
          <w:gridAfter w:val="1"/>
          <w:wAfter w:w="76" w:type="dxa"/>
        </w:trPr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Manaus</w:t>
            </w:r>
          </w:p>
        </w:tc>
        <w:tc>
          <w:tcPr>
            <w:tcW w:w="3093" w:type="dxa"/>
            <w:gridSpan w:val="2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Hospital Universitário Getúlio Vargas</w:t>
            </w:r>
          </w:p>
        </w:tc>
        <w:tc>
          <w:tcPr>
            <w:tcW w:w="1301" w:type="dxa"/>
          </w:tcPr>
          <w:p w:rsidR="0067238E" w:rsidRDefault="0067238E" w:rsidP="007C3C66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 FA M - H U</w:t>
            </w:r>
          </w:p>
        </w:tc>
        <w:tc>
          <w:tcPr>
            <w:tcW w:w="2157" w:type="dxa"/>
            <w:gridSpan w:val="2"/>
          </w:tcPr>
          <w:p w:rsidR="0067238E" w:rsidRPr="0067238E" w:rsidRDefault="0067238E" w:rsidP="007C3C6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929.926,90</w:t>
            </w:r>
          </w:p>
        </w:tc>
      </w:tr>
      <w:tr w:rsidR="0067238E" w:rsidTr="0067238E">
        <w:trPr>
          <w:gridAfter w:val="1"/>
          <w:wAfter w:w="76" w:type="dxa"/>
        </w:trPr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Salvador</w:t>
            </w:r>
          </w:p>
        </w:tc>
        <w:tc>
          <w:tcPr>
            <w:tcW w:w="3093" w:type="dxa"/>
            <w:gridSpan w:val="2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Hospital Universitário Prof. Edgard Santos</w:t>
            </w:r>
          </w:p>
        </w:tc>
        <w:tc>
          <w:tcPr>
            <w:tcW w:w="1301" w:type="dxa"/>
          </w:tcPr>
          <w:p w:rsidR="0067238E" w:rsidRDefault="0067238E" w:rsidP="007C3C66">
            <w:pPr>
              <w:tabs>
                <w:tab w:val="left" w:pos="739"/>
              </w:tabs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UFBA-HU</w:t>
            </w:r>
          </w:p>
        </w:tc>
        <w:tc>
          <w:tcPr>
            <w:tcW w:w="2157" w:type="dxa"/>
            <w:gridSpan w:val="2"/>
          </w:tcPr>
          <w:p w:rsidR="0067238E" w:rsidRPr="0067238E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368.609,53</w:t>
            </w:r>
          </w:p>
        </w:tc>
      </w:tr>
      <w:tr w:rsidR="0067238E" w:rsidTr="0067238E">
        <w:trPr>
          <w:gridAfter w:val="1"/>
          <w:wAfter w:w="76" w:type="dxa"/>
        </w:trPr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lastRenderedPageBreak/>
              <w:t>BA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Salvador</w:t>
            </w:r>
          </w:p>
        </w:tc>
        <w:tc>
          <w:tcPr>
            <w:tcW w:w="3093" w:type="dxa"/>
            <w:gridSpan w:val="2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Maternidade Climério de Oliveira</w:t>
            </w:r>
          </w:p>
        </w:tc>
        <w:tc>
          <w:tcPr>
            <w:tcW w:w="1301" w:type="dxa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UFBA-</w:t>
            </w:r>
          </w:p>
        </w:tc>
        <w:tc>
          <w:tcPr>
            <w:tcW w:w="2157" w:type="dxa"/>
            <w:gridSpan w:val="2"/>
          </w:tcPr>
          <w:p w:rsidR="0067238E" w:rsidRPr="007C3C66" w:rsidRDefault="0067238E" w:rsidP="007C3C6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1367.062,61</w:t>
            </w:r>
          </w:p>
        </w:tc>
      </w:tr>
      <w:tr w:rsidR="0067238E" w:rsidTr="0067238E">
        <w:trPr>
          <w:gridAfter w:val="1"/>
          <w:wAfter w:w="76" w:type="dxa"/>
        </w:trPr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Fortaleza</w:t>
            </w:r>
          </w:p>
        </w:tc>
        <w:tc>
          <w:tcPr>
            <w:tcW w:w="3093" w:type="dxa"/>
            <w:gridSpan w:val="2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Maternidade Escola Assis Chateaubriand</w:t>
            </w:r>
          </w:p>
        </w:tc>
        <w:tc>
          <w:tcPr>
            <w:tcW w:w="1301" w:type="dxa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UFC-ME</w:t>
            </w:r>
          </w:p>
        </w:tc>
        <w:tc>
          <w:tcPr>
            <w:tcW w:w="2157" w:type="dxa"/>
            <w:gridSpan w:val="2"/>
          </w:tcPr>
          <w:p w:rsidR="0067238E" w:rsidRPr="007C3C66" w:rsidRDefault="0067238E" w:rsidP="007C3C6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2.217.228,32</w:t>
            </w:r>
          </w:p>
        </w:tc>
      </w:tr>
      <w:tr w:rsidR="0067238E" w:rsidTr="0067238E">
        <w:trPr>
          <w:gridAfter w:val="1"/>
          <w:wAfter w:w="76" w:type="dxa"/>
        </w:trPr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Fortaleza</w:t>
            </w:r>
          </w:p>
        </w:tc>
        <w:tc>
          <w:tcPr>
            <w:tcW w:w="3093" w:type="dxa"/>
            <w:gridSpan w:val="2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 xml:space="preserve">Hospital Universitário Walter </w:t>
            </w:r>
            <w:proofErr w:type="spellStart"/>
            <w:r w:rsidRPr="009B2466">
              <w:rPr>
                <w:rFonts w:ascii="Times New Roman" w:hAnsi="Times New Roman" w:cs="Times New Roman"/>
              </w:rPr>
              <w:t>Cantídio</w:t>
            </w:r>
            <w:proofErr w:type="spellEnd"/>
          </w:p>
        </w:tc>
        <w:tc>
          <w:tcPr>
            <w:tcW w:w="1301" w:type="dxa"/>
          </w:tcPr>
          <w:p w:rsidR="0067238E" w:rsidRPr="007C3C66" w:rsidRDefault="0067238E" w:rsidP="007C3C66">
            <w:pPr>
              <w:ind w:firstLine="1843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UFC-HU</w:t>
            </w:r>
          </w:p>
        </w:tc>
        <w:tc>
          <w:tcPr>
            <w:tcW w:w="2157" w:type="dxa"/>
            <w:gridSpan w:val="2"/>
          </w:tcPr>
          <w:p w:rsidR="0067238E" w:rsidRDefault="0067238E" w:rsidP="007C3C6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1.765.868,47</w:t>
            </w:r>
          </w:p>
        </w:tc>
      </w:tr>
      <w:tr w:rsidR="0067238E" w:rsidTr="0067238E">
        <w:trPr>
          <w:gridAfter w:val="1"/>
          <w:wAfter w:w="76" w:type="dxa"/>
        </w:trPr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Brasília</w:t>
            </w:r>
          </w:p>
        </w:tc>
        <w:tc>
          <w:tcPr>
            <w:tcW w:w="3093" w:type="dxa"/>
            <w:gridSpan w:val="2"/>
          </w:tcPr>
          <w:p w:rsidR="0067238E" w:rsidRDefault="0067238E" w:rsidP="007C3C66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 xml:space="preserve">Hospital Universitário de Brasília </w:t>
            </w:r>
          </w:p>
        </w:tc>
        <w:tc>
          <w:tcPr>
            <w:tcW w:w="1301" w:type="dxa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UNB-HU</w:t>
            </w:r>
          </w:p>
        </w:tc>
        <w:tc>
          <w:tcPr>
            <w:tcW w:w="2157" w:type="dxa"/>
            <w:gridSpan w:val="2"/>
          </w:tcPr>
          <w:p w:rsidR="0067238E" w:rsidRPr="007C3C66" w:rsidRDefault="0067238E" w:rsidP="007C3C6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2.051.761,07</w:t>
            </w:r>
          </w:p>
        </w:tc>
      </w:tr>
      <w:tr w:rsidR="0067238E" w:rsidTr="0067238E">
        <w:trPr>
          <w:gridAfter w:val="1"/>
          <w:wAfter w:w="76" w:type="dxa"/>
        </w:trPr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Vi t ó r i a</w:t>
            </w:r>
          </w:p>
        </w:tc>
        <w:tc>
          <w:tcPr>
            <w:tcW w:w="3093" w:type="dxa"/>
            <w:gridSpan w:val="2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 xml:space="preserve">Hospital Universitário Cassiano </w:t>
            </w:r>
            <w:proofErr w:type="spellStart"/>
            <w:r w:rsidRPr="009B2466">
              <w:rPr>
                <w:rFonts w:ascii="Times New Roman" w:hAnsi="Times New Roman" w:cs="Times New Roman"/>
              </w:rPr>
              <w:t>Antonio</w:t>
            </w:r>
            <w:proofErr w:type="spellEnd"/>
            <w:r w:rsidRPr="009B2466">
              <w:rPr>
                <w:rFonts w:ascii="Times New Roman" w:hAnsi="Times New Roman" w:cs="Times New Roman"/>
              </w:rPr>
              <w:t xml:space="preserve"> de Moraes</w:t>
            </w:r>
          </w:p>
        </w:tc>
        <w:tc>
          <w:tcPr>
            <w:tcW w:w="1301" w:type="dxa"/>
          </w:tcPr>
          <w:p w:rsidR="0067238E" w:rsidRPr="007C3C66" w:rsidRDefault="0067238E" w:rsidP="007C3C66">
            <w:pPr>
              <w:ind w:firstLine="1843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UFES-HU</w:t>
            </w:r>
          </w:p>
        </w:tc>
        <w:tc>
          <w:tcPr>
            <w:tcW w:w="2157" w:type="dxa"/>
            <w:gridSpan w:val="2"/>
          </w:tcPr>
          <w:p w:rsidR="0067238E" w:rsidRDefault="0067238E" w:rsidP="00E8275B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2.795.018,41</w:t>
            </w:r>
          </w:p>
        </w:tc>
      </w:tr>
      <w:tr w:rsidR="0067238E" w:rsidTr="0067238E">
        <w:trPr>
          <w:gridAfter w:val="1"/>
          <w:wAfter w:w="76" w:type="dxa"/>
        </w:trPr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GO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Goiânia</w:t>
            </w:r>
          </w:p>
        </w:tc>
        <w:tc>
          <w:tcPr>
            <w:tcW w:w="3093" w:type="dxa"/>
            <w:gridSpan w:val="2"/>
          </w:tcPr>
          <w:p w:rsidR="0067238E" w:rsidRDefault="0067238E" w:rsidP="007C3C66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 xml:space="preserve">Hospital das Clínicas </w:t>
            </w:r>
          </w:p>
        </w:tc>
        <w:tc>
          <w:tcPr>
            <w:tcW w:w="1301" w:type="dxa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UFG-HC</w:t>
            </w:r>
          </w:p>
        </w:tc>
        <w:tc>
          <w:tcPr>
            <w:tcW w:w="2157" w:type="dxa"/>
            <w:gridSpan w:val="2"/>
          </w:tcPr>
          <w:p w:rsidR="0067238E" w:rsidRPr="007C3C66" w:rsidRDefault="0067238E" w:rsidP="007C3C6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3.083.146,05</w:t>
            </w:r>
          </w:p>
        </w:tc>
      </w:tr>
      <w:tr w:rsidR="0067238E" w:rsidTr="0067238E">
        <w:trPr>
          <w:gridAfter w:val="1"/>
          <w:wAfter w:w="76" w:type="dxa"/>
        </w:trPr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 xml:space="preserve">São </w:t>
            </w:r>
            <w:proofErr w:type="spellStart"/>
            <w:r w:rsidRPr="009B2466">
              <w:rPr>
                <w:rFonts w:ascii="Times New Roman" w:hAnsi="Times New Roman" w:cs="Times New Roman"/>
              </w:rPr>
              <w:t>Luis</w:t>
            </w:r>
            <w:proofErr w:type="spellEnd"/>
          </w:p>
        </w:tc>
        <w:tc>
          <w:tcPr>
            <w:tcW w:w="3093" w:type="dxa"/>
            <w:gridSpan w:val="2"/>
          </w:tcPr>
          <w:p w:rsidR="0067238E" w:rsidRDefault="0067238E" w:rsidP="007C3C66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Hospital Universitário</w:t>
            </w:r>
          </w:p>
        </w:tc>
        <w:tc>
          <w:tcPr>
            <w:tcW w:w="1301" w:type="dxa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UFMA-HU</w:t>
            </w:r>
          </w:p>
        </w:tc>
        <w:tc>
          <w:tcPr>
            <w:tcW w:w="2157" w:type="dxa"/>
            <w:gridSpan w:val="2"/>
          </w:tcPr>
          <w:p w:rsidR="0067238E" w:rsidRPr="00E8275B" w:rsidRDefault="0067238E" w:rsidP="00E8275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5.377.403,06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Belo Horizonte</w:t>
            </w:r>
          </w:p>
        </w:tc>
        <w:tc>
          <w:tcPr>
            <w:tcW w:w="2988" w:type="dxa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Hospital de Clínicas</w:t>
            </w:r>
          </w:p>
        </w:tc>
        <w:tc>
          <w:tcPr>
            <w:tcW w:w="1513" w:type="dxa"/>
            <w:gridSpan w:val="3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UFMG-HC</w:t>
            </w:r>
          </w:p>
        </w:tc>
        <w:tc>
          <w:tcPr>
            <w:tcW w:w="2126" w:type="dxa"/>
            <w:gridSpan w:val="2"/>
          </w:tcPr>
          <w:p w:rsidR="0067238E" w:rsidRPr="007C3C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4719.671,77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Juiz de Fora</w:t>
            </w:r>
          </w:p>
        </w:tc>
        <w:tc>
          <w:tcPr>
            <w:tcW w:w="2988" w:type="dxa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Hospital Universitário de Juiz de Fora</w:t>
            </w:r>
          </w:p>
        </w:tc>
        <w:tc>
          <w:tcPr>
            <w:tcW w:w="1513" w:type="dxa"/>
            <w:gridSpan w:val="3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UFJF-HU</w:t>
            </w:r>
          </w:p>
        </w:tc>
        <w:tc>
          <w:tcPr>
            <w:tcW w:w="2126" w:type="dxa"/>
            <w:gridSpan w:val="2"/>
          </w:tcPr>
          <w:p w:rsidR="0067238E" w:rsidRPr="007C3C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1.426.260,25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Uberaba</w:t>
            </w:r>
          </w:p>
        </w:tc>
        <w:tc>
          <w:tcPr>
            <w:tcW w:w="2988" w:type="dxa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Hospital Escola</w:t>
            </w:r>
          </w:p>
        </w:tc>
        <w:tc>
          <w:tcPr>
            <w:tcW w:w="1513" w:type="dxa"/>
            <w:gridSpan w:val="3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UFTM-HE</w:t>
            </w:r>
          </w:p>
        </w:tc>
        <w:tc>
          <w:tcPr>
            <w:tcW w:w="2126" w:type="dxa"/>
            <w:gridSpan w:val="2"/>
          </w:tcPr>
          <w:p w:rsidR="0067238E" w:rsidRPr="007C3C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2.929.904,95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Uberlândia</w:t>
            </w:r>
          </w:p>
        </w:tc>
        <w:tc>
          <w:tcPr>
            <w:tcW w:w="2988" w:type="dxa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Hospital de Clínicas</w:t>
            </w:r>
          </w:p>
        </w:tc>
        <w:tc>
          <w:tcPr>
            <w:tcW w:w="1513" w:type="dxa"/>
            <w:gridSpan w:val="3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UFU-HC</w:t>
            </w:r>
          </w:p>
        </w:tc>
        <w:tc>
          <w:tcPr>
            <w:tcW w:w="2126" w:type="dxa"/>
            <w:gridSpan w:val="2"/>
          </w:tcPr>
          <w:p w:rsidR="0067238E" w:rsidRPr="007C3C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5.270.479,61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418" w:type="dxa"/>
            <w:gridSpan w:val="2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Campo Grande</w:t>
            </w:r>
          </w:p>
        </w:tc>
        <w:tc>
          <w:tcPr>
            <w:tcW w:w="2988" w:type="dxa"/>
          </w:tcPr>
          <w:p w:rsidR="0067238E" w:rsidRDefault="0067238E" w:rsidP="007C3C66">
            <w:pPr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 xml:space="preserve">Hospital Universitário Maria Aparecida </w:t>
            </w:r>
            <w:proofErr w:type="spellStart"/>
            <w:r w:rsidRPr="009B2466">
              <w:rPr>
                <w:rFonts w:ascii="Times New Roman" w:hAnsi="Times New Roman" w:cs="Times New Roman"/>
              </w:rPr>
              <w:t>Pedrossian</w:t>
            </w:r>
            <w:proofErr w:type="spellEnd"/>
          </w:p>
        </w:tc>
        <w:tc>
          <w:tcPr>
            <w:tcW w:w="1513" w:type="dxa"/>
            <w:gridSpan w:val="3"/>
          </w:tcPr>
          <w:p w:rsidR="0067238E" w:rsidRDefault="0067238E" w:rsidP="00672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466">
              <w:rPr>
                <w:rFonts w:ascii="Times New Roman" w:hAnsi="Times New Roman" w:cs="Times New Roman"/>
              </w:rPr>
              <w:t>UFMS-HU</w:t>
            </w:r>
          </w:p>
        </w:tc>
        <w:tc>
          <w:tcPr>
            <w:tcW w:w="2126" w:type="dxa"/>
            <w:gridSpan w:val="2"/>
          </w:tcPr>
          <w:p w:rsidR="0067238E" w:rsidRPr="007C3C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2.816.356,55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Dourados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Universitário de Grande Dourados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UFGD-HU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1.633.833,84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Cuiabá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Universitário Júlio Müller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UFMT-HU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1.165.916,50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Belém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9B2466">
              <w:rPr>
                <w:rFonts w:ascii="Times New Roman" w:hAnsi="Times New Roman" w:cs="Times New Roman"/>
              </w:rPr>
              <w:t>ospital Universitário João de Barros Barreto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 U F PA - H 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1.986.607,69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Belém</w:t>
            </w:r>
          </w:p>
        </w:tc>
        <w:tc>
          <w:tcPr>
            <w:tcW w:w="2988" w:type="dxa"/>
          </w:tcPr>
          <w:p w:rsidR="0067238E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 xml:space="preserve">Hospital Universitário </w:t>
            </w:r>
            <w:proofErr w:type="spellStart"/>
            <w:r w:rsidRPr="009B2466">
              <w:rPr>
                <w:rFonts w:ascii="Times New Roman" w:hAnsi="Times New Roman" w:cs="Times New Roman"/>
              </w:rPr>
              <w:t>Betina</w:t>
            </w:r>
            <w:proofErr w:type="spellEnd"/>
            <w:r w:rsidRPr="009B2466">
              <w:rPr>
                <w:rFonts w:ascii="Times New Roman" w:hAnsi="Times New Roman" w:cs="Times New Roman"/>
              </w:rPr>
              <w:t xml:space="preserve"> Ferro de Souza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 F PA - B F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251.249,61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Campina Grande</w:t>
            </w:r>
          </w:p>
        </w:tc>
        <w:tc>
          <w:tcPr>
            <w:tcW w:w="2988" w:type="dxa"/>
          </w:tcPr>
          <w:p w:rsidR="0067238E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Universitário Alcides Carneiro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UFCG-HU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1.572.575,73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João Pessoa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Universitário Lauro Wanderley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UFPB-HU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2.199.224,68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PE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Recife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das Clínicas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UFPE-HC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2.947.822,53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Curitiba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de Clínicas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UFPR-HC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5.067.045,23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Curitiba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Maternidade Vitor Ferreira do Amaral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 F P R - M V FA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782.335,51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Niterói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 xml:space="preserve">Hospital Universitário </w:t>
            </w:r>
            <w:proofErr w:type="spellStart"/>
            <w:r w:rsidRPr="009B2466">
              <w:rPr>
                <w:rFonts w:ascii="Times New Roman" w:hAnsi="Times New Roman" w:cs="Times New Roman"/>
              </w:rPr>
              <w:t>Antonio</w:t>
            </w:r>
            <w:proofErr w:type="spellEnd"/>
            <w:r w:rsidRPr="009B2466">
              <w:rPr>
                <w:rFonts w:ascii="Times New Roman" w:hAnsi="Times New Roman" w:cs="Times New Roman"/>
              </w:rPr>
              <w:t xml:space="preserve"> Pedro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UFF-HU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2.398.634,92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 xml:space="preserve">Hospital Universitário </w:t>
            </w:r>
            <w:proofErr w:type="spellStart"/>
            <w:r w:rsidRPr="009B2466">
              <w:rPr>
                <w:rFonts w:ascii="Times New Roman" w:hAnsi="Times New Roman" w:cs="Times New Roman"/>
              </w:rPr>
              <w:t>Gaffrée</w:t>
            </w:r>
            <w:proofErr w:type="spellEnd"/>
            <w:r w:rsidRPr="009B2466">
              <w:rPr>
                <w:rFonts w:ascii="Times New Roman" w:hAnsi="Times New Roman" w:cs="Times New Roman"/>
              </w:rPr>
              <w:t xml:space="preserve"> e Guinle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UNIRIO-HU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1.664.280,99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Instituto de Psiquiatria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(IPUB) UFRJ-IP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1.081.033,39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Maternidade Escola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UFRJ-ME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1.061.075,80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 xml:space="preserve">Instituto de Puericultura e Pediatria Martagão </w:t>
            </w:r>
            <w:proofErr w:type="spellStart"/>
            <w:r w:rsidRPr="009B2466">
              <w:rPr>
                <w:rFonts w:ascii="Times New Roman" w:hAnsi="Times New Roman" w:cs="Times New Roman"/>
              </w:rPr>
              <w:t>Gesteira</w:t>
            </w:r>
            <w:proofErr w:type="spellEnd"/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UFRJ-IPPMG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678.388,50</w:t>
            </w:r>
          </w:p>
        </w:tc>
      </w:tr>
      <w:tr w:rsidR="0067238E" w:rsidTr="007C3C66">
        <w:tc>
          <w:tcPr>
            <w:tcW w:w="675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1418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2988" w:type="dxa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Instituto de Ginecologia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UFRJ-IG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260.225,33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Instituto de Doenças do Tórax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UFRJ-IDT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222.073,88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Escola São Francisco de Assis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 F R J - H E S FA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220.375,88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 xml:space="preserve">Instituto de Neurologia </w:t>
            </w:r>
            <w:proofErr w:type="spellStart"/>
            <w:r w:rsidRPr="009B2466">
              <w:rPr>
                <w:rFonts w:ascii="Times New Roman" w:hAnsi="Times New Roman" w:cs="Times New Roman"/>
              </w:rPr>
              <w:t>Deolindo</w:t>
            </w:r>
            <w:proofErr w:type="spellEnd"/>
            <w:r w:rsidRPr="009B2466">
              <w:rPr>
                <w:rFonts w:ascii="Times New Roman" w:hAnsi="Times New Roman" w:cs="Times New Roman"/>
              </w:rPr>
              <w:t xml:space="preserve"> Couto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UFRJ-INDC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161.123,47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lastRenderedPageBreak/>
              <w:t>RJ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Rio de Janeiro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Universitário Clementino Fraga Filho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UFRJ-HU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2.735.978,19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Natal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Universitário Onofre Lopes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UFRN-HUOL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2.158.862,05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Natal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 xml:space="preserve">Maternidade Escola Januário </w:t>
            </w:r>
            <w:proofErr w:type="spellStart"/>
            <w:r w:rsidRPr="009B2466">
              <w:rPr>
                <w:rFonts w:ascii="Times New Roman" w:hAnsi="Times New Roman" w:cs="Times New Roman"/>
              </w:rPr>
              <w:t>Cicco</w:t>
            </w:r>
            <w:proofErr w:type="spellEnd"/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UFRN-ME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1.844.805,65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Natal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 xml:space="preserve">Hospital de Pediatria Prof. </w:t>
            </w:r>
            <w:proofErr w:type="spellStart"/>
            <w:r w:rsidRPr="009B2466">
              <w:rPr>
                <w:rFonts w:ascii="Times New Roman" w:hAnsi="Times New Roman" w:cs="Times New Roman"/>
              </w:rPr>
              <w:t>Heriberto</w:t>
            </w:r>
            <w:proofErr w:type="spellEnd"/>
            <w:r w:rsidRPr="009B2466">
              <w:rPr>
                <w:rFonts w:ascii="Times New Roman" w:hAnsi="Times New Roman" w:cs="Times New Roman"/>
              </w:rPr>
              <w:t xml:space="preserve"> F. Bezerra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UFRN-PHB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9B2466">
              <w:rPr>
                <w:rFonts w:ascii="Times New Roman" w:hAnsi="Times New Roman" w:cs="Times New Roman"/>
              </w:rPr>
              <w:t>11 .</w:t>
            </w:r>
            <w:proofErr w:type="gramEnd"/>
            <w:r w:rsidRPr="009B2466">
              <w:rPr>
                <w:rFonts w:ascii="Times New Roman" w:hAnsi="Times New Roman" w:cs="Times New Roman"/>
              </w:rPr>
              <w:t xml:space="preserve"> 1 2 </w:t>
            </w:r>
            <w:proofErr w:type="gramStart"/>
            <w:r w:rsidRPr="009B2466">
              <w:rPr>
                <w:rFonts w:ascii="Times New Roman" w:hAnsi="Times New Roman" w:cs="Times New Roman"/>
              </w:rPr>
              <w:t>6 ,</w:t>
            </w:r>
            <w:proofErr w:type="gramEnd"/>
            <w:r w:rsidRPr="009B2466">
              <w:rPr>
                <w:rFonts w:ascii="Times New Roman" w:hAnsi="Times New Roman" w:cs="Times New Roman"/>
              </w:rPr>
              <w:t xml:space="preserve"> 9 7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Santa Cruz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Universitário Ana Bezerra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UFRN-HUAB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1.185.080,91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RS Pelotas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Escola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UFPEL-HE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2466">
              <w:rPr>
                <w:rFonts w:ascii="Times New Roman" w:hAnsi="Times New Roman" w:cs="Times New Roman"/>
              </w:rPr>
              <w:t>2 .</w:t>
            </w:r>
            <w:proofErr w:type="gramEnd"/>
            <w:r w:rsidRPr="009B2466">
              <w:rPr>
                <w:rFonts w:ascii="Times New Roman" w:hAnsi="Times New Roman" w:cs="Times New Roman"/>
              </w:rPr>
              <w:t xml:space="preserve"> 0 4 </w:t>
            </w:r>
            <w:proofErr w:type="gramStart"/>
            <w:r w:rsidRPr="009B2466">
              <w:rPr>
                <w:rFonts w:ascii="Times New Roman" w:hAnsi="Times New Roman" w:cs="Times New Roman"/>
              </w:rPr>
              <w:t>9 .</w:t>
            </w:r>
            <w:proofErr w:type="gramEnd"/>
            <w:r w:rsidRPr="009B2466">
              <w:rPr>
                <w:rFonts w:ascii="Times New Roman" w:hAnsi="Times New Roman" w:cs="Times New Roman"/>
              </w:rPr>
              <w:t xml:space="preserve"> 7 8 </w:t>
            </w:r>
            <w:proofErr w:type="gramStart"/>
            <w:r w:rsidRPr="009B2466">
              <w:rPr>
                <w:rFonts w:ascii="Times New Roman" w:hAnsi="Times New Roman" w:cs="Times New Roman"/>
              </w:rPr>
              <w:t>5 ,</w:t>
            </w:r>
            <w:proofErr w:type="gramEnd"/>
            <w:r w:rsidRPr="009B2466">
              <w:rPr>
                <w:rFonts w:ascii="Times New Roman" w:hAnsi="Times New Roman" w:cs="Times New Roman"/>
              </w:rPr>
              <w:t xml:space="preserve"> 11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Porto Alegre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de Clínicas de Porto Alegre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 C PA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6.546.785,48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Rio Grande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 xml:space="preserve">Hospital Universitário Dr. Miguel </w:t>
            </w:r>
            <w:proofErr w:type="spellStart"/>
            <w:r w:rsidRPr="009B2466">
              <w:rPr>
                <w:rFonts w:ascii="Times New Roman" w:hAnsi="Times New Roman" w:cs="Times New Roman"/>
              </w:rPr>
              <w:t>Riet</w:t>
            </w:r>
            <w:proofErr w:type="spellEnd"/>
            <w:r w:rsidRPr="009B2466">
              <w:rPr>
                <w:rFonts w:ascii="Times New Roman" w:hAnsi="Times New Roman" w:cs="Times New Roman"/>
              </w:rPr>
              <w:t xml:space="preserve"> Correa Júnior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FURG-HU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2.299.413,85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Santa Maria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Universitário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UFSM-HU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3.543.298,10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Florianópolis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 xml:space="preserve">Hospital Universitário </w:t>
            </w:r>
            <w:proofErr w:type="spellStart"/>
            <w:r w:rsidRPr="009B2466">
              <w:rPr>
                <w:rFonts w:ascii="Times New Roman" w:hAnsi="Times New Roman" w:cs="Times New Roman"/>
              </w:rPr>
              <w:t>Polydoro</w:t>
            </w:r>
            <w:proofErr w:type="spellEnd"/>
            <w:r w:rsidRPr="009B2466">
              <w:rPr>
                <w:rFonts w:ascii="Times New Roman" w:hAnsi="Times New Roman" w:cs="Times New Roman"/>
              </w:rPr>
              <w:t xml:space="preserve"> Ernani de São Thiago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UFSC-HU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2.940.163,98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Aracaju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Hospital Universitário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UFS-HU</w:t>
            </w: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866.221,40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São Paulo</w:t>
            </w:r>
          </w:p>
        </w:tc>
        <w:tc>
          <w:tcPr>
            <w:tcW w:w="2998" w:type="dxa"/>
            <w:gridSpan w:val="2"/>
          </w:tcPr>
          <w:p w:rsidR="0067238E" w:rsidRPr="009B2466" w:rsidRDefault="0067238E" w:rsidP="007C3C66">
            <w:pPr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 xml:space="preserve">Universidade Federal de São </w:t>
            </w:r>
            <w:proofErr w:type="gramStart"/>
            <w:r w:rsidRPr="009B2466">
              <w:rPr>
                <w:rFonts w:ascii="Times New Roman" w:hAnsi="Times New Roman" w:cs="Times New Roman"/>
              </w:rPr>
              <w:t>Paulo -Hospital</w:t>
            </w:r>
            <w:proofErr w:type="gramEnd"/>
            <w:r w:rsidRPr="009B2466">
              <w:rPr>
                <w:rFonts w:ascii="Times New Roman" w:hAnsi="Times New Roman" w:cs="Times New Roman"/>
              </w:rPr>
              <w:t xml:space="preserve"> São Paulo</w:t>
            </w:r>
          </w:p>
        </w:tc>
        <w:tc>
          <w:tcPr>
            <w:tcW w:w="1513" w:type="dxa"/>
            <w:gridSpan w:val="3"/>
          </w:tcPr>
          <w:p w:rsidR="0067238E" w:rsidRPr="009B2466" w:rsidRDefault="0067238E" w:rsidP="0067238E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UNIFESPHSP</w:t>
            </w:r>
          </w:p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6.919.465,72</w:t>
            </w:r>
          </w:p>
        </w:tc>
      </w:tr>
      <w:tr w:rsidR="0067238E" w:rsidTr="007C3C66">
        <w:tc>
          <w:tcPr>
            <w:tcW w:w="667" w:type="dxa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67238E" w:rsidRPr="009B2466" w:rsidRDefault="0067238E" w:rsidP="00F54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gridSpan w:val="2"/>
          </w:tcPr>
          <w:p w:rsidR="0067238E" w:rsidRPr="009B2466" w:rsidRDefault="0067238E" w:rsidP="00672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3"/>
          </w:tcPr>
          <w:p w:rsidR="0067238E" w:rsidRPr="009B2466" w:rsidRDefault="0067238E" w:rsidP="0067238E">
            <w:pPr>
              <w:ind w:firstLine="18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7238E" w:rsidRPr="009B2466" w:rsidRDefault="0067238E" w:rsidP="007C3C66">
            <w:pPr>
              <w:jc w:val="both"/>
              <w:rPr>
                <w:rFonts w:ascii="Times New Roman" w:hAnsi="Times New Roman" w:cs="Times New Roman"/>
              </w:rPr>
            </w:pPr>
            <w:r w:rsidRPr="009B2466">
              <w:rPr>
                <w:rFonts w:ascii="Times New Roman" w:hAnsi="Times New Roman" w:cs="Times New Roman"/>
              </w:rPr>
              <w:t>100.000.000,00</w:t>
            </w:r>
          </w:p>
        </w:tc>
      </w:tr>
    </w:tbl>
    <w:p w:rsidR="006146C5" w:rsidRPr="0067238E" w:rsidRDefault="006146C5" w:rsidP="006146C5">
      <w:pPr>
        <w:spacing w:after="0"/>
        <w:jc w:val="center"/>
        <w:rPr>
          <w:rFonts w:ascii="Times New Roman" w:hAnsi="Times New Roman" w:cs="Times New Roman"/>
          <w:b/>
        </w:rPr>
      </w:pPr>
    </w:p>
    <w:p w:rsidR="006146C5" w:rsidRPr="00AF6CD9" w:rsidRDefault="006146C5" w:rsidP="006146C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138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sectPr w:rsidR="006146C5" w:rsidRPr="00AF6CD9" w:rsidSect="009B2466"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C5" w:rsidRDefault="006146C5" w:rsidP="006146C5">
      <w:pPr>
        <w:spacing w:after="0" w:line="240" w:lineRule="auto"/>
      </w:pPr>
      <w:r>
        <w:separator/>
      </w:r>
    </w:p>
  </w:endnote>
  <w:endnote w:type="continuationSeparator" w:id="0">
    <w:p w:rsidR="006146C5" w:rsidRDefault="006146C5" w:rsidP="0061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352644"/>
      <w:docPartObj>
        <w:docPartGallery w:val="Page Numbers (Bottom of Page)"/>
        <w:docPartUnique/>
      </w:docPartObj>
    </w:sdtPr>
    <w:sdtContent>
      <w:p w:rsidR="006146C5" w:rsidRDefault="006146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C6">
          <w:rPr>
            <w:noProof/>
          </w:rPr>
          <w:t>1</w:t>
        </w:r>
        <w:r>
          <w:fldChar w:fldCharType="end"/>
        </w:r>
      </w:p>
    </w:sdtContent>
  </w:sdt>
  <w:p w:rsidR="006146C5" w:rsidRDefault="006146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C5" w:rsidRDefault="006146C5" w:rsidP="006146C5">
      <w:pPr>
        <w:spacing w:after="0" w:line="240" w:lineRule="auto"/>
      </w:pPr>
      <w:r>
        <w:separator/>
      </w:r>
    </w:p>
  </w:footnote>
  <w:footnote w:type="continuationSeparator" w:id="0">
    <w:p w:rsidR="006146C5" w:rsidRDefault="006146C5" w:rsidP="00614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D"/>
    <w:rsid w:val="002E69FE"/>
    <w:rsid w:val="006146C5"/>
    <w:rsid w:val="0067238E"/>
    <w:rsid w:val="007C3C66"/>
    <w:rsid w:val="009B2466"/>
    <w:rsid w:val="00A57D0F"/>
    <w:rsid w:val="00AA141D"/>
    <w:rsid w:val="00AA6970"/>
    <w:rsid w:val="00C459C6"/>
    <w:rsid w:val="00C54E4A"/>
    <w:rsid w:val="00E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4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6C5"/>
  </w:style>
  <w:style w:type="paragraph" w:styleId="Rodap">
    <w:name w:val="footer"/>
    <w:basedOn w:val="Normal"/>
    <w:link w:val="RodapChar"/>
    <w:uiPriority w:val="99"/>
    <w:unhideWhenUsed/>
    <w:rsid w:val="00614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4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6C5"/>
  </w:style>
  <w:style w:type="paragraph" w:styleId="Rodap">
    <w:name w:val="footer"/>
    <w:basedOn w:val="Normal"/>
    <w:link w:val="RodapChar"/>
    <w:uiPriority w:val="99"/>
    <w:unhideWhenUsed/>
    <w:rsid w:val="00614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32B0-15C5-4BDE-BFD0-FC85D5A3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2013-07-19T11:08:00Z</dcterms:created>
  <dcterms:modified xsi:type="dcterms:W3CDTF">2013-07-19T11:08:00Z</dcterms:modified>
</cp:coreProperties>
</file>