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21" w:rsidRPr="00BF4721" w:rsidRDefault="00BF4721" w:rsidP="00BF47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721">
        <w:rPr>
          <w:rFonts w:ascii="Times New Roman" w:hAnsi="Times New Roman" w:cs="Times New Roman"/>
          <w:b/>
        </w:rPr>
        <w:t>MINISTÉRIO DA EDUCAÇÃO</w:t>
      </w:r>
    </w:p>
    <w:p w:rsidR="001E1F02" w:rsidRPr="00BF4721" w:rsidRDefault="001E1F02" w:rsidP="00BF47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721">
        <w:rPr>
          <w:rFonts w:ascii="Times New Roman" w:hAnsi="Times New Roman" w:cs="Times New Roman"/>
          <w:b/>
        </w:rPr>
        <w:t>GABINETE DO MINISTRO</w:t>
      </w:r>
    </w:p>
    <w:p w:rsidR="001E1F02" w:rsidRDefault="001E1F02" w:rsidP="00BF47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721">
        <w:rPr>
          <w:rFonts w:ascii="Times New Roman" w:hAnsi="Times New Roman" w:cs="Times New Roman"/>
          <w:b/>
        </w:rPr>
        <w:t>INSTRUÇÃO NORMATIVA N</w:t>
      </w:r>
      <w:r w:rsidR="00BF4721">
        <w:rPr>
          <w:rFonts w:ascii="Times New Roman" w:hAnsi="Times New Roman" w:cs="Times New Roman"/>
          <w:b/>
        </w:rPr>
        <w:t>º</w:t>
      </w:r>
      <w:r w:rsidRPr="00BF4721">
        <w:rPr>
          <w:rFonts w:ascii="Times New Roman" w:hAnsi="Times New Roman" w:cs="Times New Roman"/>
          <w:b/>
        </w:rPr>
        <w:t xml:space="preserve"> 1, DE 15 DE JULHO DE </w:t>
      </w:r>
      <w:proofErr w:type="gramStart"/>
      <w:r w:rsidRPr="00BF4721">
        <w:rPr>
          <w:rFonts w:ascii="Times New Roman" w:hAnsi="Times New Roman" w:cs="Times New Roman"/>
          <w:b/>
        </w:rPr>
        <w:t>2013</w:t>
      </w:r>
      <w:proofErr w:type="gramEnd"/>
    </w:p>
    <w:p w:rsidR="00BF4721" w:rsidRPr="00BF4721" w:rsidRDefault="00BF4721" w:rsidP="00BF47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721" w:rsidRDefault="001E1F02" w:rsidP="00BF472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Estabelece procedimentos para apresentação,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recebimento, análise, aprovação, execução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 supervisão de celebração de termo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compromisso a ser firmado entre o Ministério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Educação e as entidades beneficentes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assistência social da área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educação que tiverem seus pedidos de renovação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 ou concessão de certificados indeferidos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unicamente por não terem cumprido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 percentual de gratuidade estabelecido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 caput do art. 13 da Lei nº 12.101,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27 de novembro de 2009, conforme art.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24 da Lei 12.688/2012, que alterou o art.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17 da Lei 12.101/2009.</w:t>
      </w:r>
      <w:r w:rsidR="00BF4721">
        <w:rPr>
          <w:rFonts w:ascii="Times New Roman" w:hAnsi="Times New Roman" w:cs="Times New Roman"/>
        </w:rPr>
        <w:t xml:space="preserve"> </w:t>
      </w:r>
    </w:p>
    <w:p w:rsidR="00BF4721" w:rsidRDefault="00BF4721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O MINISTRO DE ESTADO DA EDUCAÇÃO no uso das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atribuições que lhe confere o art. 87, parágrafo único, da Constituição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Federal, e tendo em vista o disposto na Lei nº 12.101, de 27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novembro de 2009, e no art. 49 do Decreto nº 7.237, de 20 de julho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2010, resolve: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CAPÍTULO I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 xml:space="preserve">DOS PRINCÍPIOS, OBJETIVOS E </w:t>
      </w:r>
      <w:proofErr w:type="gramStart"/>
      <w:r w:rsidRPr="00BF4721">
        <w:rPr>
          <w:rFonts w:ascii="Times New Roman" w:hAnsi="Times New Roman" w:cs="Times New Roman"/>
        </w:rPr>
        <w:t>DEFINIÇÕES</w:t>
      </w:r>
      <w:proofErr w:type="gramEnd"/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1º Esta Instrução Normativa regula os procedimentos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apresentação, recebimento, análise, aprovação, execução e supervisão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celebração de termo de compromisso a ser firmado entre o Ministério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Educação e as entidades beneficentes de assistência social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área de educação, que tiverem seus pedidos de renovação e ou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concessão de certificados indeferidos unicamente por não terem cumprido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 percentual de gratuidade estabelecido no caput do art. 13 da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Lei nº 12.101, de 27 de novembro de 2009, com vistas ao atendimento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 quanto estabelecido no art. 24 da Lei nº 12.688/2012, que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alterou o art. 17 da Lei nº 12.101/2009.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2º Os procedimentos regulados nesta Instrução Normativa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devem observar os princípios e atender às finalidades da Lei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nº 12.101, de 27 de novembro de 2009 e o Decreto nº 7.237, de 20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julho de 2010.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3º Para aplicação desta Instrução Normativa serão consideradas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as seguintes definições: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 - CEBAS: Certificado de Entidade Beneficente de Assistência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Social;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 - SERES: Secretaria de Regulação e Supervisão da Educação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Superior;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III - Proponente: entidade mantenedora que teve seu pedido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renovação ou concessão de CEBAS negado unicamente por não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ter cumprido o percentual de gratuidade estabelecido no caput do art.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13 da Lei nº 12.101, de 27 de novembro de 2009, e pleiteia 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celebração de Termo de Compromisso, conforme disposto no art. 24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Lei nº 12.688/2012, que alterou o art. 17 da Lei nº 12.101/2009;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IV - Montante de gratuidade a ser compensado: valor monetário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correspondente ao percentual de gratuidade a ser compensado,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 o acréscimo de 20% (vinte por cento), tendo em vista o indeferimento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 pedido de concessão ou de renovação da proponente,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por não ter aplicado em gratuidade o percentual mínimo previsto,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conforme disposto no art. 17 da Lei nº 12.101/2009;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V - Plano de Cumprimento das Metas: relatório detalhado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que contém informações relativas ao período de execução do Termo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Compromisso, submetido à aprovação do Ministério da Educação,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 o intuito de demonstrar a capacidade da proponente em cumprir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fielmente o disposto nesta Instrução Normativa;</w:t>
      </w:r>
    </w:p>
    <w:p w:rsid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VI - Compromissária: proponente que teve a proposta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celebração de Termo de Compromisso deferida </w:t>
      </w:r>
      <w:proofErr w:type="gramStart"/>
      <w:r w:rsidRPr="00BF4721">
        <w:rPr>
          <w:rFonts w:ascii="Times New Roman" w:hAnsi="Times New Roman" w:cs="Times New Roman"/>
        </w:rPr>
        <w:t>pela SERES</w:t>
      </w:r>
      <w:proofErr w:type="gramEnd"/>
      <w:r w:rsidRPr="00BF4721">
        <w:rPr>
          <w:rFonts w:ascii="Times New Roman" w:hAnsi="Times New Roman" w:cs="Times New Roman"/>
        </w:rPr>
        <w:t>;</w:t>
      </w:r>
      <w:r w:rsidR="00BF4721">
        <w:rPr>
          <w:rFonts w:ascii="Times New Roman" w:hAnsi="Times New Roman" w:cs="Times New Roman"/>
        </w:rPr>
        <w:t xml:space="preserve"> 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lastRenderedPageBreak/>
        <w:t>VII - Compromitente: Secretário de Regulação e Supervisão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Educação Superior do Ministério da Educação, ou autoridade que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possa vir a sucedê-lo por força de legislação posterior.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Parágrafo único. Bolsas de Pós-graduação stricto sensu poderão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integrar o percentual de acréscimo de compensação de 20%,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desde que se refiram a áreas de formação estratégicas de estudos </w:t>
      </w:r>
      <w:proofErr w:type="spellStart"/>
      <w:r w:rsidRPr="00BF4721">
        <w:rPr>
          <w:rFonts w:ascii="Times New Roman" w:hAnsi="Times New Roman" w:cs="Times New Roman"/>
        </w:rPr>
        <w:t>pósgraduados</w:t>
      </w:r>
      <w:proofErr w:type="spellEnd"/>
      <w:r w:rsidRPr="00BF4721">
        <w:rPr>
          <w:rFonts w:ascii="Times New Roman" w:hAnsi="Times New Roman" w:cs="Times New Roman"/>
        </w:rPr>
        <w:t>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definidas com base nos critérios estabelecidos </w:t>
      </w:r>
      <w:proofErr w:type="gramStart"/>
      <w:r w:rsidRPr="00BF4721">
        <w:rPr>
          <w:rFonts w:ascii="Times New Roman" w:hAnsi="Times New Roman" w:cs="Times New Roman"/>
        </w:rPr>
        <w:t>pela SERES</w:t>
      </w:r>
      <w:proofErr w:type="gramEnd"/>
      <w:r w:rsidRPr="00BF4721">
        <w:rPr>
          <w:rFonts w:ascii="Times New Roman" w:hAnsi="Times New Roman" w:cs="Times New Roman"/>
        </w:rPr>
        <w:t>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CAPÍTULO II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DA PROPOSTA DE CELEBRAÇÃO DE TERMO DE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COMPROMISSO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Seção I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Da Apresentação</w:t>
      </w:r>
    </w:p>
    <w:p w:rsid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4º A proposta de celebração de Termo de Compromisso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será apresentada ao Secretário de Regulação e Supervisão da Educação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Superior do Ministério da Educação, no prazo de 30 (trinta)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dias, a contar da publicação da decisão de indeferimento do pedido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concessão ou de renovação de Certificado de Entidade Beneficente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Assistência Social no Diário Oficial da União.</w:t>
      </w:r>
      <w:r w:rsidR="00BF4721">
        <w:rPr>
          <w:rFonts w:ascii="Times New Roman" w:hAnsi="Times New Roman" w:cs="Times New Roman"/>
        </w:rPr>
        <w:t xml:space="preserve"> 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5º A apresentação da proposta de celebração de Termo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Compromisso não conferirá efeito suspensivo à decisão de indeferimento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proferida pelo Ministério da Educação.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6º O Termo de Compromisso poderá ser celebrado somente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uma vez com cada entidade.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7º A proposta de celebração de Termo de Compromisso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deverá ser instruída com cópia autenticada dos seguintes documentos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da proponente, </w:t>
      </w:r>
      <w:proofErr w:type="gramStart"/>
      <w:r w:rsidRPr="00BF4721">
        <w:rPr>
          <w:rFonts w:ascii="Times New Roman" w:hAnsi="Times New Roman" w:cs="Times New Roman"/>
        </w:rPr>
        <w:t>sob pena</w:t>
      </w:r>
      <w:proofErr w:type="gramEnd"/>
      <w:r w:rsidRPr="00BF4721">
        <w:rPr>
          <w:rFonts w:ascii="Times New Roman" w:hAnsi="Times New Roman" w:cs="Times New Roman"/>
        </w:rPr>
        <w:t xml:space="preserve"> de indeferimento: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 - estatuto social acompanhado</w:t>
      </w:r>
      <w:proofErr w:type="gramStart"/>
      <w:r w:rsidRPr="00BF4721">
        <w:rPr>
          <w:rFonts w:ascii="Times New Roman" w:hAnsi="Times New Roman" w:cs="Times New Roman"/>
        </w:rPr>
        <w:t>, se for</w:t>
      </w:r>
      <w:proofErr w:type="gramEnd"/>
      <w:r w:rsidRPr="00BF4721">
        <w:rPr>
          <w:rFonts w:ascii="Times New Roman" w:hAnsi="Times New Roman" w:cs="Times New Roman"/>
        </w:rPr>
        <w:t xml:space="preserve"> o caso, de todas 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alterações posteriores, devidamente registrados no cartório de registro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civil das pessoas jurídicas, na forma da lei, com identificação 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cartório em todas as folhas e transcrição dos dados de registro no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próprio documento ou em certidão;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 - ata de eleição dos membros da atual diretoria, devidamente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registrada no cartório de registro civil das pessoas jurídicas,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na forma da lei, ou de ato de designação de seus dirigentes atualizada;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III - demonstrações financeiras e contábeis onde estejam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registradas as receitas e despesas, bem como a aplicação em gratuidade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forma segregada, por nível de ensino, em consonância com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as normas emanadas do Conselho Federal de Contabilidade, de todos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os exercícios sociais, compreendidos no período de tempo entre 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protocolo do pedido de concessão ou renovação do CEBAS e 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exercício anterior ao requerimento de concessão do Termo de Compromisso;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IV - parecer de auditoria independente sobre as referidas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demonstrações financeiras e contábeis, para as entidades cuja receita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bruta anual for superior ao limite estabelecido no inciso II do art. 3º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Lei Complementar nº 123, de 14 de dezembro de 2006;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V - duas vias do Termo de Compromisso preenchidas com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todos os dados, conforme modelo contido no Anexo I desta Instrução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Normativa e assinada pelo representante legal da proponente.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8º Além dos documentos indicados no artigo 7º, a proponente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deverá encaminhar também documento denominado Plano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Cumprimento das Metas, conforme modelo contido no Anexo II desta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Instrução Normativa, o qual deverá conter as seguintes informações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relativas ao período de execução do Termo de Compromisso: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 - relação das receitas e despesas futuras;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 - projeção do número de alunos a serem matriculados,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alunos a serem beneficiados com bolsas de estudo, de beneficiários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dos projetos </w:t>
      </w:r>
      <w:proofErr w:type="spellStart"/>
      <w:r w:rsidRPr="00BF4721">
        <w:rPr>
          <w:rFonts w:ascii="Times New Roman" w:hAnsi="Times New Roman" w:cs="Times New Roman"/>
        </w:rPr>
        <w:t>socioassistenciais</w:t>
      </w:r>
      <w:proofErr w:type="spellEnd"/>
      <w:r w:rsidRPr="00BF4721">
        <w:rPr>
          <w:rFonts w:ascii="Times New Roman" w:hAnsi="Times New Roman" w:cs="Times New Roman"/>
        </w:rPr>
        <w:t xml:space="preserve"> e de programas de apoio ao aluno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bolsista;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III - declaração do montante de gratuidade a ser compensado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objeto do Termo de Compromisso;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lastRenderedPageBreak/>
        <w:t>IV - relatório que contenha informações sobre o público 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ser atendido, nos termos do art. 25 do Decreto nº 7.237, de 20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julho de 2010.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Parágrafo único. O Plano de Cumprimento das Metas aprovado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será parte integrante do Termo de Compromisso a ser celebrado.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Seção II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Da Análise da Proposta e Publicação da Decisão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Art. 9º A SERES procederá à análise documental da proposta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celebração de Termo de Compromisso respeitando a ordem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cronológica do pedido, realizando as diligências necessárias à sua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completa instrução.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Parágrafo único. A SERES poderá, a qualquer tempo, submeter</w:t>
      </w:r>
      <w:r w:rsidR="00BF4721">
        <w:rPr>
          <w:rFonts w:ascii="Times New Roman" w:hAnsi="Times New Roman" w:cs="Times New Roman"/>
        </w:rPr>
        <w:t xml:space="preserve"> </w:t>
      </w:r>
      <w:proofErr w:type="gramStart"/>
      <w:r w:rsidRPr="00BF4721">
        <w:rPr>
          <w:rFonts w:ascii="Times New Roman" w:hAnsi="Times New Roman" w:cs="Times New Roman"/>
        </w:rPr>
        <w:t>a</w:t>
      </w:r>
      <w:proofErr w:type="gramEnd"/>
      <w:r w:rsidRPr="00BF4721">
        <w:rPr>
          <w:rFonts w:ascii="Times New Roman" w:hAnsi="Times New Roman" w:cs="Times New Roman"/>
        </w:rPr>
        <w:t xml:space="preserve"> proposta de celebração de Termo de Compromisso à manifestação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jurídica da Consultoria Jurídica do Ministério da Educação,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para que ofereça subsídios à decisão da SERES.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10. Se a SERES constatar que alguma informação ou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atividade de planejamento necessite de algum ajuste, no momento da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análise do Plano de Cumprimento das Metas, fará uma única solicitação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formal à proponente.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Parágrafo único. A proponente, na hipótese do caput, terá 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prazo de 10 (dez) dias corridos para encaminhar o documento para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nova análise, contados a partir da data da ciência da solicitação,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comprovada pelo Aviso de Recebimento (A.R.) dos Correios.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11. A proposta será indeferida caso a proponente não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atenda aos requisitos legais ou não tenha o seu Plano de Cumprimento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das Metas aprovado.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§ 1º Do indeferimento do pedido caberá recurso, em face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razões de legalidade e de mérito, no prazo de 10 (dez) dias, contados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publicação da decisão no Diário Oficial da União.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 xml:space="preserve">§ 2º O recurso será dirigido ao Secretário </w:t>
      </w:r>
      <w:proofErr w:type="gramStart"/>
      <w:r w:rsidRPr="00BF4721">
        <w:rPr>
          <w:rFonts w:ascii="Times New Roman" w:hAnsi="Times New Roman" w:cs="Times New Roman"/>
        </w:rPr>
        <w:t>da SERES</w:t>
      </w:r>
      <w:proofErr w:type="gramEnd"/>
      <w:r w:rsidRPr="00BF4721">
        <w:rPr>
          <w:rFonts w:ascii="Times New Roman" w:hAnsi="Times New Roman" w:cs="Times New Roman"/>
        </w:rPr>
        <w:t>, que, se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não reconsiderar a decisão em 5 (cinco) dias, o encaminhará para ser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apreciado pelo Ministro de Estado da Educação.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§ 3o O recurso protocolado fora do prazo previsto no caput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não será admitido.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§ 4o O protocolo do recurso não conferirá efeito suspensivo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à decisão de indeferimento da proposta de Termo de Compromisso.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12. O deferimento da proposta de celebração de Termo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Compromisso acompanhado de seu extrato, devidamente publicado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 Diário Oficial da União, servirá de comprovação de que 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entidade foi certificada.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§ 1º O Termo de Compromisso terá vigência a partir da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publicação a que se refere o caput.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§ 2º O extrato do Termo de Compromisso conterá, além dos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dados relativos à qualificação da entidade, a vigência do CEBAS,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tendo como base o pedido de concessão ou de renovação indeferido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 as condições para manutenção do referido certificado.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CAPÍTULO III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DA EXECUÇÃO E SUPERVISÃO DO TERMO DE COMPROMISSO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Seção I</w:t>
      </w:r>
    </w:p>
    <w:p w:rsid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Da Execução do Termo de Compromisso</w:t>
      </w:r>
      <w:r w:rsidR="00BF4721">
        <w:rPr>
          <w:rFonts w:ascii="Times New Roman" w:hAnsi="Times New Roman" w:cs="Times New Roman"/>
        </w:rPr>
        <w:t xml:space="preserve"> 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13. Para fazer jus à manutenção da certificação, a compromissária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deverá cumprir as metas estabelecidas no Plano de Cumprimento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das Metas e no Termo de Compromisso, concomitantemente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às exigências da Lei nº 12.101, de 27 de novembro de 2009, e </w:t>
      </w:r>
      <w:proofErr w:type="gramStart"/>
      <w:r w:rsidRPr="00BF4721">
        <w:rPr>
          <w:rFonts w:ascii="Times New Roman" w:hAnsi="Times New Roman" w:cs="Times New Roman"/>
        </w:rPr>
        <w:t>do</w:t>
      </w:r>
      <w:proofErr w:type="gramEnd"/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Decreto nº 7.237, de 20 de julho de 2010.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14. As entidades que atuam na educação básica ou na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educação profissional poderão utilizar as regras estabelecidas no § 3º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 art. 13 da Lei nº 12.101/2009, para saldar o montante de gratuidade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 ser compensado.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15. As entidades sujeitas aos artigos 10 e 11 da Lei nº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11.096, de 13 de janeiro de 2005, deverão ofertar e preencher 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bolsas de estudo conforme as regras estabelecidas naquela Lei para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saldar o montante de gratuidade a ser compensado.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16. As entidades que atuam na educação superior não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poderão contabilizar as bolsas concedidas em adesão ao Fundo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Financiamento Estudantil (Fies) ou ao </w:t>
      </w:r>
      <w:r w:rsidRPr="00BF4721">
        <w:rPr>
          <w:rFonts w:ascii="Times New Roman" w:hAnsi="Times New Roman" w:cs="Times New Roman"/>
        </w:rPr>
        <w:lastRenderedPageBreak/>
        <w:t>Programa de Estímulo à Reestruturação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 ao Fortalecimento das Instituições de Ensino Superior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(</w:t>
      </w:r>
      <w:proofErr w:type="spellStart"/>
      <w:r w:rsidRPr="00BF4721">
        <w:rPr>
          <w:rFonts w:ascii="Times New Roman" w:hAnsi="Times New Roman" w:cs="Times New Roman"/>
        </w:rPr>
        <w:t>Proies</w:t>
      </w:r>
      <w:proofErr w:type="spellEnd"/>
      <w:r w:rsidRPr="00BF4721">
        <w:rPr>
          <w:rFonts w:ascii="Times New Roman" w:hAnsi="Times New Roman" w:cs="Times New Roman"/>
        </w:rPr>
        <w:t>) para saldar o montante de gratuidade a ser compensado.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Seção II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Da Supervisão do Termo de Compromisso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17. Ao final de cada período de doze meses de execução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 Termo de Compromisso, a compromissária deverá encaminhar, no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prazo máximo de </w:t>
      </w:r>
      <w:proofErr w:type="gramStart"/>
      <w:r w:rsidRPr="00BF4721">
        <w:rPr>
          <w:rFonts w:ascii="Times New Roman" w:hAnsi="Times New Roman" w:cs="Times New Roman"/>
        </w:rPr>
        <w:t>90 (noventa) dias, Relatório</w:t>
      </w:r>
      <w:proofErr w:type="gramEnd"/>
      <w:r w:rsidRPr="00BF4721">
        <w:rPr>
          <w:rFonts w:ascii="Times New Roman" w:hAnsi="Times New Roman" w:cs="Times New Roman"/>
        </w:rPr>
        <w:t xml:space="preserve"> de Acompanhamento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Anual, no modelo definido pelo Anexo III desta Instrução Normativa.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18. O Relatório de Acompanhamento Anual deverá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comprovar que a compromissária atendeu as seguintes proporções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mínimas de execução do Termo de Compromisso: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 - 25% (vinte e cinco por cento) do montante de gratuidade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 ser compensado, ao final do primeiro período de doze meses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execução do Termo de Compromisso;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 - 60% (sessenta por cento) do montante de gratuidade 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ser compensado, ao final do segundo período de doze meses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execução do Termo de Compromisso;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III - 100% (cem por cento) do montante de gratuidade a ser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compensado, ao final do terceiro período de doze meses de execução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 Termo de Compromisso.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19. A SERES exercerá as atividades de supervisão relativas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 procedimentos de termo de compromisso, a qualquer tempo,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 exercício de sua atividade de supervisão, nos limites da lei, sem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prejuízo dos efeitos da legislação civil e penal.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20. O descumprimento de qualquer uma das proporções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mínimas do artigo anterior, conforme estabelecido no § 1º, do art. 17,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Lei 12.101, de 2009, acarretará o cancelamento de todo período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validade da certificação.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21. O Ministério da Educação deverá supervisionar 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entidades compromissárias e zelar pelo cumprimento das condições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estabelecidas no Termo de Compromisso, podendo, a qualquer tempo,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determinar a apresentação de documentos, a realização de auditorias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ou o cumprimento de diligências.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CAPÍTULO IV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DAS DISPOSIÇÕES FINAIS E TRANSITÓRIAS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 xml:space="preserve">Art. 22. </w:t>
      </w:r>
      <w:proofErr w:type="gramStart"/>
      <w:r w:rsidRPr="00BF4721">
        <w:rPr>
          <w:rFonts w:ascii="Times New Roman" w:hAnsi="Times New Roman" w:cs="Times New Roman"/>
        </w:rPr>
        <w:t>Fica</w:t>
      </w:r>
      <w:proofErr w:type="gramEnd"/>
      <w:r w:rsidRPr="00BF4721">
        <w:rPr>
          <w:rFonts w:ascii="Times New Roman" w:hAnsi="Times New Roman" w:cs="Times New Roman"/>
        </w:rPr>
        <w:t xml:space="preserve"> facultada as entidades beneficentes que, na data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publicação desta Instrução Normativa, tenham protocolado recurso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ainda não apreciado em caráter final, a possibilidade de proposta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celebração de Termo de Compromisso ao Secretário de Regulação e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Supervisão da Educação Superior do Ministério da Educação.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Art. 23. Esta Instrução Normativa entra em vigor na data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sua publicação.</w:t>
      </w:r>
    </w:p>
    <w:p w:rsidR="001E1F02" w:rsidRDefault="001E1F02" w:rsidP="00CD3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1D1">
        <w:rPr>
          <w:rFonts w:ascii="Times New Roman" w:hAnsi="Times New Roman" w:cs="Times New Roman"/>
          <w:b/>
        </w:rPr>
        <w:t>ALOIZIO MERCADANTE OLIVA</w:t>
      </w:r>
    </w:p>
    <w:p w:rsidR="00CD31D1" w:rsidRPr="00CD31D1" w:rsidRDefault="00CD31D1" w:rsidP="00CD3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F02" w:rsidRDefault="001E1F02" w:rsidP="00CD3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1D1">
        <w:rPr>
          <w:rFonts w:ascii="Times New Roman" w:hAnsi="Times New Roman" w:cs="Times New Roman"/>
          <w:b/>
        </w:rPr>
        <w:t>ANEXO I</w:t>
      </w:r>
    </w:p>
    <w:p w:rsidR="00CD31D1" w:rsidRPr="00CD31D1" w:rsidRDefault="00CD31D1" w:rsidP="00CD3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TERMO DE COMPROMISSO</w:t>
      </w:r>
    </w:p>
    <w:p w:rsid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Estabelece os termos e condições para o cumprimento 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Montante de Gratuidade a ser compensado pelas entidades beneficentes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assistência social da área de educação que tiveram seus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pedidos de renovação e ou concessão de certificados indeferidos unicamente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por não terem cumprido o percentual de gratuidade estabelecido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 caput do art. 13 da Lei nº 12.101, de 27 de novembro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2009, conforme art. 24 da Lei 12.688, de 18 de julho de 2012, que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alterou o art. 17 da Lei 12.101, de 2009, a fim de que possa ser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certificadas pelo Ministério da Educação.</w:t>
      </w:r>
      <w:r w:rsidR="00BF4721">
        <w:rPr>
          <w:rFonts w:ascii="Times New Roman" w:hAnsi="Times New Roman" w:cs="Times New Roman"/>
        </w:rPr>
        <w:t xml:space="preserve"> </w:t>
      </w:r>
    </w:p>
    <w:p w:rsidR="00BF4721" w:rsidRDefault="00BF4721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Pelo presente instrumento, o MINISTÉRIO DA EDUCAÇÃO,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por intermédio do Secretário de Regulação da Educação Superior,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doravante denominado COMPROMITENTE e a (nome da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entidade) -------------------------------------------------------------------------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--------------------------------, CNPJ nº -----------------------------, sede na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Rua (endereço completo da entidade), doravante denominada COMPROMISSÁRIA,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celebram o presente Termo de Compromisso, consoante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permissivo do art. 24 da Lei 12.688, de 2012, que alterou o </w:t>
      </w:r>
      <w:r w:rsidRPr="00BF4721">
        <w:rPr>
          <w:rFonts w:ascii="Times New Roman" w:hAnsi="Times New Roman" w:cs="Times New Roman"/>
        </w:rPr>
        <w:lastRenderedPageBreak/>
        <w:t>art.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17 da Lei 12.101, de 2009; da Instrução Normativa do Ministério da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Educação Nº XX/2012; consubstanciado no Parecer Técnico nº XXX,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contido no Processo Administrativo nº XXXXXXXXXXXXXXXX,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nos seguintes termos e condições: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Cláusula Primeira: O presente Termo tem por objeto o cumprimento,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por parte da COMPROMISSÁRIA, do Montante de Gratuidade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não cumprida no (s) Processo (s) de Renovação/Concessão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Certificado de Entidade Beneficente de Assistência Social Nº --------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----------------------------.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Cláusula Segunda: O valor monetário a ser compensado é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R$ </w:t>
      </w:r>
      <w:proofErr w:type="spellStart"/>
      <w:r w:rsidRPr="00BF4721">
        <w:rPr>
          <w:rFonts w:ascii="Times New Roman" w:hAnsi="Times New Roman" w:cs="Times New Roman"/>
        </w:rPr>
        <w:t>xxxxxxxxxxxxxxxx</w:t>
      </w:r>
      <w:proofErr w:type="spellEnd"/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(</w:t>
      </w:r>
      <w:proofErr w:type="spellStart"/>
      <w:r w:rsidRPr="00BF4721">
        <w:rPr>
          <w:rFonts w:ascii="Times New Roman" w:hAnsi="Times New Roman" w:cs="Times New Roman"/>
        </w:rPr>
        <w:t>xxxxxxxxxxxxxxxxxxxxxxxxxxxxxxxxxxxxx</w:t>
      </w:r>
      <w:proofErr w:type="spellEnd"/>
      <w:r w:rsidRPr="00BF4721">
        <w:rPr>
          <w:rFonts w:ascii="Times New Roman" w:hAnsi="Times New Roman" w:cs="Times New Roman"/>
        </w:rPr>
        <w:t xml:space="preserve"> reais), o qual corresponde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ao percentual de gratuidade não cumprido no Processo supracitado,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 o acréscimo de 20% (vinte por cento), conforme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estabelecido no art. 17 da Lei 12.101, de 2009.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Cláusula Terceira: O prazo para cumprimento do valor a ser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compensado é de </w:t>
      </w:r>
      <w:proofErr w:type="gramStart"/>
      <w:r w:rsidRPr="00BF4721">
        <w:rPr>
          <w:rFonts w:ascii="Times New Roman" w:hAnsi="Times New Roman" w:cs="Times New Roman"/>
        </w:rPr>
        <w:t>3</w:t>
      </w:r>
      <w:proofErr w:type="gramEnd"/>
      <w:r w:rsidRPr="00BF4721">
        <w:rPr>
          <w:rFonts w:ascii="Times New Roman" w:hAnsi="Times New Roman" w:cs="Times New Roman"/>
        </w:rPr>
        <w:t xml:space="preserve"> (três) anos, atendidas as seguintes proporções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mínimas de execução:</w:t>
      </w:r>
    </w:p>
    <w:p w:rsid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 - 25% (vinte e cinco por cento) do montante de gratuidade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 ser compensado, ao final do primeiro período de doze meses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execução do Termo de Compromisso;</w:t>
      </w:r>
      <w:r w:rsidR="00BF4721">
        <w:rPr>
          <w:rFonts w:ascii="Times New Roman" w:hAnsi="Times New Roman" w:cs="Times New Roman"/>
        </w:rPr>
        <w:t xml:space="preserve"> 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 - 60% (sessenta por cento) do montante de gratuidade 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ser compensado, ao final do segundo período de doze meses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execução do Termo de Compromisso;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III - 100% (cem por cento) do montante de gratuidade a ser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compensado, ao final do terceiro período de doze meses de execução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 Termo de Compromisso.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Cláusula Quarta: O descumprimento de qualquer uma das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proporções mínimas da Cláusula anterior, conforme estabelecido no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§1º, do art. 17, da Lei 12.101, de 2009, acarretará o cancelamento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todo período de validade da certificação.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Cláusula Quinta: Ao final de cada período de doze meses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execução do Termo de Compromisso, a COMPROMISSÁRIA deverá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encaminhar, no prazo máximo de </w:t>
      </w:r>
      <w:proofErr w:type="gramStart"/>
      <w:r w:rsidRPr="00BF4721">
        <w:rPr>
          <w:rFonts w:ascii="Times New Roman" w:hAnsi="Times New Roman" w:cs="Times New Roman"/>
        </w:rPr>
        <w:t>90 (noventa) dias, Relatório</w:t>
      </w:r>
      <w:proofErr w:type="gramEnd"/>
      <w:r w:rsidRPr="00BF4721">
        <w:rPr>
          <w:rFonts w:ascii="Times New Roman" w:hAnsi="Times New Roman" w:cs="Times New Roman"/>
        </w:rPr>
        <w:t xml:space="preserve">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Acompanhamento Anual, no modelo definido pelo Anexo III da Instrução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Normativa do Ministério da Educação Nº XX.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Cláusula Sexta: Para fazer jus à manutenção da certificação,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 compromissária deverá cumprir as metas estabelecidas no Plano de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Cumprimento das Metas e no Termo de Compromisso, concomitantemente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às exigências da Lei 12.101, de 2009, e do Decreto nº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7.237, de 20 de julho de 2010.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Cláusula Sétima: As entidades que atuam na educação básica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ou na educação profissional poderão utilizar as regras estabelecidas</w:t>
      </w:r>
      <w:r w:rsidR="00BF47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 § 3º do art. 13 da Lei 12.101, de 2009, para saldar o montante de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gratuidade a ser compensado.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Cláusula Oitava: As entidades sujeitas aos artigos 10 e 11 da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Lei nº 11.096, de 13 de janeiro de 2005, deverão ofertar e preencher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as bolsas de estudo conforme as regras estabelecidas naquela Lei para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saldar o montante de gratuidade a ser compensado.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Cláusula Nona: As entidades que atuam na educação superior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não poderão contabilizar as bolsas concedidas em adesão ao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Fundo de Financiamento Estudantil (Fies) ou ao Programa de Estímulo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à Reestruturação e ao Fortalecimento das Instituições de Ensino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Superior (</w:t>
      </w:r>
      <w:proofErr w:type="spellStart"/>
      <w:r w:rsidRPr="00BF4721">
        <w:rPr>
          <w:rFonts w:ascii="Times New Roman" w:hAnsi="Times New Roman" w:cs="Times New Roman"/>
        </w:rPr>
        <w:t>Proies</w:t>
      </w:r>
      <w:proofErr w:type="spellEnd"/>
      <w:r w:rsidRPr="00BF4721">
        <w:rPr>
          <w:rFonts w:ascii="Times New Roman" w:hAnsi="Times New Roman" w:cs="Times New Roman"/>
        </w:rPr>
        <w:t>) para saldar o montante de gratuidade a ser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compensado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E, por fim, tendo justo e acordado as cláusulas e condições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constantes deste Termo, assinam o presente documento para que possa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produzir os efeitos legais.</w:t>
      </w:r>
    </w:p>
    <w:p w:rsidR="001E1F02" w:rsidRPr="00BF4721" w:rsidRDefault="001E1F02" w:rsidP="00897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Brasília - DF, -----/--------/ 2013.</w:t>
      </w:r>
    </w:p>
    <w:p w:rsidR="001E1F02" w:rsidRPr="0089732E" w:rsidRDefault="001E1F02" w:rsidP="00897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32E">
        <w:rPr>
          <w:rFonts w:ascii="Times New Roman" w:hAnsi="Times New Roman" w:cs="Times New Roman"/>
          <w:b/>
        </w:rPr>
        <w:t>MARTA WENDEL ABRAMO</w:t>
      </w:r>
    </w:p>
    <w:p w:rsidR="001E1F02" w:rsidRPr="00BF4721" w:rsidRDefault="001E1F02" w:rsidP="00897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 xml:space="preserve">Secretária de Regulação e Supervisão da Educação </w:t>
      </w:r>
      <w:proofErr w:type="spellStart"/>
      <w:r w:rsidRPr="00BF4721">
        <w:rPr>
          <w:rFonts w:ascii="Times New Roman" w:hAnsi="Times New Roman" w:cs="Times New Roman"/>
        </w:rPr>
        <w:t>Superiorsubstituta</w:t>
      </w:r>
      <w:proofErr w:type="spellEnd"/>
    </w:p>
    <w:p w:rsidR="001E1F02" w:rsidRPr="00BF4721" w:rsidRDefault="001E1F02" w:rsidP="00897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COMPROMITENTE</w:t>
      </w:r>
    </w:p>
    <w:p w:rsidR="001E1F02" w:rsidRPr="00BF4721" w:rsidRDefault="001E1F02" w:rsidP="00897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Representante Legal da Entidade</w:t>
      </w:r>
    </w:p>
    <w:p w:rsidR="001E1F02" w:rsidRDefault="001E1F02" w:rsidP="00897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COMPROMISSÁRIA</w:t>
      </w:r>
    </w:p>
    <w:p w:rsidR="00900221" w:rsidRDefault="00900221" w:rsidP="00897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221" w:rsidRPr="00483E1A" w:rsidRDefault="00900221" w:rsidP="0090022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00221" w:rsidRDefault="00900221" w:rsidP="00900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0221" w:rsidRPr="00AF6CD9" w:rsidRDefault="00900221" w:rsidP="009002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</w:t>
      </w:r>
      <w:r w:rsidR="00CD31D1">
        <w:rPr>
          <w:rFonts w:ascii="Times New Roman" w:hAnsi="Times New Roman" w:cs="Times New Roman"/>
          <w:b/>
          <w:i/>
        </w:rPr>
        <w:t>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 w:rsidR="00CD31D1">
        <w:rPr>
          <w:rFonts w:ascii="Times New Roman" w:hAnsi="Times New Roman" w:cs="Times New Roman"/>
          <w:b/>
          <w:i/>
        </w:rPr>
        <w:t>6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 w:rsidR="00CD31D1">
        <w:rPr>
          <w:rFonts w:ascii="Times New Roman" w:hAnsi="Times New Roman" w:cs="Times New Roman"/>
          <w:b/>
          <w:i/>
        </w:rPr>
        <w:t>16/18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00221" w:rsidRDefault="00900221" w:rsidP="00897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F02" w:rsidRPr="0089732E" w:rsidRDefault="001E1F02" w:rsidP="00897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32E">
        <w:rPr>
          <w:rFonts w:ascii="Times New Roman" w:hAnsi="Times New Roman" w:cs="Times New Roman"/>
          <w:b/>
        </w:rPr>
        <w:lastRenderedPageBreak/>
        <w:t>INSTITUTO NACIONAL DE EDUCAÇÃO</w:t>
      </w:r>
    </w:p>
    <w:p w:rsidR="001E1F02" w:rsidRPr="0089732E" w:rsidRDefault="001E1F02" w:rsidP="00897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32E">
        <w:rPr>
          <w:rFonts w:ascii="Times New Roman" w:hAnsi="Times New Roman" w:cs="Times New Roman"/>
          <w:b/>
        </w:rPr>
        <w:t>DE SURDOS</w:t>
      </w:r>
    </w:p>
    <w:p w:rsidR="001E1F02" w:rsidRPr="0089732E" w:rsidRDefault="001E1F02" w:rsidP="00897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32E">
        <w:rPr>
          <w:rFonts w:ascii="Times New Roman" w:hAnsi="Times New Roman" w:cs="Times New Roman"/>
          <w:b/>
        </w:rPr>
        <w:t>RETIFICAÇÃO</w:t>
      </w:r>
    </w:p>
    <w:p w:rsidR="001E1F02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Na Portaria nº 217, de 12 de julho de 2013, publicada no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Diário Oficial da União n0 134, Seção 1, página 124, de 15 de julho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2013, onde se lê: processo nº 23121.000138/2011-07.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Leia-se: processo nº 23121.000607/2013-41.</w:t>
      </w:r>
    </w:p>
    <w:p w:rsidR="0089732E" w:rsidRDefault="0089732E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9732E" w:rsidRPr="00BF4721" w:rsidRDefault="0089732E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E1F02" w:rsidRPr="0089732E" w:rsidRDefault="001E1F02" w:rsidP="00897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32E">
        <w:rPr>
          <w:rFonts w:ascii="Times New Roman" w:hAnsi="Times New Roman" w:cs="Times New Roman"/>
          <w:b/>
        </w:rPr>
        <w:t>SECRETARIA DE REGULAÇÃO E SUPERVISÃO</w:t>
      </w:r>
    </w:p>
    <w:p w:rsidR="001E1F02" w:rsidRPr="0089732E" w:rsidRDefault="001E1F02" w:rsidP="00897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32E">
        <w:rPr>
          <w:rFonts w:ascii="Times New Roman" w:hAnsi="Times New Roman" w:cs="Times New Roman"/>
          <w:b/>
        </w:rPr>
        <w:t>DA EDUCAÇÃO SUPERIOR</w:t>
      </w:r>
    </w:p>
    <w:p w:rsidR="001E1F02" w:rsidRPr="0089732E" w:rsidRDefault="001E1F02" w:rsidP="00897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32E">
        <w:rPr>
          <w:rFonts w:ascii="Times New Roman" w:hAnsi="Times New Roman" w:cs="Times New Roman"/>
          <w:b/>
        </w:rPr>
        <w:t xml:space="preserve">PORTARIA Nº 320, DE 15 DE JULHO DE </w:t>
      </w:r>
      <w:proofErr w:type="gramStart"/>
      <w:r w:rsidRPr="0089732E">
        <w:rPr>
          <w:rFonts w:ascii="Times New Roman" w:hAnsi="Times New Roman" w:cs="Times New Roman"/>
          <w:b/>
        </w:rPr>
        <w:t>2013</w:t>
      </w:r>
      <w:proofErr w:type="gramEnd"/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O SECRETÁRIO DE REGULAÇÃO E SUPERVISÃO DA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EDUCAÇÃO SUPERIOR, no uso da atribuição que lhe confere 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Decreto n° 7.690, de </w:t>
      </w:r>
      <w:proofErr w:type="gramStart"/>
      <w:r w:rsidRPr="00BF4721">
        <w:rPr>
          <w:rFonts w:ascii="Times New Roman" w:hAnsi="Times New Roman" w:cs="Times New Roman"/>
        </w:rPr>
        <w:t>2</w:t>
      </w:r>
      <w:proofErr w:type="gramEnd"/>
      <w:r w:rsidRPr="00BF4721">
        <w:rPr>
          <w:rFonts w:ascii="Times New Roman" w:hAnsi="Times New Roman" w:cs="Times New Roman"/>
        </w:rPr>
        <w:t xml:space="preserve"> de março de 2012, o Decreto nº 5.773, de 9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maio de 2006, com alterações do Decreto nº 6.303, de 12 de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dezembro de 2007 e na Portaria Normativa nº 40, de 12 de dezembro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2007, republicada em 29 de dezembro de 2010, conforme consta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do Processo </w:t>
      </w:r>
      <w:proofErr w:type="spellStart"/>
      <w:r w:rsidRPr="00BF4721">
        <w:rPr>
          <w:rFonts w:ascii="Times New Roman" w:hAnsi="Times New Roman" w:cs="Times New Roman"/>
        </w:rPr>
        <w:t>e-MEC</w:t>
      </w:r>
      <w:proofErr w:type="spellEnd"/>
      <w:r w:rsidRPr="00BF4721">
        <w:rPr>
          <w:rFonts w:ascii="Times New Roman" w:hAnsi="Times New Roman" w:cs="Times New Roman"/>
        </w:rPr>
        <w:t xml:space="preserve"> nº 200910456, resolve: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1º Fica autorizado o curso de Administração, Bacharelado,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na modalidade </w:t>
      </w:r>
      <w:proofErr w:type="gramStart"/>
      <w:r w:rsidRPr="00BF4721">
        <w:rPr>
          <w:rFonts w:ascii="Times New Roman" w:hAnsi="Times New Roman" w:cs="Times New Roman"/>
        </w:rPr>
        <w:t>a</w:t>
      </w:r>
      <w:proofErr w:type="gramEnd"/>
      <w:r w:rsidRPr="00BF4721">
        <w:rPr>
          <w:rFonts w:ascii="Times New Roman" w:hAnsi="Times New Roman" w:cs="Times New Roman"/>
        </w:rPr>
        <w:t xml:space="preserve"> distância, a ser ofertado pela Universidade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Municipal de São Caetano do Sul - USCS, com sede na Avenida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Goiás n° 3.400, Barcelona, no Município de São Caetano do Sul, no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Estado de São Paulo, mantida pela Associação Cristã Evangélica Sul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Americana, com sede nos mesmos Município e Estado, com 600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(seiscentas) vagas totais anuais, nos termos do disposto no art. 10, do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Decreto nº 5.773, de 2006.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2º Os Polos utilizados para as atividades presenciais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obrigatórias, nos termos do § 2º do Art. 10 do Decreto nº 5.622, de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2005, com redação dada pelo Decreto nº 6.303, de 2007, do curso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neste ato autorizado, são, exclusivamente, aqueles constantes do ato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BF4721">
        <w:rPr>
          <w:rFonts w:ascii="Times New Roman" w:hAnsi="Times New Roman" w:cs="Times New Roman"/>
        </w:rPr>
        <w:t>a</w:t>
      </w:r>
      <w:proofErr w:type="gramEnd"/>
      <w:r w:rsidRPr="00BF4721">
        <w:rPr>
          <w:rFonts w:ascii="Times New Roman" w:hAnsi="Times New Roman" w:cs="Times New Roman"/>
        </w:rPr>
        <w:t xml:space="preserve"> distância, emitido por este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Ministério para a Instituição.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Parágrafo único. A utilização, pela Instituição, de Polos não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credenciados por este Ministério representa irregularidade, objeto de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medidas administrativas e penais previstas na legislação.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3º A instituição deverá solicitar o reconhecimento do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curso, neste ato autorizado, no prazo estabelecido pelo art. 35 do</w:t>
      </w:r>
      <w:r w:rsidR="0089732E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Decreto nº 5.773, de 2006.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Art. 4º Esta Portaria entra em vigor na data de sua publicação.</w:t>
      </w:r>
    </w:p>
    <w:p w:rsidR="001E1F02" w:rsidRDefault="001E1F02" w:rsidP="00900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221">
        <w:rPr>
          <w:rFonts w:ascii="Times New Roman" w:hAnsi="Times New Roman" w:cs="Times New Roman"/>
          <w:b/>
        </w:rPr>
        <w:t>JORGE RODRIGO ARAÚJO MESSIAS</w:t>
      </w:r>
    </w:p>
    <w:p w:rsidR="00CD31D1" w:rsidRPr="00900221" w:rsidRDefault="00CD31D1" w:rsidP="00900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1D1" w:rsidRPr="00AF6CD9" w:rsidRDefault="00CD31D1" w:rsidP="00CD31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16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CD31D1" w:rsidRDefault="00CD31D1" w:rsidP="00CD31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1D1" w:rsidRDefault="00CD31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D31D1" w:rsidRPr="00BF4721" w:rsidRDefault="00CD31D1" w:rsidP="00CD3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721">
        <w:rPr>
          <w:rFonts w:ascii="Times New Roman" w:hAnsi="Times New Roman" w:cs="Times New Roman"/>
          <w:b/>
        </w:rPr>
        <w:lastRenderedPageBreak/>
        <w:t>MINISTÉRIO DA EDUCAÇÃO</w:t>
      </w:r>
    </w:p>
    <w:p w:rsidR="00CD31D1" w:rsidRPr="00BF4721" w:rsidRDefault="00CD31D1" w:rsidP="00CD3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721">
        <w:rPr>
          <w:rFonts w:ascii="Times New Roman" w:hAnsi="Times New Roman" w:cs="Times New Roman"/>
          <w:b/>
        </w:rPr>
        <w:t>GABINETE DO MINISTRO</w:t>
      </w:r>
    </w:p>
    <w:p w:rsidR="001E1F02" w:rsidRPr="00900221" w:rsidRDefault="001E1F02" w:rsidP="00900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221">
        <w:rPr>
          <w:rFonts w:ascii="Times New Roman" w:hAnsi="Times New Roman" w:cs="Times New Roman"/>
          <w:b/>
        </w:rPr>
        <w:t xml:space="preserve">DESPACHOS DO </w:t>
      </w:r>
      <w:proofErr w:type="gramStart"/>
      <w:r w:rsidRPr="00900221">
        <w:rPr>
          <w:rFonts w:ascii="Times New Roman" w:hAnsi="Times New Roman" w:cs="Times New Roman"/>
          <w:b/>
        </w:rPr>
        <w:t>SECRETÁRIO(</w:t>
      </w:r>
      <w:proofErr w:type="gramEnd"/>
      <w:r w:rsidRPr="00900221">
        <w:rPr>
          <w:rFonts w:ascii="Times New Roman" w:hAnsi="Times New Roman" w:cs="Times New Roman"/>
          <w:b/>
        </w:rPr>
        <w:t>*)</w:t>
      </w:r>
    </w:p>
    <w:p w:rsidR="001E1F02" w:rsidRDefault="001E1F02" w:rsidP="00900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Em 13 de junho de 2013</w:t>
      </w:r>
    </w:p>
    <w:p w:rsidR="00900221" w:rsidRPr="00BF4721" w:rsidRDefault="00900221" w:rsidP="009002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F02" w:rsidRDefault="001E1F02" w:rsidP="0090022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Processo de supervisão junto à Faculdade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 Noroeste de Minas; convocação da instituição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para assinatura de Termo de Saneamento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Deficiências.</w:t>
      </w:r>
    </w:p>
    <w:p w:rsidR="00900221" w:rsidRPr="00BF4721" w:rsidRDefault="00900221" w:rsidP="00CD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F02" w:rsidRPr="00BF4721" w:rsidRDefault="001E1F02" w:rsidP="00CD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 xml:space="preserve">INTERESSADO: FACULDADES DO NOROESTE DE </w:t>
      </w:r>
      <w:proofErr w:type="gramStart"/>
      <w:r w:rsidRPr="00BF4721">
        <w:rPr>
          <w:rFonts w:ascii="Times New Roman" w:hAnsi="Times New Roman" w:cs="Times New Roman"/>
        </w:rPr>
        <w:t>MINAS -código</w:t>
      </w:r>
      <w:proofErr w:type="gramEnd"/>
      <w:r w:rsidRPr="00BF4721">
        <w:rPr>
          <w:rFonts w:ascii="Times New Roman" w:hAnsi="Times New Roman" w:cs="Times New Roman"/>
        </w:rPr>
        <w:t xml:space="preserve"> </w:t>
      </w:r>
      <w:proofErr w:type="spellStart"/>
      <w:r w:rsidRPr="00BF4721">
        <w:rPr>
          <w:rFonts w:ascii="Times New Roman" w:hAnsi="Times New Roman" w:cs="Times New Roman"/>
        </w:rPr>
        <w:t>e-MEC</w:t>
      </w:r>
      <w:proofErr w:type="spellEnd"/>
      <w:r w:rsidRPr="00BF4721">
        <w:rPr>
          <w:rFonts w:ascii="Times New Roman" w:hAnsi="Times New Roman" w:cs="Times New Roman"/>
        </w:rPr>
        <w:t xml:space="preserve"> 682</w:t>
      </w:r>
    </w:p>
    <w:p w:rsidR="001E1F02" w:rsidRPr="00BF4721" w:rsidRDefault="001E1F02" w:rsidP="00CD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UF: MG</w:t>
      </w:r>
    </w:p>
    <w:p w:rsidR="001E1F02" w:rsidRPr="00BF4721" w:rsidRDefault="001E1F02" w:rsidP="00CD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PROCESSO MEC: 23000.003577/2009-15</w:t>
      </w:r>
    </w:p>
    <w:p w:rsidR="001E1F02" w:rsidRPr="00BF4721" w:rsidRDefault="001E1F02" w:rsidP="00CD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Nº 106 - O SECRETÁRIO DE REGULAÇÃO E SUPERVISÃO DA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EDUCAÇÃO SUPERIOR, no uso das atribuições que lhe conferem 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Decreto nº 7.690, de </w:t>
      </w:r>
      <w:proofErr w:type="gramStart"/>
      <w:r w:rsidRPr="00BF4721">
        <w:rPr>
          <w:rFonts w:ascii="Times New Roman" w:hAnsi="Times New Roman" w:cs="Times New Roman"/>
        </w:rPr>
        <w:t>2</w:t>
      </w:r>
      <w:proofErr w:type="gramEnd"/>
      <w:r w:rsidRPr="00BF4721">
        <w:rPr>
          <w:rFonts w:ascii="Times New Roman" w:hAnsi="Times New Roman" w:cs="Times New Roman"/>
        </w:rPr>
        <w:t xml:space="preserve"> de março de 2012, e a Lei nº 9.394, de 20 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dezembro de 1996, em atenção às normas que regulam o processo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administrativo na Administração Pública Federal, com fundamento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expresso nos artigos 205, VII, 209, II, 211, § 1º, e 214, III, da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Constituição Federal, no artigo 2º, I, VI e XIII da Lei nº 9.784, de 29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janeiro de 1999, no artigo 48 do Decreto nº 5.773, de 9 de maio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2006, considerando os termos da Nota Técnica nº 358/2013-CGSO/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DISUP/SERES/MEC, e tendo em vista que: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4721">
        <w:rPr>
          <w:rFonts w:ascii="Times New Roman" w:hAnsi="Times New Roman" w:cs="Times New Roman"/>
        </w:rPr>
        <w:t>i.a</w:t>
      </w:r>
      <w:proofErr w:type="spellEnd"/>
      <w:proofErr w:type="gramEnd"/>
      <w:r w:rsidRPr="00BF4721">
        <w:rPr>
          <w:rFonts w:ascii="Times New Roman" w:hAnsi="Times New Roman" w:cs="Times New Roman"/>
        </w:rPr>
        <w:t xml:space="preserve"> Faculdade no Noroeste de Minas (código </w:t>
      </w:r>
      <w:proofErr w:type="spellStart"/>
      <w:r w:rsidRPr="00BF4721">
        <w:rPr>
          <w:rFonts w:ascii="Times New Roman" w:hAnsi="Times New Roman" w:cs="Times New Roman"/>
        </w:rPr>
        <w:t>e-MEC</w:t>
      </w:r>
      <w:proofErr w:type="spellEnd"/>
      <w:r w:rsidRPr="00BF4721">
        <w:rPr>
          <w:rFonts w:ascii="Times New Roman" w:hAnsi="Times New Roman" w:cs="Times New Roman"/>
        </w:rPr>
        <w:t xml:space="preserve"> 682),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mantida pelo Centro Brasileiro de Educação e Cultura (código </w:t>
      </w:r>
      <w:proofErr w:type="spellStart"/>
      <w:r w:rsidRPr="00BF4721">
        <w:rPr>
          <w:rFonts w:ascii="Times New Roman" w:hAnsi="Times New Roman" w:cs="Times New Roman"/>
        </w:rPr>
        <w:t>e-MEC</w:t>
      </w:r>
      <w:proofErr w:type="spellEnd"/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452), credenciada para oferta de cursos de graduação na modalidade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EAD no polo no município de Paracatu, Estado de Minas Gerais,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ofereceu atividades presenciais referentes a cursos de graduação ministrados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 distância, à revelia da manifestação do Ministério da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Educação;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4721">
        <w:rPr>
          <w:rFonts w:ascii="Times New Roman" w:hAnsi="Times New Roman" w:cs="Times New Roman"/>
        </w:rPr>
        <w:t>ii.</w:t>
      </w:r>
      <w:proofErr w:type="gramEnd"/>
      <w:r w:rsidRPr="00BF4721">
        <w:rPr>
          <w:rFonts w:ascii="Times New Roman" w:hAnsi="Times New Roman" w:cs="Times New Roman"/>
        </w:rPr>
        <w:t>a</w:t>
      </w:r>
      <w:proofErr w:type="spellEnd"/>
      <w:r w:rsidRPr="00BF4721">
        <w:rPr>
          <w:rFonts w:ascii="Times New Roman" w:hAnsi="Times New Roman" w:cs="Times New Roman"/>
        </w:rPr>
        <w:t xml:space="preserve"> Faculdade do Noroeste de Minas Gerais, em obediência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ao Ministério da Educação, cessou a oferta de atividades presenciais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em locais não credenciados para execução de tais atividades de cursos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graduação ministrados na modalidade a distância, determina: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1. Seja notificada a Faculdade do Noroeste de Minas das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conclusões da Nota Técnica nº 358/2013-CGSO/DISUP/SERES.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2. Seja intimada a Faculdade do Noroeste de Minas para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assinatura de Termo de Saneamento de Deficiências.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(*) Republicado por ter saído, no DOU de 14-6-2013, Seção 1, página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17, com incorreção no original.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E1F02" w:rsidRDefault="001E1F02" w:rsidP="009002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Em 15 de julho de 2013</w:t>
      </w:r>
    </w:p>
    <w:p w:rsidR="00900221" w:rsidRPr="00BF4721" w:rsidRDefault="00900221" w:rsidP="009002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F02" w:rsidRDefault="001E1F02" w:rsidP="0090022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Dispõe sobre os parâmetros técnicos fixados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pela Secretaria de Regulação e Supervisão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Educação Superior para aplicação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penalidades aos cursos da área da saúde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objetos de processos de supervisão em trâmite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na Diretoria de Supervisão da Educação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Superior.</w:t>
      </w:r>
    </w:p>
    <w:p w:rsidR="00900221" w:rsidRPr="00BF4721" w:rsidRDefault="00900221" w:rsidP="0090022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1E1F02" w:rsidRPr="00BF4721" w:rsidRDefault="001E1F02" w:rsidP="00CD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Nº 130 - O SECRETÁRIO DE REGULAÇÃO E SUPERVISÃO DA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EDUCAÇÃO SUPERIOR, no uso das atribuições que lhe confere 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Decreto nº 7.690, de </w:t>
      </w:r>
      <w:proofErr w:type="gramStart"/>
      <w:r w:rsidRPr="00BF4721">
        <w:rPr>
          <w:rFonts w:ascii="Times New Roman" w:hAnsi="Times New Roman" w:cs="Times New Roman"/>
        </w:rPr>
        <w:t>2</w:t>
      </w:r>
      <w:proofErr w:type="gramEnd"/>
      <w:r w:rsidRPr="00BF4721">
        <w:rPr>
          <w:rFonts w:ascii="Times New Roman" w:hAnsi="Times New Roman" w:cs="Times New Roman"/>
        </w:rPr>
        <w:t xml:space="preserve"> de março de 2012, em atenção aos referenciais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substantivos de qualidade expressos na legislação e nos instrumentos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avaliação dos cursos de graduação e às normas que regulam 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processo administrativo na Administração Pública Federal, e com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fundamento expresso nos art. 206, VII, 209, I e II e 211, § 1º, da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Constituição Federal; no art. 46 da Lei nº 9.394, de 20 de dezembro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1996; nos art. 2º, I, VI, XIII, e art. 50, §1º, da Lei nº 9.784, de 29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janeiro de 1999; e no Capítulo III do Decreto nº 5.773, de 9 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maio de 2006, acolhendo integralmente a Nota Técnica nº 447/2013-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CGSE/DISUP/SERES/MEC, inclusive como sua motivação, torna público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os parâmetros técnicos para aplicação de penalidades aos cursos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da área da saúde </w:t>
      </w:r>
      <w:r w:rsidRPr="00BF4721">
        <w:rPr>
          <w:rFonts w:ascii="Times New Roman" w:hAnsi="Times New Roman" w:cs="Times New Roman"/>
        </w:rPr>
        <w:lastRenderedPageBreak/>
        <w:t>objetos de processos de supervisão em trâmite na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Diretoria de Supervisão da Educação Superior.</w:t>
      </w:r>
    </w:p>
    <w:p w:rsidR="001E1F02" w:rsidRDefault="001E1F02" w:rsidP="00900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221">
        <w:rPr>
          <w:rFonts w:ascii="Times New Roman" w:hAnsi="Times New Roman" w:cs="Times New Roman"/>
          <w:b/>
        </w:rPr>
        <w:t>JORGE RODRIGO ARAÚJO MESSIAS</w:t>
      </w:r>
    </w:p>
    <w:p w:rsidR="00CD31D1" w:rsidRPr="00900221" w:rsidRDefault="00CD31D1" w:rsidP="00900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F02" w:rsidRDefault="001E1F02" w:rsidP="00900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221">
        <w:rPr>
          <w:rFonts w:ascii="Times New Roman" w:hAnsi="Times New Roman" w:cs="Times New Roman"/>
          <w:b/>
        </w:rPr>
        <w:t>ANEXO</w:t>
      </w:r>
    </w:p>
    <w:p w:rsidR="00CD31D1" w:rsidRDefault="00CD31D1" w:rsidP="00900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1D1" w:rsidRPr="00483E1A" w:rsidRDefault="00CD31D1" w:rsidP="00CD31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483E1A">
        <w:rPr>
          <w:rFonts w:ascii="Times New Roman" w:hAnsi="Times New Roman" w:cs="Times New Roman"/>
          <w:b/>
          <w:i/>
        </w:rPr>
        <w:t xml:space="preserve">desta </w:t>
      </w:r>
      <w:r>
        <w:rPr>
          <w:rFonts w:ascii="Times New Roman" w:hAnsi="Times New Roman" w:cs="Times New Roman"/>
          <w:b/>
          <w:i/>
        </w:rPr>
        <w:t>Despacho</w:t>
      </w:r>
      <w:proofErr w:type="gramEnd"/>
      <w:r w:rsidRPr="00483E1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900221" w:rsidRPr="00900221" w:rsidRDefault="00900221" w:rsidP="00900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F02" w:rsidRPr="00BF4721" w:rsidRDefault="001E1F02" w:rsidP="00CD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NOTA TÉCNICA N° 447/2013-CGSE/DISUP/ SERES/MEC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INTERESSADOS: Instituições de Educação Superior (IES) atingidas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pela supervisão deflagrada em 2011 pela Secretaria de Regulação 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Supervisão da Educação Superior (SERES) que obtiveram Conceito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Preliminar de Curso (CPC) insatisfatório nos cursos da área de saúde.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Apresentação de parâmetros técnicos fixados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pela Secretaria de Regulação e Supervisão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Educação Superior para aplicação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penalidades aos cursos da área da saúde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objetos</w:t>
      </w:r>
      <w:proofErr w:type="gramEnd"/>
      <w:r w:rsidRPr="00BF4721">
        <w:rPr>
          <w:rFonts w:ascii="Times New Roman" w:hAnsi="Times New Roman" w:cs="Times New Roman"/>
        </w:rPr>
        <w:t xml:space="preserve"> de processos de supervisão em trâmite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na Diretoria de Supervisão da Educação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Superior.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 - RELATÓRIO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1.</w:t>
      </w:r>
      <w:proofErr w:type="gramEnd"/>
      <w:r w:rsidRPr="00BF4721">
        <w:rPr>
          <w:rFonts w:ascii="Times New Roman" w:hAnsi="Times New Roman" w:cs="Times New Roman"/>
        </w:rPr>
        <w:t>A presente Nota Técnica se propõe a apresentar os parâmetros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técnicos fixados pela Secretaria de Regulação e Supervisão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Educação Superior para a aplicação de penalidades aos cursos da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área da saúde objetos de processos de supervisão em trâmite na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Diretoria de Supervisão da Educação Superior.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 - ANÁLISE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II.</w:t>
      </w:r>
      <w:proofErr w:type="gramEnd"/>
      <w:r w:rsidRPr="00BF4721">
        <w:rPr>
          <w:rFonts w:ascii="Times New Roman" w:hAnsi="Times New Roman" w:cs="Times New Roman"/>
        </w:rPr>
        <w:t>1 - Histórico da Supervisão Especial para a Área de Saúde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 Ano de 2011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2.</w:t>
      </w:r>
      <w:proofErr w:type="gramEnd"/>
      <w:r w:rsidRPr="00BF4721">
        <w:rPr>
          <w:rFonts w:ascii="Times New Roman" w:hAnsi="Times New Roman" w:cs="Times New Roman"/>
        </w:rPr>
        <w:t>Os processos de supervisão foram instaurados em face dos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cursos superiores na área da saúde, a saber: Medicina, Odontologia,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Enfermagem, Farmácia, Biomedicina, Fisioterapia, Nutrição, Serviço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Social, Fonoaudiologia e Educação Física, a partir de resultados insatisfatórios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(inferiores a 3) nos Conceitos Preliminares de Cursos(CPC), referência 2010, conforme descrição dos atos a seguir expostos: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234, de 17 de novembro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Medicina;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241, de 28 de novembro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Odontologia;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242, de 28 de novembro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Enfermagem;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243, de 28 de novembro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Farmácia;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248, de 30 de novembro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Biomedicina;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249, de 30 de novembro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Fisioterapia;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250, de 30 de novembro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Nutrição;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251, de 1º de dezembro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Serviço Social;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252, de 1º de dezembro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Fonoaudiologia; </w:t>
      </w:r>
      <w:proofErr w:type="gramStart"/>
      <w:r w:rsidRPr="00BF4721">
        <w:rPr>
          <w:rFonts w:ascii="Times New Roman" w:hAnsi="Times New Roman" w:cs="Times New Roman"/>
        </w:rPr>
        <w:t>e</w:t>
      </w:r>
      <w:proofErr w:type="gramEnd"/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- Despacho nº 253, de 1º de dezembro de 2011 - curso: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Educação Física.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3.</w:t>
      </w:r>
      <w:proofErr w:type="gramEnd"/>
      <w:r w:rsidRPr="00BF4721">
        <w:rPr>
          <w:rFonts w:ascii="Times New Roman" w:hAnsi="Times New Roman" w:cs="Times New Roman"/>
        </w:rPr>
        <w:t>Na mesma ocasião foram aplicadas as seguintes medidas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cautelares preventivas, em face dos cursos de graduações relacionados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acima: (i) redução de vagas de novos ingressos, (</w:t>
      </w:r>
      <w:proofErr w:type="spellStart"/>
      <w:r w:rsidRPr="00BF4721">
        <w:rPr>
          <w:rFonts w:ascii="Times New Roman" w:hAnsi="Times New Roman" w:cs="Times New Roman"/>
        </w:rPr>
        <w:t>ii</w:t>
      </w:r>
      <w:proofErr w:type="spellEnd"/>
      <w:r w:rsidRPr="00BF4721">
        <w:rPr>
          <w:rFonts w:ascii="Times New Roman" w:hAnsi="Times New Roman" w:cs="Times New Roman"/>
        </w:rPr>
        <w:t>) sobrestamento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dos processos de regulação em trâmite no sistema </w:t>
      </w:r>
      <w:proofErr w:type="spellStart"/>
      <w:r w:rsidRPr="00BF4721">
        <w:rPr>
          <w:rFonts w:ascii="Times New Roman" w:hAnsi="Times New Roman" w:cs="Times New Roman"/>
        </w:rPr>
        <w:t>e-MEC</w:t>
      </w:r>
      <w:proofErr w:type="spellEnd"/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relativos aos cursos de graduação em tela, (</w:t>
      </w:r>
      <w:proofErr w:type="spellStart"/>
      <w:r w:rsidRPr="00BF4721">
        <w:rPr>
          <w:rFonts w:ascii="Times New Roman" w:hAnsi="Times New Roman" w:cs="Times New Roman"/>
        </w:rPr>
        <w:t>iii</w:t>
      </w:r>
      <w:proofErr w:type="spellEnd"/>
      <w:r w:rsidRPr="00BF4721">
        <w:rPr>
          <w:rFonts w:ascii="Times New Roman" w:hAnsi="Times New Roman" w:cs="Times New Roman"/>
        </w:rPr>
        <w:t>) suspensão das prerrogativas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autonomia previstas no art. 53, IV, e parágrafo único, I 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II, da Lei nº 9.394, de 20 de dezembro de 1996, em relação aos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cursos ofertados por IES que se enquadram na categoria administrativa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"Universidades", e (</w:t>
      </w:r>
      <w:proofErr w:type="spellStart"/>
      <w:r w:rsidRPr="00BF4721">
        <w:rPr>
          <w:rFonts w:ascii="Times New Roman" w:hAnsi="Times New Roman" w:cs="Times New Roman"/>
        </w:rPr>
        <w:t>iv</w:t>
      </w:r>
      <w:proofErr w:type="spellEnd"/>
      <w:r w:rsidRPr="00BF4721">
        <w:rPr>
          <w:rFonts w:ascii="Times New Roman" w:hAnsi="Times New Roman" w:cs="Times New Roman"/>
        </w:rPr>
        <w:t>) suspensão das prerrogativas de autonomia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previstas no art. 2º do Decreto nº 5.786, de 24 de maio 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2006, em relação aos cursos ofertados por IES que se enquadram na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categoria administrativa "Centros Universitários".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4.</w:t>
      </w:r>
      <w:proofErr w:type="gramEnd"/>
      <w:r w:rsidRPr="00BF4721">
        <w:rPr>
          <w:rFonts w:ascii="Times New Roman" w:hAnsi="Times New Roman" w:cs="Times New Roman"/>
        </w:rPr>
        <w:t>Nos termos do art. 47 do Decreto nº 5.773, de 9 de maio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2006, combinado com o art. 1º, § 1º e 2º, da Portaria Normativa nº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40, de 12 de dezembro de 2007, a Instituição foi devidamente notificada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 instauração dos processos de supervisão, da aplicação das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medidas cautelares e da possibilidade de apresentação de recurso ao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Conselho Nacional de Educação (CNE) frente às medidas cautelares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aplicadas.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5.</w:t>
      </w:r>
      <w:proofErr w:type="gramEnd"/>
      <w:r w:rsidRPr="00BF4721">
        <w:rPr>
          <w:rFonts w:ascii="Times New Roman" w:hAnsi="Times New Roman" w:cs="Times New Roman"/>
        </w:rPr>
        <w:t>Posteriormente, as IES foram notificadas da necessidade 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celebração de Termos de Saneamento de Deficiências (TSD), nos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termos do artigo 1º da Portaria </w:t>
      </w:r>
      <w:r w:rsidRPr="00BF4721">
        <w:rPr>
          <w:rFonts w:ascii="Times New Roman" w:hAnsi="Times New Roman" w:cs="Times New Roman"/>
        </w:rPr>
        <w:lastRenderedPageBreak/>
        <w:t>Normativa nº 40, de 2007. 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ofícios circulares encaminhados estabeleceram como condição para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adesão ao TSD o cumprimento integral do quanto foi determinado no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despacho instaurador de cada processo de supervisão (vide parágrafo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2º desta Nota Técnica), em especial a previsão do item </w:t>
      </w:r>
      <w:proofErr w:type="gramStart"/>
      <w:r w:rsidRPr="00BF4721">
        <w:rPr>
          <w:rFonts w:ascii="Times New Roman" w:hAnsi="Times New Roman" w:cs="Times New Roman"/>
        </w:rPr>
        <w:t>4</w:t>
      </w:r>
      <w:proofErr w:type="gramEnd"/>
      <w:r w:rsidRPr="00BF4721">
        <w:rPr>
          <w:rFonts w:ascii="Times New Roman" w:hAnsi="Times New Roman" w:cs="Times New Roman"/>
        </w:rPr>
        <w:t xml:space="preserve"> referente à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protocolização de processo de regulação (comum a todos os despachos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citados).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6.</w:t>
      </w:r>
      <w:proofErr w:type="gramEnd"/>
      <w:r w:rsidRPr="00BF4721">
        <w:rPr>
          <w:rFonts w:ascii="Times New Roman" w:hAnsi="Times New Roman" w:cs="Times New Roman"/>
        </w:rPr>
        <w:t>A adesão ao TSD deveria ser feita por cada IES por meio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preenchimento do Instrumento de Adesão, assinado pelo Representante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Legal, com a menção clara de aceite aos termos do TSD 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opção do prazo dentre as escolhas dadas para cumprimento das medidas: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30 (trinta), 90 (noventa), 180 (cento e oitenta) e 365 (trezentos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 sessenta e cinco) dias. O TSD valeria a partir de seu protocolo na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Secretaria de Regulação e Supervisão da Educação Superior.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7.</w:t>
      </w:r>
      <w:proofErr w:type="gramEnd"/>
      <w:r w:rsidRPr="00BF4721">
        <w:rPr>
          <w:rFonts w:ascii="Times New Roman" w:hAnsi="Times New Roman" w:cs="Times New Roman"/>
        </w:rPr>
        <w:t>Todas as ações previstas no TSD estão diretamente relacionadas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com as medidas de qualidade avaliadas pelo CPC. As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ações escolhidas foram identificadas como aquelas com maior impacto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na qualidade da oferta da educação superior, refletidas em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indicadores escolhidos dentre as </w:t>
      </w:r>
      <w:proofErr w:type="gramStart"/>
      <w:r w:rsidRPr="00BF4721">
        <w:rPr>
          <w:rFonts w:ascii="Times New Roman" w:hAnsi="Times New Roman" w:cs="Times New Roman"/>
        </w:rPr>
        <w:t>3</w:t>
      </w:r>
      <w:proofErr w:type="gramEnd"/>
      <w:r w:rsidRPr="00BF4721">
        <w:rPr>
          <w:rFonts w:ascii="Times New Roman" w:hAnsi="Times New Roman" w:cs="Times New Roman"/>
        </w:rPr>
        <w:t>(três) dimensões dispostas no Instrumento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Avaliação de Cursos de Graduação presencial e a distância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elaborado pelo Instituto Nacional de Estudos e Pesquisas Educacionais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Anísio Teixeira - INEP(1) , quais sejam: Organização Didático-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Pedagógica, Corpo Docente e Tutorial, Infraestrutura e Requisitos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Legais. Para os cursos da área de saúde, com exceção do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curso de medicina, foram determinadas 13 ações de saneamento (TSD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Saúde). Para os cursos de medicina foi elaborado termo com 23 ações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para saneamento de deficiências (TSD Medicina).</w:t>
      </w:r>
    </w:p>
    <w:p w:rsidR="00CD31D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8.</w:t>
      </w:r>
      <w:proofErr w:type="gramEnd"/>
      <w:r w:rsidRPr="00BF4721">
        <w:rPr>
          <w:rFonts w:ascii="Times New Roman" w:hAnsi="Times New Roman" w:cs="Times New Roman"/>
        </w:rPr>
        <w:t xml:space="preserve">Após o término dos prazos escolhidos para os </w:t>
      </w:r>
      <w:proofErr w:type="spellStart"/>
      <w:r w:rsidRPr="00BF4721">
        <w:rPr>
          <w:rFonts w:ascii="Times New Roman" w:hAnsi="Times New Roman" w:cs="Times New Roman"/>
        </w:rPr>
        <w:t>TSDs</w:t>
      </w:r>
      <w:proofErr w:type="spellEnd"/>
      <w:r w:rsidRPr="00BF4721">
        <w:rPr>
          <w:rFonts w:ascii="Times New Roman" w:hAnsi="Times New Roman" w:cs="Times New Roman"/>
        </w:rPr>
        <w:t>, as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instituições receberam visitas de avaliações in loco por comissão 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especialistas. Depois de incorporados os relatórios de avaliação in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loco aos processos de supervisão, abriu-se prazo para alegações finais,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em observância aos princípios do </w:t>
      </w:r>
      <w:proofErr w:type="gramStart"/>
      <w:r w:rsidRPr="00BF4721">
        <w:rPr>
          <w:rFonts w:ascii="Times New Roman" w:hAnsi="Times New Roman" w:cs="Times New Roman"/>
        </w:rPr>
        <w:t>contraditório e ampla defesa</w:t>
      </w:r>
      <w:proofErr w:type="gramEnd"/>
      <w:r w:rsidRPr="00BF4721">
        <w:rPr>
          <w:rFonts w:ascii="Times New Roman" w:hAnsi="Times New Roman" w:cs="Times New Roman"/>
        </w:rPr>
        <w:t>.</w:t>
      </w:r>
      <w:r w:rsidR="00900221">
        <w:rPr>
          <w:rFonts w:ascii="Times New Roman" w:hAnsi="Times New Roman" w:cs="Times New Roman"/>
        </w:rPr>
        <w:t xml:space="preserve"> </w:t>
      </w:r>
    </w:p>
    <w:p w:rsidR="00CD31D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9.</w:t>
      </w:r>
      <w:proofErr w:type="gramEnd"/>
      <w:r w:rsidRPr="00BF4721">
        <w:rPr>
          <w:rFonts w:ascii="Times New Roman" w:hAnsi="Times New Roman" w:cs="Times New Roman"/>
        </w:rPr>
        <w:t>Do recebimento das alegações finais por parte das IES,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passa-se à análise do cumprimento das ações elencadas no Termo 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Saneamento de Deficiências aderido, concluindo pelo seu cumprimento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total e satisfatório ou pelo descumprimento. Verificado o descumprimento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alguma das ações determinadas, será instaurado processo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administrativo para aplicação de penalidades, nos termos do art.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50, do Decreto nº 5.773, de 2006.</w:t>
      </w:r>
      <w:r w:rsidR="00900221">
        <w:rPr>
          <w:rFonts w:ascii="Times New Roman" w:hAnsi="Times New Roman" w:cs="Times New Roman"/>
        </w:rPr>
        <w:t xml:space="preserve"> </w:t>
      </w:r>
      <w:proofErr w:type="gramStart"/>
      <w:r w:rsidRPr="00BF4721">
        <w:rPr>
          <w:rFonts w:ascii="Times New Roman" w:hAnsi="Times New Roman" w:cs="Times New Roman"/>
        </w:rPr>
        <w:t>II.</w:t>
      </w:r>
      <w:proofErr w:type="gramEnd"/>
      <w:r w:rsidRPr="00BF4721">
        <w:rPr>
          <w:rFonts w:ascii="Times New Roman" w:hAnsi="Times New Roman" w:cs="Times New Roman"/>
        </w:rPr>
        <w:t>2 - Da Matriz de Penalidades</w:t>
      </w:r>
      <w:r w:rsidR="00900221">
        <w:rPr>
          <w:rFonts w:ascii="Times New Roman" w:hAnsi="Times New Roman" w:cs="Times New Roman"/>
        </w:rPr>
        <w:t xml:space="preserve"> 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10.</w:t>
      </w:r>
      <w:proofErr w:type="gramEnd"/>
      <w:r w:rsidRPr="00BF4721">
        <w:rPr>
          <w:rFonts w:ascii="Times New Roman" w:hAnsi="Times New Roman" w:cs="Times New Roman"/>
        </w:rPr>
        <w:t>Foram elaboradas duas matrizes para aplicação de penalidades,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uma para os cursos da área de saúde, que utiliza informações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dos indicadores do instrumento do INEP que compõem as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ações 3 a 13 do TSD Saúde, e outra para os cursos de medicina,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confeccionada com base nas ações 3 a 23 do TSD Medicina, que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utiliza indicadores específicos ao curso de medicina, constantes do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instrumento do INEP.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11.</w:t>
      </w:r>
      <w:proofErr w:type="gramEnd"/>
      <w:r w:rsidRPr="00BF4721">
        <w:rPr>
          <w:rFonts w:ascii="Times New Roman" w:hAnsi="Times New Roman" w:cs="Times New Roman"/>
        </w:rPr>
        <w:t>O instrumento do INEP(2) , quando aplicado aos cursos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avaliados em processos de reconhecimento e renovação de reconhecimento,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determina os seguintes pesos para cada dimensão: (i) Dimensão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1: Organização Didático-Pedagógica - peso 40; (</w:t>
      </w:r>
      <w:proofErr w:type="spellStart"/>
      <w:r w:rsidRPr="00BF4721">
        <w:rPr>
          <w:rFonts w:ascii="Times New Roman" w:hAnsi="Times New Roman" w:cs="Times New Roman"/>
        </w:rPr>
        <w:t>ii</w:t>
      </w:r>
      <w:proofErr w:type="spellEnd"/>
      <w:r w:rsidRPr="00BF4721">
        <w:rPr>
          <w:rFonts w:ascii="Times New Roman" w:hAnsi="Times New Roman" w:cs="Times New Roman"/>
        </w:rPr>
        <w:t>) Dimensão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2</w:t>
      </w:r>
      <w:proofErr w:type="gramEnd"/>
      <w:r w:rsidRPr="00BF4721">
        <w:rPr>
          <w:rFonts w:ascii="Times New Roman" w:hAnsi="Times New Roman" w:cs="Times New Roman"/>
        </w:rPr>
        <w:t>: Corpo Docente e Tutorial - peso 30; e (</w:t>
      </w:r>
      <w:proofErr w:type="spellStart"/>
      <w:r w:rsidRPr="00BF4721">
        <w:rPr>
          <w:rFonts w:ascii="Times New Roman" w:hAnsi="Times New Roman" w:cs="Times New Roman"/>
        </w:rPr>
        <w:t>iii</w:t>
      </w:r>
      <w:proofErr w:type="spellEnd"/>
      <w:r w:rsidRPr="00BF4721">
        <w:rPr>
          <w:rFonts w:ascii="Times New Roman" w:hAnsi="Times New Roman" w:cs="Times New Roman"/>
        </w:rPr>
        <w:t>) Dimensão 3: Infraestrutura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- peso 30.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12.</w:t>
      </w:r>
      <w:proofErr w:type="gramEnd"/>
      <w:r w:rsidRPr="00BF4721">
        <w:rPr>
          <w:rFonts w:ascii="Times New Roman" w:hAnsi="Times New Roman" w:cs="Times New Roman"/>
        </w:rPr>
        <w:t>Para a criação das matrizes foi considerado o peso determinado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pelo instrumento a cada uma das dimensões e a quantidade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de ações dos TSD Saúde e TSD Medicina em cada dimensão </w:t>
      </w:r>
      <w:proofErr w:type="spellStart"/>
      <w:r w:rsidRPr="00BF4721">
        <w:rPr>
          <w:rFonts w:ascii="Times New Roman" w:hAnsi="Times New Roman" w:cs="Times New Roman"/>
        </w:rPr>
        <w:t>paraestabelecer</w:t>
      </w:r>
      <w:proofErr w:type="spellEnd"/>
      <w:r w:rsidRPr="00BF4721">
        <w:rPr>
          <w:rFonts w:ascii="Times New Roman" w:hAnsi="Times New Roman" w:cs="Times New Roman"/>
        </w:rPr>
        <w:t xml:space="preserve"> o percentual de redução de vagas a ser associado ao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número de ações desatendidas.</w:t>
      </w:r>
    </w:p>
    <w:p w:rsidR="00CD31D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13.</w:t>
      </w:r>
      <w:proofErr w:type="gramEnd"/>
      <w:r w:rsidRPr="00BF4721">
        <w:rPr>
          <w:rFonts w:ascii="Times New Roman" w:hAnsi="Times New Roman" w:cs="Times New Roman"/>
        </w:rPr>
        <w:t>Ressalte-se que foi determinado como percentual mínimo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sugestão de penalidade de redução de vagas para a primeira ação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descumprida em cada uma das dimensões o valor de 10% (dez por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cento) por se entender que significa impacto mínimo necessário que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justifique melhorias na qualidade da oferta da educação superior.</w:t>
      </w:r>
      <w:r w:rsidR="00900221">
        <w:rPr>
          <w:rFonts w:ascii="Times New Roman" w:hAnsi="Times New Roman" w:cs="Times New Roman"/>
        </w:rPr>
        <w:t xml:space="preserve"> 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F4721">
        <w:rPr>
          <w:rFonts w:ascii="Times New Roman" w:hAnsi="Times New Roman" w:cs="Times New Roman"/>
        </w:rPr>
        <w:t>14.Em seguida, as matrizes consideram o cumprimento ou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não das Ações Gerais </w:t>
      </w:r>
      <w:proofErr w:type="spellStart"/>
      <w:r w:rsidRPr="00BF4721">
        <w:rPr>
          <w:rFonts w:ascii="Times New Roman" w:hAnsi="Times New Roman" w:cs="Times New Roman"/>
        </w:rPr>
        <w:t>nºs</w:t>
      </w:r>
      <w:proofErr w:type="spellEnd"/>
      <w:r w:rsidRPr="00BF4721">
        <w:rPr>
          <w:rFonts w:ascii="Times New Roman" w:hAnsi="Times New Roman" w:cs="Times New Roman"/>
        </w:rPr>
        <w:t xml:space="preserve"> 1 e 2, similares a ambos os </w:t>
      </w:r>
      <w:proofErr w:type="spellStart"/>
      <w:r w:rsidRPr="00BF4721">
        <w:rPr>
          <w:rFonts w:ascii="Times New Roman" w:hAnsi="Times New Roman" w:cs="Times New Roman"/>
        </w:rPr>
        <w:t>TSDs</w:t>
      </w:r>
      <w:proofErr w:type="spellEnd"/>
      <w:r w:rsidRPr="00BF4721">
        <w:rPr>
          <w:rFonts w:ascii="Times New Roman" w:hAnsi="Times New Roman" w:cs="Times New Roman"/>
        </w:rPr>
        <w:t>, abaixo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transcritas: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Ação 1 - A IES deverá apresentar resultado satisfatório -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conceito igual ou maior que 03 (três) - no Conceito de Curso atribuído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na verificação in loco para fins de </w:t>
      </w:r>
      <w:r w:rsidRPr="00BF4721">
        <w:rPr>
          <w:rFonts w:ascii="Times New Roman" w:hAnsi="Times New Roman" w:cs="Times New Roman"/>
        </w:rPr>
        <w:lastRenderedPageBreak/>
        <w:t>renovação de reconhecimento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do curso, bem como nas dimensões 02 (dois) - Corpo Docente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 Tutorial - e 03 (três) - Infraestrutura.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Ação 2 - A IES deverá garantir atendimento de todos os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requisitos de responsabilidade legais e normativos presentes no Instrumento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Avaliação de cursos presenciais e a distância do Instituto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Nacional de Estudos e Pesquisas Educacionais "Anísio Teixeira"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(INEP).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15.</w:t>
      </w:r>
      <w:proofErr w:type="gramEnd"/>
      <w:r w:rsidRPr="00BF4721">
        <w:rPr>
          <w:rFonts w:ascii="Times New Roman" w:hAnsi="Times New Roman" w:cs="Times New Roman"/>
        </w:rPr>
        <w:t>Considerando a gravidade que representa o recebimento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uma nota insatisfatória em toda uma dimensão, caso a Instituição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desatenda a Ação Geral nº 1 no tocante às Dimensões 2 ou 3, será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sugerida a convolação da redução cautelar de vagas em penalidade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definitiva.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16.</w:t>
      </w:r>
      <w:proofErr w:type="gramEnd"/>
      <w:r w:rsidRPr="00BF4721">
        <w:rPr>
          <w:rFonts w:ascii="Times New Roman" w:hAnsi="Times New Roman" w:cs="Times New Roman"/>
        </w:rPr>
        <w:t>Caso a IES desatenda a Ação Geral nº 1 por ter recebido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Conceito Final em relatório de avaliação inferior a 3, além da sugestão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convolação da redução cautelar de vagas em penalidade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definitiva, será sugerida a aplicação de medida cautelar de suspensão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novos ingressos de estudantes até que a instituição assine protocolo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compromisso em processo regulatório específico para avaliação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 seu Conceito de Curso (CC).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17.</w:t>
      </w:r>
      <w:proofErr w:type="gramEnd"/>
      <w:r w:rsidRPr="00BF4721">
        <w:rPr>
          <w:rFonts w:ascii="Times New Roman" w:hAnsi="Times New Roman" w:cs="Times New Roman"/>
        </w:rPr>
        <w:t>Com relação à Ação Geral nº 2, no caso de ser detectado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 não cumprimento de algum requisito legal, será encaminhada recomendação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à Diretoria de Regulação da Educação Superior da SERES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para que sejam abertas diligências necessárias em processo regulatório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específico.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II.</w:t>
      </w:r>
      <w:proofErr w:type="gramEnd"/>
      <w:r w:rsidRPr="00BF4721">
        <w:rPr>
          <w:rFonts w:ascii="Times New Roman" w:hAnsi="Times New Roman" w:cs="Times New Roman"/>
        </w:rPr>
        <w:t>2.a Fatores de agravamento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18.</w:t>
      </w:r>
      <w:proofErr w:type="gramEnd"/>
      <w:r w:rsidRPr="00BF4721">
        <w:rPr>
          <w:rFonts w:ascii="Times New Roman" w:hAnsi="Times New Roman" w:cs="Times New Roman"/>
        </w:rPr>
        <w:t>Foi incluído nas matrizes dois fatores de agravamento. 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primeiro trata da constatação de deficiências reiteradas na área de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saúde da instituição de educação superior. Isto ocorre quando a IES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possui processo de supervisão instaurado para mais de um curso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superior na área de saúde que já tenha passado por avaliação in loco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das medidas de saneamento do TSD. A supervisão deflagrada em</w:t>
      </w:r>
      <w:r w:rsidR="0090022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2011 abarcou todos os cursos da área de saúde que obtiveram resultado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insatisfatório no CPC do ano de 2010. Dessa forma, se após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os prazos para o saneamento de deficiências, os relatórios de avaliação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in loco demonstrarem que as deficiências ainda persistem em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ambos os cursos, é de se concluir que não se trata apenas de um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problema pontual da IES, relacionado ao curso superior em questão,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mas um problema na área de saúde da instituição. Diante dessa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constatação, será sugerida a aplicação de um adicional de 10% de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redução do total de vagas autorizadas em cada curso por se verificar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deficiência reiterada na área de saúde da IES.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19.</w:t>
      </w:r>
      <w:proofErr w:type="gramEnd"/>
      <w:r w:rsidRPr="00BF4721">
        <w:rPr>
          <w:rFonts w:ascii="Times New Roman" w:hAnsi="Times New Roman" w:cs="Times New Roman"/>
        </w:rPr>
        <w:t>O segundo fator de agravamento decorre da própria aplicação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das matrizes. No caso de se constatar descumprimento de ações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suficientes a motivar a aplicação de um percentual total de redução de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vagas igual ou superior a 60% (sessenta por cento), será sugerida a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desativação do curso como penalidade.</w:t>
      </w:r>
    </w:p>
    <w:p w:rsidR="00CD31D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II.</w:t>
      </w:r>
      <w:proofErr w:type="gramEnd"/>
      <w:r w:rsidRPr="00BF4721">
        <w:rPr>
          <w:rFonts w:ascii="Times New Roman" w:hAnsi="Times New Roman" w:cs="Times New Roman"/>
        </w:rPr>
        <w:t>2.b Fator de atenuação</w:t>
      </w:r>
      <w:r w:rsidR="00CD31D1">
        <w:rPr>
          <w:rFonts w:ascii="Times New Roman" w:hAnsi="Times New Roman" w:cs="Times New Roman"/>
        </w:rPr>
        <w:t xml:space="preserve"> 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20.</w:t>
      </w:r>
      <w:proofErr w:type="gramEnd"/>
      <w:r w:rsidRPr="00BF4721">
        <w:rPr>
          <w:rFonts w:ascii="Times New Roman" w:hAnsi="Times New Roman" w:cs="Times New Roman"/>
        </w:rPr>
        <w:t>As matrizes de aplicação de penalidade também apresentam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um fator de atenuação. Entende-se que caso o relatório de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avaliação do TSD apresente apenas o descumprimento de </w:t>
      </w:r>
      <w:proofErr w:type="gramStart"/>
      <w:r w:rsidRPr="00BF4721">
        <w:rPr>
          <w:rFonts w:ascii="Times New Roman" w:hAnsi="Times New Roman" w:cs="Times New Roman"/>
        </w:rPr>
        <w:t>1</w:t>
      </w:r>
      <w:proofErr w:type="gramEnd"/>
      <w:r w:rsidRPr="00BF4721">
        <w:rPr>
          <w:rFonts w:ascii="Times New Roman" w:hAnsi="Times New Roman" w:cs="Times New Roman"/>
        </w:rPr>
        <w:t xml:space="preserve"> (uma)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ação por parte da IES, em atenção ao princípio da razoabilidade e em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benefício de uma avaliação positiva global da dimensão a qual se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relaciona a ação descumprida, a penalidade de redução de vagas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poderá ser relevada caso seja detectada as seguintes situações, simultaneamente:</w:t>
      </w:r>
    </w:p>
    <w:p w:rsidR="00CD31D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(i</w:t>
      </w:r>
      <w:proofErr w:type="gramStart"/>
      <w:r w:rsidRPr="00BF4721">
        <w:rPr>
          <w:rFonts w:ascii="Times New Roman" w:hAnsi="Times New Roman" w:cs="Times New Roman"/>
        </w:rPr>
        <w:t>)O</w:t>
      </w:r>
      <w:proofErr w:type="gramEnd"/>
      <w:r w:rsidRPr="00BF4721">
        <w:rPr>
          <w:rFonts w:ascii="Times New Roman" w:hAnsi="Times New Roman" w:cs="Times New Roman"/>
        </w:rPr>
        <w:t>(s) indicador(es) de qualidade do instrumento do INEP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referentes à ação descumprida não pode(m) ter recebido nota 1 (um);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e</w:t>
      </w:r>
      <w:proofErr w:type="gramEnd"/>
      <w:r w:rsidRPr="00BF4721">
        <w:rPr>
          <w:rFonts w:ascii="Times New Roman" w:hAnsi="Times New Roman" w:cs="Times New Roman"/>
        </w:rPr>
        <w:t>(</w:t>
      </w:r>
      <w:proofErr w:type="spellStart"/>
      <w:r w:rsidRPr="00BF4721">
        <w:rPr>
          <w:rFonts w:ascii="Times New Roman" w:hAnsi="Times New Roman" w:cs="Times New Roman"/>
        </w:rPr>
        <w:t>ii</w:t>
      </w:r>
      <w:proofErr w:type="spellEnd"/>
      <w:r w:rsidRPr="00BF4721">
        <w:rPr>
          <w:rFonts w:ascii="Times New Roman" w:hAnsi="Times New Roman" w:cs="Times New Roman"/>
        </w:rPr>
        <w:t>)A Dimensão do instrumento do INEP, a qual se relaciona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 ação descumprida, deve ter nota igual ou superior a 4 (quatro).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II.</w:t>
      </w:r>
      <w:proofErr w:type="gramEnd"/>
      <w:r w:rsidRPr="00BF4721">
        <w:rPr>
          <w:rFonts w:ascii="Times New Roman" w:hAnsi="Times New Roman" w:cs="Times New Roman"/>
        </w:rPr>
        <w:t>3.Disposições finais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21.</w:t>
      </w:r>
      <w:proofErr w:type="gramEnd"/>
      <w:r w:rsidRPr="00BF4721">
        <w:rPr>
          <w:rFonts w:ascii="Times New Roman" w:hAnsi="Times New Roman" w:cs="Times New Roman"/>
        </w:rPr>
        <w:t>A redução de vagas aplicada por decisão definitiva em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processo administrativo não é passível de revisão. Qualquer pedido de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aumento de vagas deve seguir as regras determinadas pela Instrução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Normativa nº 3, de 23 de janeiro de 2013, da Secretaria de Regulação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e Supervisão da Educação Superior, publicada no Diário Oficial da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União em 24 de janeiro de 2013.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III - CONCLUSÃO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lastRenderedPageBreak/>
        <w:t>22.</w:t>
      </w:r>
      <w:proofErr w:type="gramEnd"/>
      <w:r w:rsidRPr="00BF4721">
        <w:rPr>
          <w:rFonts w:ascii="Times New Roman" w:hAnsi="Times New Roman" w:cs="Times New Roman"/>
        </w:rPr>
        <w:t>Sugere-se que os critérios acima descritos sejam publicados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no Diário Oficial da União, bem como que sejam comunicados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às IES cujos cursos foram elencados nos despachos listados no parágrafo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2º desta Nota Técnica.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_______________</w:t>
      </w:r>
    </w:p>
    <w:p w:rsidR="001E1F02" w:rsidRPr="00BF4721" w:rsidRDefault="001E1F02" w:rsidP="00BF472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F4721">
        <w:rPr>
          <w:rFonts w:ascii="Times New Roman" w:hAnsi="Times New Roman" w:cs="Times New Roman"/>
        </w:rPr>
        <w:t>1</w:t>
      </w:r>
      <w:proofErr w:type="gramEnd"/>
      <w:r w:rsidRPr="00BF4721">
        <w:rPr>
          <w:rFonts w:ascii="Times New Roman" w:hAnsi="Times New Roman" w:cs="Times New Roman"/>
        </w:rPr>
        <w:t xml:space="preserve"> Novo Instrumento de Avaliação de Cursos de Graduação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presencial e a distância. Brasília, maio de 2012. Disponível em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 xml:space="preserve">http:// download. </w:t>
      </w:r>
      <w:proofErr w:type="spellStart"/>
      <w:proofErr w:type="gramStart"/>
      <w:r w:rsidRPr="00BF4721">
        <w:rPr>
          <w:rFonts w:ascii="Times New Roman" w:hAnsi="Times New Roman" w:cs="Times New Roman"/>
        </w:rPr>
        <w:t>inep</w:t>
      </w:r>
      <w:proofErr w:type="spellEnd"/>
      <w:proofErr w:type="gramEnd"/>
      <w:r w:rsidRPr="00BF4721">
        <w:rPr>
          <w:rFonts w:ascii="Times New Roman" w:hAnsi="Times New Roman" w:cs="Times New Roman"/>
        </w:rPr>
        <w:t xml:space="preserve">. </w:t>
      </w:r>
      <w:proofErr w:type="gramStart"/>
      <w:r w:rsidRPr="00BF4721">
        <w:rPr>
          <w:rFonts w:ascii="Times New Roman" w:hAnsi="Times New Roman" w:cs="Times New Roman"/>
        </w:rPr>
        <w:t>gov.</w:t>
      </w:r>
      <w:proofErr w:type="gramEnd"/>
      <w:r w:rsidRPr="00BF4721">
        <w:rPr>
          <w:rFonts w:ascii="Times New Roman" w:hAnsi="Times New Roman" w:cs="Times New Roman"/>
        </w:rPr>
        <w:t xml:space="preserve"> </w:t>
      </w:r>
      <w:proofErr w:type="spellStart"/>
      <w:r w:rsidRPr="00BF4721">
        <w:rPr>
          <w:rFonts w:ascii="Times New Roman" w:hAnsi="Times New Roman" w:cs="Times New Roman"/>
        </w:rPr>
        <w:t>br</w:t>
      </w:r>
      <w:proofErr w:type="spellEnd"/>
      <w:r w:rsidRPr="00BF4721">
        <w:rPr>
          <w:rFonts w:ascii="Times New Roman" w:hAnsi="Times New Roman" w:cs="Times New Roman"/>
        </w:rPr>
        <w:t xml:space="preserve">/ </w:t>
      </w:r>
      <w:proofErr w:type="spellStart"/>
      <w:r w:rsidRPr="00BF4721">
        <w:rPr>
          <w:rFonts w:ascii="Times New Roman" w:hAnsi="Times New Roman" w:cs="Times New Roman"/>
        </w:rPr>
        <w:t>educacao</w:t>
      </w:r>
      <w:proofErr w:type="spellEnd"/>
      <w:r w:rsidRPr="00BF4721">
        <w:rPr>
          <w:rFonts w:ascii="Times New Roman" w:hAnsi="Times New Roman" w:cs="Times New Roman"/>
        </w:rPr>
        <w:t xml:space="preserve">_ superior/ </w:t>
      </w:r>
      <w:proofErr w:type="spellStart"/>
      <w:r w:rsidRPr="00BF4721">
        <w:rPr>
          <w:rFonts w:ascii="Times New Roman" w:hAnsi="Times New Roman" w:cs="Times New Roman"/>
        </w:rPr>
        <w:t>avaliacao</w:t>
      </w:r>
      <w:proofErr w:type="spellEnd"/>
      <w:r w:rsidRPr="00BF4721">
        <w:rPr>
          <w:rFonts w:ascii="Times New Roman" w:hAnsi="Times New Roman" w:cs="Times New Roman"/>
        </w:rPr>
        <w:t xml:space="preserve">_ cursos_ g </w:t>
      </w:r>
      <w:proofErr w:type="spellStart"/>
      <w:r w:rsidRPr="00BF4721">
        <w:rPr>
          <w:rFonts w:ascii="Times New Roman" w:hAnsi="Times New Roman" w:cs="Times New Roman"/>
        </w:rPr>
        <w:t>raduacao</w:t>
      </w:r>
      <w:proofErr w:type="spellEnd"/>
      <w:r w:rsidRPr="00BF4721">
        <w:rPr>
          <w:rFonts w:ascii="Times New Roman" w:hAnsi="Times New Roman" w:cs="Times New Roman"/>
        </w:rPr>
        <w:t>/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instrumentos/2012/instrumento_com_alteracoes_maio_12.pdf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2 Idem</w:t>
      </w:r>
    </w:p>
    <w:p w:rsidR="001E1F02" w:rsidRPr="00BF4721" w:rsidRDefault="001E1F02" w:rsidP="00CD31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Brasília, 15 de julho de 2013.</w:t>
      </w:r>
    </w:p>
    <w:p w:rsidR="001E1F02" w:rsidRPr="00BF4721" w:rsidRDefault="001E1F02" w:rsidP="00CD31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À consideração superior.</w:t>
      </w:r>
    </w:p>
    <w:p w:rsidR="001E1F02" w:rsidRPr="00CD31D1" w:rsidRDefault="001E1F02" w:rsidP="00CD3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1D1">
        <w:rPr>
          <w:rFonts w:ascii="Times New Roman" w:hAnsi="Times New Roman" w:cs="Times New Roman"/>
          <w:b/>
        </w:rPr>
        <w:t>SARA DE SOUSA COUTINHO</w:t>
      </w:r>
    </w:p>
    <w:p w:rsidR="001E1F02" w:rsidRPr="00BF4721" w:rsidRDefault="001E1F02" w:rsidP="00CD31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Coordenadora Geral de Supervisão</w:t>
      </w:r>
    </w:p>
    <w:p w:rsidR="001E1F02" w:rsidRPr="00BF4721" w:rsidRDefault="001E1F02" w:rsidP="00CD31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Brasília, 15 de julho de 2013.</w:t>
      </w:r>
    </w:p>
    <w:p w:rsidR="001E1F02" w:rsidRPr="00CD31D1" w:rsidRDefault="001E1F02" w:rsidP="00CD3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1D1">
        <w:rPr>
          <w:rFonts w:ascii="Times New Roman" w:hAnsi="Times New Roman" w:cs="Times New Roman"/>
          <w:b/>
        </w:rPr>
        <w:t>PEDRO CARVALHO LEITÃO</w:t>
      </w:r>
    </w:p>
    <w:p w:rsidR="001E1F02" w:rsidRPr="00BF4721" w:rsidRDefault="001E1F02" w:rsidP="00CD31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Diretor de Supervisão da Educação Superior, Substituto</w:t>
      </w:r>
      <w:r w:rsidR="00CD31D1">
        <w:rPr>
          <w:rFonts w:ascii="Times New Roman" w:hAnsi="Times New Roman" w:cs="Times New Roman"/>
        </w:rPr>
        <w:t xml:space="preserve"> </w:t>
      </w:r>
      <w:r w:rsidRPr="00BF4721">
        <w:rPr>
          <w:rFonts w:ascii="Times New Roman" w:hAnsi="Times New Roman" w:cs="Times New Roman"/>
        </w:rPr>
        <w:t>Brasília, 15 de julho de 2013.</w:t>
      </w:r>
    </w:p>
    <w:p w:rsidR="001E1F02" w:rsidRPr="00CD31D1" w:rsidRDefault="001E1F02" w:rsidP="00CD3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1D1">
        <w:rPr>
          <w:rFonts w:ascii="Times New Roman" w:hAnsi="Times New Roman" w:cs="Times New Roman"/>
          <w:b/>
        </w:rPr>
        <w:t>JORGE RODRIGO ARAÚJO MESSIAS</w:t>
      </w:r>
    </w:p>
    <w:p w:rsidR="001E1F02" w:rsidRDefault="001E1F02" w:rsidP="00CD31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721">
        <w:rPr>
          <w:rFonts w:ascii="Times New Roman" w:hAnsi="Times New Roman" w:cs="Times New Roman"/>
        </w:rPr>
        <w:t>Secretário de Regulação e Supervisão da Educação Superior</w:t>
      </w:r>
    </w:p>
    <w:p w:rsidR="00CD31D1" w:rsidRDefault="00CD31D1" w:rsidP="00CD31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1D1" w:rsidRPr="00AF6CD9" w:rsidRDefault="00CD31D1" w:rsidP="00CD31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16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19/20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CD31D1" w:rsidRPr="00AF6CD9" w:rsidSect="00BF4721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D1" w:rsidRDefault="00CD31D1" w:rsidP="00CD31D1">
      <w:pPr>
        <w:spacing w:after="0" w:line="240" w:lineRule="auto"/>
      </w:pPr>
      <w:r>
        <w:separator/>
      </w:r>
    </w:p>
  </w:endnote>
  <w:endnote w:type="continuationSeparator" w:id="0">
    <w:p w:rsidR="00CD31D1" w:rsidRDefault="00CD31D1" w:rsidP="00C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996"/>
      <w:docPartObj>
        <w:docPartGallery w:val="Page Numbers (Bottom of Page)"/>
        <w:docPartUnique/>
      </w:docPartObj>
    </w:sdtPr>
    <w:sdtContent>
      <w:p w:rsidR="00CD31D1" w:rsidRDefault="00CD31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0C">
          <w:rPr>
            <w:noProof/>
          </w:rPr>
          <w:t>11</w:t>
        </w:r>
        <w:r>
          <w:fldChar w:fldCharType="end"/>
        </w:r>
      </w:p>
    </w:sdtContent>
  </w:sdt>
  <w:p w:rsidR="00CD31D1" w:rsidRDefault="00CD31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D1" w:rsidRDefault="00CD31D1" w:rsidP="00CD31D1">
      <w:pPr>
        <w:spacing w:after="0" w:line="240" w:lineRule="auto"/>
      </w:pPr>
      <w:r>
        <w:separator/>
      </w:r>
    </w:p>
  </w:footnote>
  <w:footnote w:type="continuationSeparator" w:id="0">
    <w:p w:rsidR="00CD31D1" w:rsidRDefault="00CD31D1" w:rsidP="00CD3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02"/>
    <w:rsid w:val="001E1F02"/>
    <w:rsid w:val="002E69FE"/>
    <w:rsid w:val="0089732E"/>
    <w:rsid w:val="00900221"/>
    <w:rsid w:val="00A55C0C"/>
    <w:rsid w:val="00A57D0F"/>
    <w:rsid w:val="00AA6970"/>
    <w:rsid w:val="00BF4721"/>
    <w:rsid w:val="00C54E4A"/>
    <w:rsid w:val="00C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1D1"/>
  </w:style>
  <w:style w:type="paragraph" w:styleId="Rodap">
    <w:name w:val="footer"/>
    <w:basedOn w:val="Normal"/>
    <w:link w:val="RodapChar"/>
    <w:uiPriority w:val="99"/>
    <w:unhideWhenUsed/>
    <w:rsid w:val="00CD3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1D1"/>
  </w:style>
  <w:style w:type="paragraph" w:styleId="Rodap">
    <w:name w:val="footer"/>
    <w:basedOn w:val="Normal"/>
    <w:link w:val="RodapChar"/>
    <w:uiPriority w:val="99"/>
    <w:unhideWhenUsed/>
    <w:rsid w:val="00CD3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5399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2013-07-16T11:20:00Z</dcterms:created>
  <dcterms:modified xsi:type="dcterms:W3CDTF">2013-07-16T11:20:00Z</dcterms:modified>
</cp:coreProperties>
</file>