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1" w:rsidRPr="0033027C" w:rsidRDefault="0033027C" w:rsidP="00330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PRESIDÊNCIA DA REPÚBLICA</w:t>
      </w:r>
    </w:p>
    <w:p w:rsidR="005C7AF1" w:rsidRDefault="005C7AF1" w:rsidP="003302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CASA CIVIL</w:t>
      </w:r>
    </w:p>
    <w:p w:rsidR="0033027C" w:rsidRPr="0033027C" w:rsidRDefault="0033027C" w:rsidP="003302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AF1" w:rsidRPr="0033027C" w:rsidRDefault="005C7AF1" w:rsidP="00330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RETIFICAÇÃO</w:t>
      </w:r>
    </w:p>
    <w:p w:rsidR="005C7AF1" w:rsidRPr="0033027C" w:rsidRDefault="005C7AF1" w:rsidP="00330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PORTARIA N</w:t>
      </w:r>
      <w:r w:rsidR="0033027C">
        <w:rPr>
          <w:rFonts w:ascii="Times New Roman" w:hAnsi="Times New Roman" w:cs="Times New Roman"/>
          <w:b/>
        </w:rPr>
        <w:t>º</w:t>
      </w:r>
      <w:r w:rsidRPr="0033027C">
        <w:rPr>
          <w:rFonts w:ascii="Times New Roman" w:hAnsi="Times New Roman" w:cs="Times New Roman"/>
          <w:b/>
        </w:rPr>
        <w:t xml:space="preserve"> 19, DE 10 DE JANEIRO DE </w:t>
      </w:r>
      <w:proofErr w:type="gramStart"/>
      <w:r w:rsidRPr="0033027C">
        <w:rPr>
          <w:rFonts w:ascii="Times New Roman" w:hAnsi="Times New Roman" w:cs="Times New Roman"/>
          <w:b/>
        </w:rPr>
        <w:t>2013</w:t>
      </w:r>
      <w:proofErr w:type="gramEnd"/>
    </w:p>
    <w:p w:rsidR="005C7AF1" w:rsidRDefault="005C7AF1" w:rsidP="00330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MINISTÉRIO DA EDUCAÇÃO</w:t>
      </w:r>
    </w:p>
    <w:p w:rsidR="0033027C" w:rsidRPr="0033027C" w:rsidRDefault="0033027C" w:rsidP="00330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5C7AF1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Na Portaria de exoneração de ANTONIO CESAR RUSSI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CALLEGARI, publicada no Diário Oficial da União de 11 de janeiro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de 2013, Seção 2, página 1, onde se lê "código DAS 101.6.", leia-se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"código DAS 101.6, a partir de 1o de janeiro de 2013.".</w:t>
      </w:r>
    </w:p>
    <w:p w:rsidR="00D609E3" w:rsidRDefault="00D609E3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609E3" w:rsidRPr="0033027C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E3" w:rsidRPr="0033027C" w:rsidRDefault="00D609E3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09E3" w:rsidRDefault="00D609E3" w:rsidP="00D6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MINISTÉRIO DA EDUCAÇÃO</w:t>
      </w:r>
    </w:p>
    <w:p w:rsidR="00D609E3" w:rsidRPr="00D609E3" w:rsidRDefault="00D609E3" w:rsidP="00D6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9E3">
        <w:rPr>
          <w:rFonts w:ascii="Times New Roman" w:hAnsi="Times New Roman" w:cs="Times New Roman"/>
          <w:b/>
        </w:rPr>
        <w:t>GABINETE DO MINISTRO</w:t>
      </w:r>
    </w:p>
    <w:p w:rsidR="00D609E3" w:rsidRPr="00D609E3" w:rsidRDefault="00D609E3" w:rsidP="00D6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9E3">
        <w:rPr>
          <w:rFonts w:ascii="Times New Roman" w:hAnsi="Times New Roman" w:cs="Times New Roman"/>
          <w:b/>
        </w:rPr>
        <w:t>PORTARIAS DE 25 DE JANEIRO DE 2013</w:t>
      </w: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uso de suas atribuições, e tendo em vista o disposto no Art. 38, da Lei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nº 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União de 12 de dezembro de 1990, resolve:</w:t>
      </w:r>
    </w:p>
    <w:p w:rsidR="00D609E3" w:rsidRP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C7AF1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9E3">
        <w:rPr>
          <w:rFonts w:ascii="Times New Roman" w:hAnsi="Times New Roman" w:cs="Times New Roman"/>
        </w:rPr>
        <w:t xml:space="preserve"> 66-Fica dispensada LUANA MARIA GUIMARÃES CASTELO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BRANCO MEDEIROS do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Diretor, código DAS-101.5, ocupado por Adalberto do Rego Maciel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Neto,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e Supervisão da Educação Superior.</w:t>
      </w:r>
    </w:p>
    <w:p w:rsidR="00D609E3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uso de suas atribuições, e tendo em vista o disposto no Art. 38, da Lei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nº 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União de 12 de dezembro de 1990, resolve:</w:t>
      </w:r>
    </w:p>
    <w:p w:rsidR="00D609E3" w:rsidRP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09E3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9E3">
        <w:rPr>
          <w:rFonts w:ascii="Times New Roman" w:hAnsi="Times New Roman" w:cs="Times New Roman"/>
        </w:rPr>
        <w:t xml:space="preserve"> 67-Fica designada TATIANA DE CAMPOS ARANOVICH para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exercer o encargo de substituto eventual do cargo de Diretor, código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DAS-101.5, ocupado por Adalberto do Rego Maciel Neto, da Diretoria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da Educação Superior,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regulamentares do titular.</w:t>
      </w:r>
    </w:p>
    <w:p w:rsidR="00D609E3" w:rsidRDefault="00D609E3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D609E3">
        <w:rPr>
          <w:rFonts w:ascii="Times New Roman" w:hAnsi="Times New Roman" w:cs="Times New Roman"/>
          <w:b/>
        </w:rPr>
        <w:t>JOSÉ HENRIQUE PAIM FERNANDES</w:t>
      </w:r>
    </w:p>
    <w:p w:rsidR="00D609E3" w:rsidRPr="00D609E3" w:rsidRDefault="00D609E3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609E3" w:rsidRPr="0033027C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E3" w:rsidRDefault="00D6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09E3" w:rsidRPr="0033027C" w:rsidRDefault="00D609E3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C7AF1" w:rsidRPr="0033027C" w:rsidRDefault="005C7AF1" w:rsidP="0033027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SECRETARIA EXECUTIVA</w:t>
      </w:r>
    </w:p>
    <w:p w:rsidR="005C7AF1" w:rsidRPr="0033027C" w:rsidRDefault="005C7AF1" w:rsidP="0033027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33027C">
        <w:rPr>
          <w:rFonts w:ascii="Times New Roman" w:hAnsi="Times New Roman" w:cs="Times New Roman"/>
          <w:b/>
        </w:rPr>
        <w:t>PORTARIAS DE 28 DE JANEIRO DE 2013</w:t>
      </w: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no Diário Oficial da União de 17 de junho de 2003, resolve:</w:t>
      </w:r>
    </w:p>
    <w:p w:rsidR="00D609E3" w:rsidRP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09E3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9E3">
        <w:rPr>
          <w:rFonts w:ascii="Times New Roman" w:hAnsi="Times New Roman" w:cs="Times New Roman"/>
        </w:rPr>
        <w:t xml:space="preserve"> 99 - Exonerar FABRÍCIO FERREIRA FAIAD do cargo de Chefe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de Serviço, código DAS-101.1, da Coordenação-Geral de Recursos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Logísticos da Subsecretaria de Assuntos Administrativos da Secretaria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Executiva, a contar de 14 de janeiro de 2013.</w:t>
      </w:r>
    </w:p>
    <w:p w:rsidR="00D609E3" w:rsidRP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3027C" w:rsidRDefault="00D609E3" w:rsidP="00D60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9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609E3">
        <w:rPr>
          <w:rFonts w:ascii="Times New Roman" w:hAnsi="Times New Roman" w:cs="Times New Roman"/>
        </w:rPr>
        <w:t xml:space="preserve"> 100 - Tornar sem efeito a Portaria n</w:t>
      </w:r>
      <w:r>
        <w:rPr>
          <w:rFonts w:ascii="Times New Roman" w:hAnsi="Times New Roman" w:cs="Times New Roman"/>
        </w:rPr>
        <w:t>º</w:t>
      </w:r>
      <w:r w:rsidRPr="00D609E3">
        <w:rPr>
          <w:rFonts w:ascii="Times New Roman" w:hAnsi="Times New Roman" w:cs="Times New Roman"/>
        </w:rPr>
        <w:t xml:space="preserve"> 3, de </w:t>
      </w:r>
      <w:proofErr w:type="gramStart"/>
      <w:r w:rsidRPr="00D609E3">
        <w:rPr>
          <w:rFonts w:ascii="Times New Roman" w:hAnsi="Times New Roman" w:cs="Times New Roman"/>
        </w:rPr>
        <w:t>8</w:t>
      </w:r>
      <w:proofErr w:type="gramEnd"/>
      <w:r w:rsidRPr="00D609E3">
        <w:rPr>
          <w:rFonts w:ascii="Times New Roman" w:hAnsi="Times New Roman" w:cs="Times New Roman"/>
        </w:rPr>
        <w:t xml:space="preserve"> de janeiro de 2013,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publicada no Diário Oficial da União de 9 de janeiro de 2013, Seção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2, página 10, que nomeou ADMA COELHO DOS SANTOS MIGLIAVACCA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para exercer o cargo de Chefe de Divisão, código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DAS-101.2, da Secretaria de Educação Superior, ficando exonerada</w:t>
      </w:r>
      <w:r>
        <w:rPr>
          <w:rFonts w:ascii="Times New Roman" w:hAnsi="Times New Roman" w:cs="Times New Roman"/>
        </w:rPr>
        <w:t xml:space="preserve"> </w:t>
      </w:r>
      <w:r w:rsidRPr="00D609E3">
        <w:rPr>
          <w:rFonts w:ascii="Times New Roman" w:hAnsi="Times New Roman" w:cs="Times New Roman"/>
        </w:rPr>
        <w:t>do cargo que atualmente ocupa</w:t>
      </w:r>
    </w:p>
    <w:p w:rsidR="00D609E3" w:rsidRPr="0033027C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C7AF1" w:rsidRDefault="005C7AF1" w:rsidP="00330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N</w:t>
      </w:r>
      <w:r w:rsidR="0033027C">
        <w:rPr>
          <w:rFonts w:ascii="Times New Roman" w:hAnsi="Times New Roman" w:cs="Times New Roman"/>
        </w:rPr>
        <w:t>º</w:t>
      </w:r>
      <w:r w:rsidRPr="0033027C">
        <w:rPr>
          <w:rFonts w:ascii="Times New Roman" w:hAnsi="Times New Roman" w:cs="Times New Roman"/>
        </w:rPr>
        <w:t xml:space="preserve"> 101 - Nomear PAULA JORTEZ para exercer o cargo de Chefe de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Divisão, código DAS-101.2, da Secretaria de Educação Superior.</w:t>
      </w:r>
    </w:p>
    <w:p w:rsidR="0033027C" w:rsidRPr="0033027C" w:rsidRDefault="0033027C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C7AF1" w:rsidRDefault="005C7AF1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O SECRETÁRIO-EXECUTIVO DO MINISTÉRIO DA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EDUCAÇÃO, no uso da competência que lhe foi subdelegada pelo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Artigo 1º, da Portaria nº 1.508/MEC, de 16 de junho de 2003, publicada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no Diário Oficial da União de 17 de junho de 2003, e de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conformidade com o Artigo 38, da Lei nº 8.112, de 11 de dezembro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de 1990, publicada no Diário Oficial da União de 12 de dezembro de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1990, resolve:</w:t>
      </w:r>
    </w:p>
    <w:p w:rsidR="0033027C" w:rsidRPr="0033027C" w:rsidRDefault="0033027C" w:rsidP="0033027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C7AF1" w:rsidRDefault="005C7AF1" w:rsidP="00330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N</w:t>
      </w:r>
      <w:r w:rsidR="0033027C">
        <w:rPr>
          <w:rFonts w:ascii="Times New Roman" w:hAnsi="Times New Roman" w:cs="Times New Roman"/>
        </w:rPr>
        <w:t>º</w:t>
      </w:r>
      <w:r w:rsidRPr="0033027C">
        <w:rPr>
          <w:rFonts w:ascii="Times New Roman" w:hAnsi="Times New Roman" w:cs="Times New Roman"/>
        </w:rPr>
        <w:t xml:space="preserve"> 102 - Fica designada AMANDA PRICILA ESTRELA BIZINOTO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FELTRIM para exercer o encargo de substituto eventual do cargo de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 xml:space="preserve">Chefe de Divisão, código DAS-101.3, ocupado por </w:t>
      </w:r>
      <w:proofErr w:type="spellStart"/>
      <w:r w:rsidRPr="0033027C">
        <w:rPr>
          <w:rFonts w:ascii="Times New Roman" w:hAnsi="Times New Roman" w:cs="Times New Roman"/>
        </w:rPr>
        <w:t>Alyryo</w:t>
      </w:r>
      <w:proofErr w:type="spellEnd"/>
      <w:r w:rsidRPr="0033027C">
        <w:rPr>
          <w:rFonts w:ascii="Times New Roman" w:hAnsi="Times New Roman" w:cs="Times New Roman"/>
        </w:rPr>
        <w:t xml:space="preserve"> Machado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Freire, da Consultoria Jurídica, durante os afastamentos e impedimentos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regulamentares do titular.</w:t>
      </w:r>
    </w:p>
    <w:p w:rsidR="0033027C" w:rsidRPr="0033027C" w:rsidRDefault="0033027C" w:rsidP="003302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AF1" w:rsidRDefault="005C7AF1" w:rsidP="00330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27C">
        <w:rPr>
          <w:rFonts w:ascii="Times New Roman" w:hAnsi="Times New Roman" w:cs="Times New Roman"/>
        </w:rPr>
        <w:t>N</w:t>
      </w:r>
      <w:r w:rsidR="0033027C">
        <w:rPr>
          <w:rFonts w:ascii="Times New Roman" w:hAnsi="Times New Roman" w:cs="Times New Roman"/>
        </w:rPr>
        <w:t>º</w:t>
      </w:r>
      <w:r w:rsidRPr="0033027C">
        <w:rPr>
          <w:rFonts w:ascii="Times New Roman" w:hAnsi="Times New Roman" w:cs="Times New Roman"/>
        </w:rPr>
        <w:t xml:space="preserve"> 103 - Fica </w:t>
      </w:r>
      <w:proofErr w:type="gramStart"/>
      <w:r w:rsidRPr="0033027C">
        <w:rPr>
          <w:rFonts w:ascii="Times New Roman" w:hAnsi="Times New Roman" w:cs="Times New Roman"/>
        </w:rPr>
        <w:t>dispensada</w:t>
      </w:r>
      <w:proofErr w:type="gramEnd"/>
      <w:r w:rsidRPr="0033027C">
        <w:rPr>
          <w:rFonts w:ascii="Times New Roman" w:hAnsi="Times New Roman" w:cs="Times New Roman"/>
        </w:rPr>
        <w:t xml:space="preserve"> JENIPHER VERAS DA SILVA PEQUENO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do encargo de substituto eventual do cargo de Chefe de Divisão,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 xml:space="preserve">código DAS-101.3, ocupado por </w:t>
      </w:r>
      <w:proofErr w:type="spellStart"/>
      <w:r w:rsidRPr="0033027C">
        <w:rPr>
          <w:rFonts w:ascii="Times New Roman" w:hAnsi="Times New Roman" w:cs="Times New Roman"/>
        </w:rPr>
        <w:t>Alyryo</w:t>
      </w:r>
      <w:proofErr w:type="spellEnd"/>
      <w:r w:rsidRPr="0033027C">
        <w:rPr>
          <w:rFonts w:ascii="Times New Roman" w:hAnsi="Times New Roman" w:cs="Times New Roman"/>
        </w:rPr>
        <w:t xml:space="preserve"> Machado Freire, da Consultoria</w:t>
      </w:r>
      <w:r w:rsidR="0033027C">
        <w:rPr>
          <w:rFonts w:ascii="Times New Roman" w:hAnsi="Times New Roman" w:cs="Times New Roman"/>
        </w:rPr>
        <w:t xml:space="preserve"> </w:t>
      </w:r>
      <w:r w:rsidRPr="0033027C">
        <w:rPr>
          <w:rFonts w:ascii="Times New Roman" w:hAnsi="Times New Roman" w:cs="Times New Roman"/>
        </w:rPr>
        <w:t>Jurídica</w:t>
      </w:r>
    </w:p>
    <w:p w:rsidR="0033027C" w:rsidRDefault="00D609E3" w:rsidP="00D6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9E3">
        <w:rPr>
          <w:rFonts w:ascii="Times New Roman" w:hAnsi="Times New Roman" w:cs="Times New Roman"/>
          <w:b/>
        </w:rPr>
        <w:t>JOSÉ HENRIQUE PAIM FERNANDES</w:t>
      </w:r>
    </w:p>
    <w:p w:rsidR="00D609E3" w:rsidRPr="00D609E3" w:rsidRDefault="00D609E3" w:rsidP="00D6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9E3" w:rsidRDefault="00D609E3" w:rsidP="00D609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10/11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3027C" w:rsidRPr="0033027C" w:rsidRDefault="0033027C" w:rsidP="0033027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3027C" w:rsidRPr="0033027C" w:rsidSect="0033027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90" w:rsidRDefault="00533590" w:rsidP="00533590">
      <w:pPr>
        <w:spacing w:after="0" w:line="240" w:lineRule="auto"/>
      </w:pPr>
      <w:r>
        <w:separator/>
      </w:r>
    </w:p>
  </w:endnote>
  <w:endnote w:type="continuationSeparator" w:id="0">
    <w:p w:rsidR="00533590" w:rsidRDefault="00533590" w:rsidP="0053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87633"/>
      <w:docPartObj>
        <w:docPartGallery w:val="Page Numbers (Bottom of Page)"/>
        <w:docPartUnique/>
      </w:docPartObj>
    </w:sdtPr>
    <w:sdtContent>
      <w:p w:rsidR="00533590" w:rsidRDefault="005335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3590" w:rsidRDefault="005335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90" w:rsidRDefault="00533590" w:rsidP="00533590">
      <w:pPr>
        <w:spacing w:after="0" w:line="240" w:lineRule="auto"/>
      </w:pPr>
      <w:r>
        <w:separator/>
      </w:r>
    </w:p>
  </w:footnote>
  <w:footnote w:type="continuationSeparator" w:id="0">
    <w:p w:rsidR="00533590" w:rsidRDefault="00533590" w:rsidP="0053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1"/>
    <w:rsid w:val="0033027C"/>
    <w:rsid w:val="003607FD"/>
    <w:rsid w:val="00533590"/>
    <w:rsid w:val="005C7AF1"/>
    <w:rsid w:val="00D442FB"/>
    <w:rsid w:val="00D609E3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90"/>
  </w:style>
  <w:style w:type="paragraph" w:styleId="Rodap">
    <w:name w:val="footer"/>
    <w:basedOn w:val="Normal"/>
    <w:link w:val="RodapChar"/>
    <w:uiPriority w:val="99"/>
    <w:unhideWhenUsed/>
    <w:rsid w:val="0053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90"/>
  </w:style>
  <w:style w:type="paragraph" w:styleId="Rodap">
    <w:name w:val="footer"/>
    <w:basedOn w:val="Normal"/>
    <w:link w:val="RodapChar"/>
    <w:uiPriority w:val="99"/>
    <w:unhideWhenUsed/>
    <w:rsid w:val="0053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2013-01-29T10:50:00Z</dcterms:created>
  <dcterms:modified xsi:type="dcterms:W3CDTF">2013-01-29T10:50:00Z</dcterms:modified>
</cp:coreProperties>
</file>