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3" w:rsidRPr="009A2CE3" w:rsidRDefault="009A2CE3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CE3">
        <w:rPr>
          <w:rFonts w:ascii="Times New Roman" w:hAnsi="Times New Roman" w:cs="Times New Roman"/>
          <w:b/>
        </w:rPr>
        <w:t>MINISTÉRIO DA EDUCAÇÃO</w:t>
      </w:r>
    </w:p>
    <w:p w:rsidR="001B7EC5" w:rsidRPr="009A2CE3" w:rsidRDefault="001B7EC5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CE3">
        <w:rPr>
          <w:rFonts w:ascii="Times New Roman" w:hAnsi="Times New Roman" w:cs="Times New Roman"/>
          <w:b/>
        </w:rPr>
        <w:t>GABINETE DO MINISTRO</w:t>
      </w:r>
    </w:p>
    <w:p w:rsidR="001B7EC5" w:rsidRPr="009A2CE3" w:rsidRDefault="001B7EC5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CE3">
        <w:rPr>
          <w:rFonts w:ascii="Times New Roman" w:hAnsi="Times New Roman" w:cs="Times New Roman"/>
          <w:b/>
        </w:rPr>
        <w:t xml:space="preserve">PORTARIA Nº 36, DE 22 DE JANEIRO DE </w:t>
      </w:r>
      <w:proofErr w:type="gramStart"/>
      <w:r w:rsidRPr="009A2CE3">
        <w:rPr>
          <w:rFonts w:ascii="Times New Roman" w:hAnsi="Times New Roman" w:cs="Times New Roman"/>
          <w:b/>
        </w:rPr>
        <w:t>2013</w:t>
      </w:r>
      <w:proofErr w:type="gramEnd"/>
    </w:p>
    <w:p w:rsidR="001B7EC5" w:rsidRPr="009A2CE3" w:rsidRDefault="001B7EC5" w:rsidP="009A2C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A2CE3">
        <w:rPr>
          <w:rFonts w:ascii="Times New Roman" w:hAnsi="Times New Roman" w:cs="Times New Roman"/>
        </w:rPr>
        <w:t>O MINISTRO DE ESTADO DA EDUCAÇÃO, no uso da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 xml:space="preserve">atribuição que lhe confere a Lei </w:t>
      </w:r>
      <w:proofErr w:type="gramStart"/>
      <w:r w:rsidRPr="009A2CE3">
        <w:rPr>
          <w:rFonts w:ascii="Times New Roman" w:hAnsi="Times New Roman" w:cs="Times New Roman"/>
        </w:rPr>
        <w:t>no 5.540</w:t>
      </w:r>
      <w:proofErr w:type="gramEnd"/>
      <w:r w:rsidRPr="009A2CE3">
        <w:rPr>
          <w:rFonts w:ascii="Times New Roman" w:hAnsi="Times New Roman" w:cs="Times New Roman"/>
        </w:rPr>
        <w:t xml:space="preserve"> de 28 de novembro de 1968,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alterada pela Lei no 9.192, de 21 de dezembro de 1995, regulamentada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pelo Decreto no 1.916, de 23 de maio de 1996, resolve:</w:t>
      </w:r>
    </w:p>
    <w:p w:rsidR="001B7EC5" w:rsidRPr="009A2CE3" w:rsidRDefault="001B7EC5" w:rsidP="009A2C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A2CE3">
        <w:rPr>
          <w:rFonts w:ascii="Times New Roman" w:hAnsi="Times New Roman" w:cs="Times New Roman"/>
        </w:rPr>
        <w:t>Art. 1o Fica exonerado, a pedido, JERÔNIMO DE SIERRA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NEVES, do cargo de Vice-Reitor pro tempore da Universidade Federal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da Integração Latino-Americana (UNILA).</w:t>
      </w:r>
    </w:p>
    <w:p w:rsidR="001B7EC5" w:rsidRPr="009A2CE3" w:rsidRDefault="001B7EC5" w:rsidP="009A2C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A2CE3">
        <w:rPr>
          <w:rFonts w:ascii="Times New Roman" w:hAnsi="Times New Roman" w:cs="Times New Roman"/>
        </w:rPr>
        <w:t>Art. 2o Esta Portaria entra em vigor na data de sua publicação.</w:t>
      </w:r>
    </w:p>
    <w:p w:rsidR="001B7EC5" w:rsidRDefault="001B7EC5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CE3">
        <w:rPr>
          <w:rFonts w:ascii="Times New Roman" w:hAnsi="Times New Roman" w:cs="Times New Roman"/>
          <w:b/>
        </w:rPr>
        <w:t>ALOIZIO MERCADANTE OLIVA</w:t>
      </w:r>
    </w:p>
    <w:p w:rsidR="00DC60D6" w:rsidRDefault="00DC60D6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0D6" w:rsidRPr="00AF6CD9" w:rsidRDefault="00DC60D6" w:rsidP="00DC60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A2CE3" w:rsidRPr="009A2CE3" w:rsidRDefault="009A2CE3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EC5" w:rsidRPr="009A2CE3" w:rsidRDefault="001B7EC5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0D6" w:rsidRDefault="001B7EC5" w:rsidP="00DC6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CE3">
        <w:rPr>
          <w:rFonts w:ascii="Times New Roman" w:hAnsi="Times New Roman" w:cs="Times New Roman"/>
          <w:b/>
        </w:rPr>
        <w:t>SECRETARIA DE EDUCAÇÃO SUPERIOR</w:t>
      </w:r>
    </w:p>
    <w:p w:rsidR="00DC60D6" w:rsidRPr="009A2CE3" w:rsidRDefault="00DC60D6" w:rsidP="00DC6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B7EC5" w:rsidRPr="009A2CE3" w:rsidRDefault="001B7EC5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CE3">
        <w:rPr>
          <w:rFonts w:ascii="Times New Roman" w:hAnsi="Times New Roman" w:cs="Times New Roman"/>
          <w:b/>
        </w:rPr>
        <w:t>PORTARIA CONJUNTA N</w:t>
      </w:r>
      <w:r w:rsidR="009A2CE3">
        <w:rPr>
          <w:rFonts w:ascii="Times New Roman" w:hAnsi="Times New Roman" w:cs="Times New Roman"/>
          <w:b/>
        </w:rPr>
        <w:t>º</w:t>
      </w:r>
      <w:r w:rsidRPr="009A2CE3">
        <w:rPr>
          <w:rFonts w:ascii="Times New Roman" w:hAnsi="Times New Roman" w:cs="Times New Roman"/>
          <w:b/>
        </w:rPr>
        <w:t xml:space="preserve"> 1, DE 22 DE JANEIRO DE </w:t>
      </w:r>
      <w:proofErr w:type="gramStart"/>
      <w:r w:rsidRPr="009A2CE3">
        <w:rPr>
          <w:rFonts w:ascii="Times New Roman" w:hAnsi="Times New Roman" w:cs="Times New Roman"/>
          <w:b/>
        </w:rPr>
        <w:t>2013</w:t>
      </w:r>
      <w:proofErr w:type="gramEnd"/>
    </w:p>
    <w:p w:rsidR="001B7EC5" w:rsidRPr="009A2CE3" w:rsidRDefault="001B7EC5" w:rsidP="009A2C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A2CE3">
        <w:rPr>
          <w:rFonts w:ascii="Times New Roman" w:hAnsi="Times New Roman" w:cs="Times New Roman"/>
        </w:rPr>
        <w:t>O SECRETÁRIO DE EDUCAÇÃO SUPERIOR DO MINISTÉRIO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DA EDUCAÇÃO e o SECRETÁRIO DE POLÍTICAS E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PROGRAMAS DE PESQUISA E DESENVOLVIMENTO DO MINISTÉRIO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DA CIÊNCIA, TECNOLOGIA E INOVAÇÃO, no uso de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suas atribuições e considerando as disposições da Portaria Interministerial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 xml:space="preserve">nº 3.185, de </w:t>
      </w:r>
      <w:proofErr w:type="gramStart"/>
      <w:r w:rsidRPr="009A2CE3">
        <w:rPr>
          <w:rFonts w:ascii="Times New Roman" w:hAnsi="Times New Roman" w:cs="Times New Roman"/>
        </w:rPr>
        <w:t>7</w:t>
      </w:r>
      <w:proofErr w:type="gramEnd"/>
      <w:r w:rsidRPr="009A2CE3">
        <w:rPr>
          <w:rFonts w:ascii="Times New Roman" w:hAnsi="Times New Roman" w:cs="Times New Roman"/>
        </w:rPr>
        <w:t xml:space="preserve"> de outubro de 2004, resolvem:</w:t>
      </w:r>
    </w:p>
    <w:p w:rsidR="001B7EC5" w:rsidRPr="009A2CE3" w:rsidRDefault="001B7EC5" w:rsidP="009A2CE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9A2CE3">
        <w:rPr>
          <w:rFonts w:ascii="Times New Roman" w:hAnsi="Times New Roman" w:cs="Times New Roman"/>
        </w:rPr>
        <w:t>Art. 1° Fica designada MARIANA SIQUEIRA FENELON,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como suplente de PRISCILA CANDIDO UBRIACO DE OLIVEIRA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representante titular do MEC no Grupo de Apoio Técnico - GAT -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 xml:space="preserve">instituído pela Portaria Conjunta nº 209, de </w:t>
      </w:r>
      <w:proofErr w:type="gramStart"/>
      <w:r w:rsidRPr="009A2CE3">
        <w:rPr>
          <w:rFonts w:ascii="Times New Roman" w:hAnsi="Times New Roman" w:cs="Times New Roman"/>
        </w:rPr>
        <w:t>8</w:t>
      </w:r>
      <w:proofErr w:type="gramEnd"/>
      <w:r w:rsidRPr="009A2CE3">
        <w:rPr>
          <w:rFonts w:ascii="Times New Roman" w:hAnsi="Times New Roman" w:cs="Times New Roman"/>
        </w:rPr>
        <w:t xml:space="preserve"> de junho de 1995, em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substituição à MERCIA MARIA RODRIGUES AVELINO DE CASTRO,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designada através da Portaria Conjunta nº 36, de 26 de abril de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2012, publicada no DOU de 27 de abril de 2012, seção 2, página</w:t>
      </w:r>
      <w:r w:rsid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22.</w:t>
      </w:r>
      <w:r w:rsidRPr="009A2CE3">
        <w:rPr>
          <w:rFonts w:ascii="Times New Roman" w:hAnsi="Times New Roman" w:cs="Times New Roman"/>
        </w:rPr>
        <w:t xml:space="preserve"> </w:t>
      </w:r>
      <w:r w:rsidRPr="009A2CE3">
        <w:rPr>
          <w:rFonts w:ascii="Times New Roman" w:hAnsi="Times New Roman" w:cs="Times New Roman"/>
        </w:rPr>
        <w:t>Art. 2° Esta Portaria entra em vigor na data de sua publicação.</w:t>
      </w:r>
    </w:p>
    <w:p w:rsidR="001B7EC5" w:rsidRPr="009A2CE3" w:rsidRDefault="001B7EC5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CE3">
        <w:rPr>
          <w:rFonts w:ascii="Times New Roman" w:hAnsi="Times New Roman" w:cs="Times New Roman"/>
          <w:b/>
        </w:rPr>
        <w:t>AMARO HENRIQUE PESSOA LINS</w:t>
      </w:r>
    </w:p>
    <w:p w:rsidR="001B7EC5" w:rsidRPr="009A2CE3" w:rsidRDefault="001B7EC5" w:rsidP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CE3">
        <w:rPr>
          <w:rFonts w:ascii="Times New Roman" w:hAnsi="Times New Roman" w:cs="Times New Roman"/>
          <w:b/>
        </w:rPr>
        <w:t>CARLOS AFONSO NOBRE</w:t>
      </w:r>
    </w:p>
    <w:p w:rsidR="009A2CE3" w:rsidRDefault="009A2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0D6" w:rsidRPr="00AF6CD9" w:rsidRDefault="00DC60D6" w:rsidP="00DC60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DC60D6" w:rsidRPr="00AF6CD9" w:rsidSect="009A2CE3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D6" w:rsidRDefault="00DC60D6" w:rsidP="00DC60D6">
      <w:pPr>
        <w:spacing w:after="0" w:line="240" w:lineRule="auto"/>
      </w:pPr>
      <w:r>
        <w:separator/>
      </w:r>
    </w:p>
  </w:endnote>
  <w:endnote w:type="continuationSeparator" w:id="0">
    <w:p w:rsidR="00DC60D6" w:rsidRDefault="00DC60D6" w:rsidP="00DC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10520"/>
      <w:docPartObj>
        <w:docPartGallery w:val="Page Numbers (Bottom of Page)"/>
        <w:docPartUnique/>
      </w:docPartObj>
    </w:sdtPr>
    <w:sdtContent>
      <w:p w:rsidR="00DC60D6" w:rsidRDefault="00DC60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60D6" w:rsidRDefault="00DC60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D6" w:rsidRDefault="00DC60D6" w:rsidP="00DC60D6">
      <w:pPr>
        <w:spacing w:after="0" w:line="240" w:lineRule="auto"/>
      </w:pPr>
      <w:r>
        <w:separator/>
      </w:r>
    </w:p>
  </w:footnote>
  <w:footnote w:type="continuationSeparator" w:id="0">
    <w:p w:rsidR="00DC60D6" w:rsidRDefault="00DC60D6" w:rsidP="00DC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C5"/>
    <w:rsid w:val="001B7EC5"/>
    <w:rsid w:val="003607FD"/>
    <w:rsid w:val="009A2CE3"/>
    <w:rsid w:val="00D442FB"/>
    <w:rsid w:val="00DC51CB"/>
    <w:rsid w:val="00D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0D6"/>
  </w:style>
  <w:style w:type="paragraph" w:styleId="Rodap">
    <w:name w:val="footer"/>
    <w:basedOn w:val="Normal"/>
    <w:link w:val="RodapChar"/>
    <w:uiPriority w:val="99"/>
    <w:unhideWhenUsed/>
    <w:rsid w:val="00DC6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0D6"/>
  </w:style>
  <w:style w:type="paragraph" w:styleId="Rodap">
    <w:name w:val="footer"/>
    <w:basedOn w:val="Normal"/>
    <w:link w:val="RodapChar"/>
    <w:uiPriority w:val="99"/>
    <w:unhideWhenUsed/>
    <w:rsid w:val="00DC6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CEAF-2310-4EB9-A6A9-5D8C274A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2013-01-23T11:12:00Z</dcterms:created>
  <dcterms:modified xsi:type="dcterms:W3CDTF">2013-01-23T11:12:00Z</dcterms:modified>
</cp:coreProperties>
</file>