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16" w:rsidRPr="00A64516" w:rsidRDefault="00A64516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64516">
        <w:rPr>
          <w:rFonts w:ascii="Times New Roman" w:hAnsi="Times New Roman" w:cs="Times New Roman"/>
          <w:b/>
        </w:rPr>
        <w:t>MINISTÉRIO DA EDUCAÇÃO</w:t>
      </w:r>
    </w:p>
    <w:p w:rsidR="00757A15" w:rsidRDefault="00757A15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516">
        <w:rPr>
          <w:rFonts w:ascii="Times New Roman" w:hAnsi="Times New Roman" w:cs="Times New Roman"/>
          <w:b/>
        </w:rPr>
        <w:t>GABINETE DO MINISTRO</w:t>
      </w:r>
    </w:p>
    <w:p w:rsidR="003152B4" w:rsidRPr="00A64516" w:rsidRDefault="003152B4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7A15" w:rsidRPr="00A64516" w:rsidRDefault="00757A15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516">
        <w:rPr>
          <w:rFonts w:ascii="Times New Roman" w:hAnsi="Times New Roman" w:cs="Times New Roman"/>
          <w:b/>
        </w:rPr>
        <w:t>PORTARIAS DE 14 DE JANEIRO DE 2013</w:t>
      </w:r>
    </w:p>
    <w:p w:rsidR="00757A15" w:rsidRDefault="00757A15" w:rsidP="00A6451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4516">
        <w:rPr>
          <w:rFonts w:ascii="Times New Roman" w:hAnsi="Times New Roman" w:cs="Times New Roman"/>
        </w:rPr>
        <w:t>O MINISTRO DE ESTADO DA EDUCAÇÃO, no uso da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competência que lhe foi subdelegada pelo Inciso I, do Artigo 1º, da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Portaria nº 1.056/Casa Civil/PR, de 11 de junho de 2003, publicada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no Diário Oficial da União de 12 de junho de 2003, resolve:</w:t>
      </w:r>
    </w:p>
    <w:p w:rsidR="00A64516" w:rsidRPr="00A64516" w:rsidRDefault="00A64516" w:rsidP="00A6451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57A15" w:rsidRDefault="00757A15" w:rsidP="00A64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516">
        <w:rPr>
          <w:rFonts w:ascii="Times New Roman" w:hAnsi="Times New Roman" w:cs="Times New Roman"/>
        </w:rPr>
        <w:t>N</w:t>
      </w:r>
      <w:r w:rsidR="003152B4">
        <w:rPr>
          <w:rFonts w:ascii="Times New Roman" w:hAnsi="Times New Roman" w:cs="Times New Roman"/>
        </w:rPr>
        <w:t>º</w:t>
      </w:r>
      <w:r w:rsidRPr="00A64516">
        <w:rPr>
          <w:rFonts w:ascii="Times New Roman" w:hAnsi="Times New Roman" w:cs="Times New Roman"/>
        </w:rPr>
        <w:t xml:space="preserve"> 20 - Nomear LUANA MARIA GUIMARÃES CASTELO BRANCO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MEDEIROS para exercer o cargo de Coordenador-Geral, código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DAS-101.4, da Coordenação-Geral de Autorização e Reconhecimento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de Cursos de Educação Superior da Diretoria de Regulação da Educação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Superior da Secretaria de Regulação e Supervisão da Educação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Superior, ficando exonerada do cargo que atualmente ocupa.</w:t>
      </w:r>
    </w:p>
    <w:p w:rsidR="003152B4" w:rsidRPr="00A64516" w:rsidRDefault="003152B4" w:rsidP="00A64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A15" w:rsidRPr="00A64516" w:rsidRDefault="00757A15" w:rsidP="00315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516">
        <w:rPr>
          <w:rFonts w:ascii="Times New Roman" w:hAnsi="Times New Roman" w:cs="Times New Roman"/>
        </w:rPr>
        <w:t>N</w:t>
      </w:r>
      <w:r w:rsidR="003152B4">
        <w:rPr>
          <w:rFonts w:ascii="Times New Roman" w:hAnsi="Times New Roman" w:cs="Times New Roman"/>
        </w:rPr>
        <w:t>º</w:t>
      </w:r>
      <w:r w:rsidRPr="00A64516">
        <w:rPr>
          <w:rFonts w:ascii="Times New Roman" w:hAnsi="Times New Roman" w:cs="Times New Roman"/>
        </w:rPr>
        <w:t xml:space="preserve"> 21 - Nomear CINARA DIAS CUSTÓDIO para exercer o cargo de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Coordenador, código DAS-101.3, da Coordenação-Geral de Gestão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Administrativa da Subsecretaria de Assuntos Administrativos da Secretaria</w:t>
      </w:r>
      <w:r w:rsidR="00A64516"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Executiva, ficando exonerada do cargo que atualmente ocupa.</w:t>
      </w:r>
    </w:p>
    <w:p w:rsidR="00D442FB" w:rsidRDefault="00757A15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516">
        <w:rPr>
          <w:rFonts w:ascii="Times New Roman" w:hAnsi="Times New Roman" w:cs="Times New Roman"/>
          <w:b/>
        </w:rPr>
        <w:t>ALOIZIO MERCADANTE OLIVA</w:t>
      </w:r>
    </w:p>
    <w:p w:rsidR="003152B4" w:rsidRPr="00A64516" w:rsidRDefault="003152B4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B4" w:rsidRPr="00AF6CD9" w:rsidRDefault="003152B4" w:rsidP="003152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152B4" w:rsidRPr="005D20DE" w:rsidRDefault="003152B4" w:rsidP="00315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516" w:rsidRPr="00A64516" w:rsidRDefault="00A64516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516" w:rsidRDefault="00A64516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516">
        <w:rPr>
          <w:rFonts w:ascii="Times New Roman" w:hAnsi="Times New Roman" w:cs="Times New Roman"/>
          <w:b/>
        </w:rPr>
        <w:t>SECRETARIA EXECUTIVA</w:t>
      </w:r>
    </w:p>
    <w:p w:rsidR="003152B4" w:rsidRPr="00A64516" w:rsidRDefault="003152B4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516" w:rsidRPr="00A64516" w:rsidRDefault="00A64516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516">
        <w:rPr>
          <w:rFonts w:ascii="Times New Roman" w:hAnsi="Times New Roman" w:cs="Times New Roman"/>
          <w:b/>
        </w:rPr>
        <w:t xml:space="preserve">PORTARIA Nº 34, DE 14 DE JANEIRO DE </w:t>
      </w:r>
      <w:proofErr w:type="gramStart"/>
      <w:r w:rsidRPr="00A64516">
        <w:rPr>
          <w:rFonts w:ascii="Times New Roman" w:hAnsi="Times New Roman" w:cs="Times New Roman"/>
          <w:b/>
        </w:rPr>
        <w:t>2013</w:t>
      </w:r>
      <w:proofErr w:type="gramEnd"/>
    </w:p>
    <w:p w:rsidR="00A64516" w:rsidRPr="00A64516" w:rsidRDefault="00A64516" w:rsidP="00A6451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4516">
        <w:rPr>
          <w:rFonts w:ascii="Times New Roman" w:hAnsi="Times New Roman" w:cs="Times New Roman"/>
        </w:rPr>
        <w:t>O SECRÉTARIO-EXECUTIVO do MINISTÉRIO DA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EDUCAÇÃO, no uso de suas atribuições legais e regulamentares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resolve:</w:t>
      </w:r>
    </w:p>
    <w:p w:rsidR="00A64516" w:rsidRPr="00A64516" w:rsidRDefault="00A64516" w:rsidP="00A6451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4516">
        <w:rPr>
          <w:rFonts w:ascii="Times New Roman" w:hAnsi="Times New Roman" w:cs="Times New Roman"/>
        </w:rPr>
        <w:t>Art. 1° Designar o Secretário de Articulação com os Sistemas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 xml:space="preserve">de Ensino (SASE), do Ministério da Educação, </w:t>
      </w:r>
      <w:proofErr w:type="spellStart"/>
      <w:r w:rsidRPr="00A64516">
        <w:rPr>
          <w:rFonts w:ascii="Times New Roman" w:hAnsi="Times New Roman" w:cs="Times New Roman"/>
        </w:rPr>
        <w:t>Arnóbio</w:t>
      </w:r>
      <w:proofErr w:type="spellEnd"/>
      <w:r w:rsidRPr="00A64516">
        <w:rPr>
          <w:rFonts w:ascii="Times New Roman" w:hAnsi="Times New Roman" w:cs="Times New Roman"/>
        </w:rPr>
        <w:t xml:space="preserve"> Marques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de Almeida Junior, para a função de Diretor Nacional do Projeto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914BRZ1139 "Sistema Nacional Articulado de Educação: Políticas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públicas pactuadas em regime de colaboração".</w:t>
      </w:r>
    </w:p>
    <w:p w:rsidR="00A64516" w:rsidRPr="00A64516" w:rsidRDefault="00A64516" w:rsidP="00A6451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4516">
        <w:rPr>
          <w:rFonts w:ascii="Times New Roman" w:hAnsi="Times New Roman" w:cs="Times New Roman"/>
        </w:rPr>
        <w:t>Art. 2° Ficam convalidados todos os atos praticados até a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presente data.</w:t>
      </w:r>
    </w:p>
    <w:p w:rsidR="00A64516" w:rsidRPr="00A64516" w:rsidRDefault="00A64516" w:rsidP="00A6451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64516">
        <w:rPr>
          <w:rFonts w:ascii="Times New Roman" w:hAnsi="Times New Roman" w:cs="Times New Roman"/>
        </w:rPr>
        <w:t>Art. 3°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A64516">
        <w:rPr>
          <w:rFonts w:ascii="Times New Roman" w:hAnsi="Times New Roman" w:cs="Times New Roman"/>
        </w:rPr>
        <w:t>revogadas as disposições em contrário.</w:t>
      </w:r>
    </w:p>
    <w:p w:rsidR="00757A15" w:rsidRDefault="00A64516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516">
        <w:rPr>
          <w:rFonts w:ascii="Times New Roman" w:hAnsi="Times New Roman" w:cs="Times New Roman"/>
          <w:b/>
        </w:rPr>
        <w:t>JOSÉ HENRIQUE PAIM FERNANDES</w:t>
      </w:r>
    </w:p>
    <w:p w:rsidR="00A64516" w:rsidRDefault="00A64516" w:rsidP="00A64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B4" w:rsidRPr="00AF6CD9" w:rsidRDefault="003152B4" w:rsidP="003152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A64516" w:rsidRPr="00A64516" w:rsidRDefault="00A64516" w:rsidP="003152B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A64516" w:rsidRPr="00A64516" w:rsidSect="00A6451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47" w:rsidRDefault="00751347" w:rsidP="00751347">
      <w:pPr>
        <w:spacing w:after="0" w:line="240" w:lineRule="auto"/>
      </w:pPr>
      <w:r>
        <w:separator/>
      </w:r>
    </w:p>
  </w:endnote>
  <w:endnote w:type="continuationSeparator" w:id="0">
    <w:p w:rsidR="00751347" w:rsidRDefault="00751347" w:rsidP="0075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24270"/>
      <w:docPartObj>
        <w:docPartGallery w:val="Page Numbers (Bottom of Page)"/>
        <w:docPartUnique/>
      </w:docPartObj>
    </w:sdtPr>
    <w:sdtContent>
      <w:p w:rsidR="00751347" w:rsidRDefault="007513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1347" w:rsidRDefault="007513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47" w:rsidRDefault="00751347" w:rsidP="00751347">
      <w:pPr>
        <w:spacing w:after="0" w:line="240" w:lineRule="auto"/>
      </w:pPr>
      <w:r>
        <w:separator/>
      </w:r>
    </w:p>
  </w:footnote>
  <w:footnote w:type="continuationSeparator" w:id="0">
    <w:p w:rsidR="00751347" w:rsidRDefault="00751347" w:rsidP="00751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5"/>
    <w:rsid w:val="003152B4"/>
    <w:rsid w:val="003607FD"/>
    <w:rsid w:val="00751347"/>
    <w:rsid w:val="00757A15"/>
    <w:rsid w:val="00A6451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347"/>
  </w:style>
  <w:style w:type="paragraph" w:styleId="Rodap">
    <w:name w:val="footer"/>
    <w:basedOn w:val="Normal"/>
    <w:link w:val="RodapChar"/>
    <w:uiPriority w:val="99"/>
    <w:unhideWhenUsed/>
    <w:rsid w:val="00751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347"/>
  </w:style>
  <w:style w:type="paragraph" w:styleId="Rodap">
    <w:name w:val="footer"/>
    <w:basedOn w:val="Normal"/>
    <w:link w:val="RodapChar"/>
    <w:uiPriority w:val="99"/>
    <w:unhideWhenUsed/>
    <w:rsid w:val="00751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2013-01-15T10:36:00Z</dcterms:created>
  <dcterms:modified xsi:type="dcterms:W3CDTF">2013-01-15T10:37:00Z</dcterms:modified>
</cp:coreProperties>
</file>