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D1" w:rsidRDefault="006D66CF" w:rsidP="006D66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6CF">
        <w:rPr>
          <w:rFonts w:ascii="Times New Roman" w:hAnsi="Times New Roman" w:cs="Times New Roman"/>
          <w:b/>
        </w:rPr>
        <w:t>PRESIDÊNCIA DA REPÚBLICA</w:t>
      </w:r>
    </w:p>
    <w:p w:rsidR="006D66CF" w:rsidRPr="006D66CF" w:rsidRDefault="006D66CF" w:rsidP="006D66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3D1" w:rsidRDefault="009A13D1" w:rsidP="006D66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6CF">
        <w:rPr>
          <w:rFonts w:ascii="Times New Roman" w:hAnsi="Times New Roman" w:cs="Times New Roman"/>
          <w:b/>
        </w:rPr>
        <w:t>CASA CIVIL</w:t>
      </w:r>
    </w:p>
    <w:p w:rsidR="006D66CF" w:rsidRPr="006D66CF" w:rsidRDefault="006D66CF" w:rsidP="006D66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Default="009A13D1" w:rsidP="006D66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6CF">
        <w:rPr>
          <w:rFonts w:ascii="Times New Roman" w:hAnsi="Times New Roman" w:cs="Times New Roman"/>
          <w:b/>
        </w:rPr>
        <w:t>PORTARIAS DE 26 DE FEVEREIRO DE 2013</w:t>
      </w:r>
    </w:p>
    <w:p w:rsidR="006D66CF" w:rsidRPr="006D66CF" w:rsidRDefault="006D66CF" w:rsidP="006D66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3D1" w:rsidRDefault="009A13D1" w:rsidP="006D66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6CF">
        <w:rPr>
          <w:rFonts w:ascii="Times New Roman" w:hAnsi="Times New Roman" w:cs="Times New Roman"/>
        </w:rPr>
        <w:t>MINISTÉRIO DA EDUCAÇÃO</w:t>
      </w:r>
    </w:p>
    <w:p w:rsidR="006D66CF" w:rsidRPr="006D66CF" w:rsidRDefault="006D66CF" w:rsidP="006D66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3D1" w:rsidRDefault="009A13D1" w:rsidP="006D66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66CF">
        <w:rPr>
          <w:rFonts w:ascii="Times New Roman" w:hAnsi="Times New Roman" w:cs="Times New Roman"/>
          <w:b/>
        </w:rPr>
        <w:t>A MINISTRA DE ESTADO CHEFE DA CASA CIVIL</w:t>
      </w:r>
      <w:r w:rsidR="006D66CF" w:rsidRPr="006D66CF">
        <w:rPr>
          <w:rFonts w:ascii="Times New Roman" w:hAnsi="Times New Roman" w:cs="Times New Roman"/>
          <w:b/>
        </w:rPr>
        <w:t xml:space="preserve"> </w:t>
      </w:r>
      <w:r w:rsidRPr="006D66CF">
        <w:rPr>
          <w:rFonts w:ascii="Times New Roman" w:hAnsi="Times New Roman" w:cs="Times New Roman"/>
          <w:b/>
        </w:rPr>
        <w:t>DA PRESIDÊNCIA DA REPÚBLICA,</w:t>
      </w:r>
      <w:r w:rsidRPr="00982B04">
        <w:rPr>
          <w:rFonts w:ascii="Times New Roman" w:hAnsi="Times New Roman" w:cs="Times New Roman"/>
        </w:rPr>
        <w:t xml:space="preserve"> no uso de suas atribuições e</w:t>
      </w:r>
      <w:r w:rsidR="006D66CF">
        <w:rPr>
          <w:rFonts w:ascii="Times New Roman" w:hAnsi="Times New Roman" w:cs="Times New Roman"/>
        </w:rPr>
        <w:t xml:space="preserve"> </w:t>
      </w:r>
      <w:r w:rsidRPr="00982B04">
        <w:rPr>
          <w:rFonts w:ascii="Times New Roman" w:hAnsi="Times New Roman" w:cs="Times New Roman"/>
        </w:rPr>
        <w:t>tendo em vista o disposto no art. 1</w:t>
      </w:r>
      <w:r w:rsidR="006D66CF">
        <w:rPr>
          <w:rFonts w:ascii="Times New Roman" w:hAnsi="Times New Roman" w:cs="Times New Roman"/>
        </w:rPr>
        <w:t>º</w:t>
      </w:r>
      <w:r w:rsidRPr="00982B04">
        <w:rPr>
          <w:rFonts w:ascii="Times New Roman" w:hAnsi="Times New Roman" w:cs="Times New Roman"/>
        </w:rPr>
        <w:t xml:space="preserve"> do Decreto n</w:t>
      </w:r>
      <w:r w:rsidR="006D66CF">
        <w:rPr>
          <w:rFonts w:ascii="Times New Roman" w:hAnsi="Times New Roman" w:cs="Times New Roman"/>
        </w:rPr>
        <w:t>º</w:t>
      </w:r>
      <w:bookmarkStart w:id="0" w:name="_GoBack"/>
      <w:bookmarkEnd w:id="0"/>
      <w:r w:rsidRPr="00982B04">
        <w:rPr>
          <w:rFonts w:ascii="Times New Roman" w:hAnsi="Times New Roman" w:cs="Times New Roman"/>
        </w:rPr>
        <w:t xml:space="preserve"> 4.734, de 11 de</w:t>
      </w:r>
      <w:r w:rsidR="006D66CF">
        <w:rPr>
          <w:rFonts w:ascii="Times New Roman" w:hAnsi="Times New Roman" w:cs="Times New Roman"/>
        </w:rPr>
        <w:t xml:space="preserve"> </w:t>
      </w:r>
      <w:r w:rsidRPr="00982B04">
        <w:rPr>
          <w:rFonts w:ascii="Times New Roman" w:hAnsi="Times New Roman" w:cs="Times New Roman"/>
        </w:rPr>
        <w:t>junho de 2003, resolve</w:t>
      </w:r>
      <w:r w:rsidR="006D66CF">
        <w:rPr>
          <w:rFonts w:ascii="Times New Roman" w:hAnsi="Times New Roman" w:cs="Times New Roman"/>
        </w:rPr>
        <w:t>:</w:t>
      </w:r>
    </w:p>
    <w:p w:rsidR="006D66CF" w:rsidRPr="00982B04" w:rsidRDefault="006D66CF" w:rsidP="00982B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3D1" w:rsidRDefault="009A13D1" w:rsidP="00982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B04">
        <w:rPr>
          <w:rFonts w:ascii="Times New Roman" w:hAnsi="Times New Roman" w:cs="Times New Roman"/>
        </w:rPr>
        <w:t>N</w:t>
      </w:r>
      <w:r w:rsidR="006D66CF">
        <w:rPr>
          <w:rFonts w:ascii="Times New Roman" w:hAnsi="Times New Roman" w:cs="Times New Roman"/>
        </w:rPr>
        <w:t>º</w:t>
      </w:r>
      <w:r w:rsidRPr="00982B04">
        <w:rPr>
          <w:rFonts w:ascii="Times New Roman" w:hAnsi="Times New Roman" w:cs="Times New Roman"/>
        </w:rPr>
        <w:t xml:space="preserve"> 128 </w:t>
      </w:r>
      <w:r w:rsidR="006D66CF">
        <w:rPr>
          <w:rFonts w:ascii="Times New Roman" w:hAnsi="Times New Roman" w:cs="Times New Roman"/>
        </w:rPr>
        <w:t>–</w:t>
      </w:r>
      <w:r w:rsidRPr="00982B04">
        <w:rPr>
          <w:rFonts w:ascii="Times New Roman" w:hAnsi="Times New Roman" w:cs="Times New Roman"/>
        </w:rPr>
        <w:t xml:space="preserve"> </w:t>
      </w:r>
      <w:r w:rsidRPr="006D66CF">
        <w:rPr>
          <w:rFonts w:ascii="Times New Roman" w:hAnsi="Times New Roman" w:cs="Times New Roman"/>
          <w:b/>
        </w:rPr>
        <w:t>EXONERAR</w:t>
      </w:r>
    </w:p>
    <w:p w:rsidR="006D66CF" w:rsidRPr="00982B04" w:rsidRDefault="006D66CF" w:rsidP="00982B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3D1" w:rsidRDefault="009A13D1" w:rsidP="00982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B04">
        <w:rPr>
          <w:rFonts w:ascii="Times New Roman" w:hAnsi="Times New Roman" w:cs="Times New Roman"/>
        </w:rPr>
        <w:t>PAULO GUSTAVO MEDEIROS CARVALHO do cargo de Procurador-Chefe da Procuradoria Federal junto à Fundação Universidade</w:t>
      </w:r>
      <w:r w:rsidR="006D66CF">
        <w:rPr>
          <w:rFonts w:ascii="Times New Roman" w:hAnsi="Times New Roman" w:cs="Times New Roman"/>
        </w:rPr>
        <w:t xml:space="preserve"> </w:t>
      </w:r>
      <w:r w:rsidRPr="00982B04">
        <w:rPr>
          <w:rFonts w:ascii="Times New Roman" w:hAnsi="Times New Roman" w:cs="Times New Roman"/>
        </w:rPr>
        <w:t>de Brasília, código CD-3.</w:t>
      </w:r>
    </w:p>
    <w:p w:rsidR="006D66CF" w:rsidRPr="00982B04" w:rsidRDefault="006D66CF" w:rsidP="00982B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3D1" w:rsidRDefault="009A13D1" w:rsidP="00982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B04">
        <w:rPr>
          <w:rFonts w:ascii="Times New Roman" w:hAnsi="Times New Roman" w:cs="Times New Roman"/>
        </w:rPr>
        <w:t>N</w:t>
      </w:r>
      <w:r w:rsidR="006D66CF">
        <w:rPr>
          <w:rFonts w:ascii="Times New Roman" w:hAnsi="Times New Roman" w:cs="Times New Roman"/>
        </w:rPr>
        <w:t>º</w:t>
      </w:r>
      <w:r w:rsidRPr="00982B04">
        <w:rPr>
          <w:rFonts w:ascii="Times New Roman" w:hAnsi="Times New Roman" w:cs="Times New Roman"/>
        </w:rPr>
        <w:t xml:space="preserve"> 129 </w:t>
      </w:r>
      <w:r w:rsidR="006D66CF">
        <w:rPr>
          <w:rFonts w:ascii="Times New Roman" w:hAnsi="Times New Roman" w:cs="Times New Roman"/>
        </w:rPr>
        <w:t>–</w:t>
      </w:r>
      <w:r w:rsidRPr="00982B04">
        <w:rPr>
          <w:rFonts w:ascii="Times New Roman" w:hAnsi="Times New Roman" w:cs="Times New Roman"/>
        </w:rPr>
        <w:t xml:space="preserve"> </w:t>
      </w:r>
      <w:r w:rsidRPr="006D66CF">
        <w:rPr>
          <w:rFonts w:ascii="Times New Roman" w:hAnsi="Times New Roman" w:cs="Times New Roman"/>
          <w:b/>
        </w:rPr>
        <w:t>NOMEAR</w:t>
      </w:r>
    </w:p>
    <w:p w:rsidR="006D66CF" w:rsidRPr="00982B04" w:rsidRDefault="006D66CF" w:rsidP="00982B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3D1" w:rsidRDefault="009A13D1" w:rsidP="00982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B04">
        <w:rPr>
          <w:rFonts w:ascii="Times New Roman" w:hAnsi="Times New Roman" w:cs="Times New Roman"/>
        </w:rPr>
        <w:t>VLADIMIR FELIX CANTANHEDE, para exercer o cargo de Procurador-Chefe da Procuradoria Federal junto à Fundação Universidade</w:t>
      </w:r>
      <w:r w:rsidR="006D66CF">
        <w:rPr>
          <w:rFonts w:ascii="Times New Roman" w:hAnsi="Times New Roman" w:cs="Times New Roman"/>
        </w:rPr>
        <w:t xml:space="preserve"> </w:t>
      </w:r>
      <w:r w:rsidRPr="00982B04">
        <w:rPr>
          <w:rFonts w:ascii="Times New Roman" w:hAnsi="Times New Roman" w:cs="Times New Roman"/>
        </w:rPr>
        <w:t>de Brasília, código CD-3.</w:t>
      </w:r>
    </w:p>
    <w:p w:rsidR="006D66CF" w:rsidRPr="00982B04" w:rsidRDefault="006D66CF" w:rsidP="00982B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3D1" w:rsidRPr="006D66CF" w:rsidRDefault="009A13D1" w:rsidP="00982B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2B04">
        <w:rPr>
          <w:rFonts w:ascii="Times New Roman" w:hAnsi="Times New Roman" w:cs="Times New Roman"/>
        </w:rPr>
        <w:t>N</w:t>
      </w:r>
      <w:r w:rsidR="006D66CF">
        <w:rPr>
          <w:rFonts w:ascii="Times New Roman" w:hAnsi="Times New Roman" w:cs="Times New Roman"/>
        </w:rPr>
        <w:t>º</w:t>
      </w:r>
      <w:r w:rsidRPr="00982B04">
        <w:rPr>
          <w:rFonts w:ascii="Times New Roman" w:hAnsi="Times New Roman" w:cs="Times New Roman"/>
        </w:rPr>
        <w:t xml:space="preserve"> 130 </w:t>
      </w:r>
      <w:r w:rsidR="006D66CF">
        <w:rPr>
          <w:rFonts w:ascii="Times New Roman" w:hAnsi="Times New Roman" w:cs="Times New Roman"/>
        </w:rPr>
        <w:t>–</w:t>
      </w:r>
      <w:r w:rsidRPr="00982B04">
        <w:rPr>
          <w:rFonts w:ascii="Times New Roman" w:hAnsi="Times New Roman" w:cs="Times New Roman"/>
        </w:rPr>
        <w:t xml:space="preserve"> </w:t>
      </w:r>
      <w:r w:rsidRPr="006D66CF">
        <w:rPr>
          <w:rFonts w:ascii="Times New Roman" w:hAnsi="Times New Roman" w:cs="Times New Roman"/>
          <w:b/>
        </w:rPr>
        <w:t>NOMEAR</w:t>
      </w:r>
    </w:p>
    <w:p w:rsidR="006D66CF" w:rsidRPr="00982B04" w:rsidRDefault="006D66CF" w:rsidP="00982B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3D1" w:rsidRPr="00982B04" w:rsidRDefault="009A13D1" w:rsidP="00982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B04">
        <w:rPr>
          <w:rFonts w:ascii="Times New Roman" w:hAnsi="Times New Roman" w:cs="Times New Roman"/>
        </w:rPr>
        <w:t>MARCIO DE CASTRO SILVA FILHO, para exercer o cargo de Diretor</w:t>
      </w:r>
      <w:r w:rsidR="006D66CF">
        <w:rPr>
          <w:rFonts w:ascii="Times New Roman" w:hAnsi="Times New Roman" w:cs="Times New Roman"/>
        </w:rPr>
        <w:t xml:space="preserve"> </w:t>
      </w:r>
      <w:r w:rsidRPr="00982B04">
        <w:rPr>
          <w:rFonts w:ascii="Times New Roman" w:hAnsi="Times New Roman" w:cs="Times New Roman"/>
        </w:rPr>
        <w:t>de Programas e Bolsas no País da Coordenação de Aperfeiçoamento</w:t>
      </w:r>
      <w:r w:rsidR="006D66CF">
        <w:rPr>
          <w:rFonts w:ascii="Times New Roman" w:hAnsi="Times New Roman" w:cs="Times New Roman"/>
        </w:rPr>
        <w:t xml:space="preserve"> </w:t>
      </w:r>
      <w:r w:rsidRPr="00982B04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982B04">
        <w:rPr>
          <w:rFonts w:ascii="Times New Roman" w:hAnsi="Times New Roman" w:cs="Times New Roman"/>
        </w:rPr>
        <w:t>CAPES,</w:t>
      </w:r>
      <w:proofErr w:type="gramEnd"/>
      <w:r w:rsidRPr="00982B04">
        <w:rPr>
          <w:rFonts w:ascii="Times New Roman" w:hAnsi="Times New Roman" w:cs="Times New Roman"/>
        </w:rPr>
        <w:t xml:space="preserve"> código DAS 101.5.</w:t>
      </w:r>
    </w:p>
    <w:p w:rsidR="009A13D1" w:rsidRPr="006D66CF" w:rsidRDefault="009A13D1" w:rsidP="006D66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6CF">
        <w:rPr>
          <w:rFonts w:ascii="Times New Roman" w:hAnsi="Times New Roman" w:cs="Times New Roman"/>
          <w:b/>
        </w:rPr>
        <w:t>GLEISI HOFFMANN</w:t>
      </w:r>
    </w:p>
    <w:p w:rsidR="009A13D1" w:rsidRPr="00982B04" w:rsidRDefault="009A13D1" w:rsidP="00982B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3D1" w:rsidRDefault="009A13D1" w:rsidP="00982B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6CF" w:rsidRPr="006D66CF" w:rsidRDefault="006D66CF" w:rsidP="006D66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D66CF">
        <w:rPr>
          <w:rFonts w:ascii="Times New Roman" w:hAnsi="Times New Roman" w:cs="Times New Roman"/>
          <w:b/>
          <w:i/>
        </w:rPr>
        <w:t xml:space="preserve">(Publicação no DOU n.º 39, de 27.02.213, Seção 2, página </w:t>
      </w:r>
      <w:proofErr w:type="gramStart"/>
      <w:r w:rsidRPr="006D66CF">
        <w:rPr>
          <w:rFonts w:ascii="Times New Roman" w:hAnsi="Times New Roman" w:cs="Times New Roman"/>
          <w:b/>
          <w:i/>
        </w:rPr>
        <w:t>01)</w:t>
      </w:r>
      <w:proofErr w:type="gramEnd"/>
    </w:p>
    <w:sectPr w:rsidR="006D66CF" w:rsidRPr="006D66CF" w:rsidSect="00982B0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CF" w:rsidRDefault="006D66CF" w:rsidP="006D66CF">
      <w:pPr>
        <w:spacing w:after="0" w:line="240" w:lineRule="auto"/>
      </w:pPr>
      <w:r>
        <w:separator/>
      </w:r>
    </w:p>
  </w:endnote>
  <w:endnote w:type="continuationSeparator" w:id="0">
    <w:p w:rsidR="006D66CF" w:rsidRDefault="006D66CF" w:rsidP="006D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77831"/>
      <w:docPartObj>
        <w:docPartGallery w:val="Page Numbers (Bottom of Page)"/>
        <w:docPartUnique/>
      </w:docPartObj>
    </w:sdtPr>
    <w:sdtContent>
      <w:p w:rsidR="006D66CF" w:rsidRDefault="006D66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66CF" w:rsidRDefault="006D66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CF" w:rsidRDefault="006D66CF" w:rsidP="006D66CF">
      <w:pPr>
        <w:spacing w:after="0" w:line="240" w:lineRule="auto"/>
      </w:pPr>
      <w:r>
        <w:separator/>
      </w:r>
    </w:p>
  </w:footnote>
  <w:footnote w:type="continuationSeparator" w:id="0">
    <w:p w:rsidR="006D66CF" w:rsidRDefault="006D66CF" w:rsidP="006D6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D1"/>
    <w:rsid w:val="003607FD"/>
    <w:rsid w:val="006D66CF"/>
    <w:rsid w:val="00982B04"/>
    <w:rsid w:val="009A13D1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6CF"/>
  </w:style>
  <w:style w:type="paragraph" w:styleId="Rodap">
    <w:name w:val="footer"/>
    <w:basedOn w:val="Normal"/>
    <w:link w:val="RodapChar"/>
    <w:uiPriority w:val="99"/>
    <w:unhideWhenUsed/>
    <w:rsid w:val="006D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6CF"/>
  </w:style>
  <w:style w:type="paragraph" w:styleId="Rodap">
    <w:name w:val="footer"/>
    <w:basedOn w:val="Normal"/>
    <w:link w:val="RodapChar"/>
    <w:uiPriority w:val="99"/>
    <w:unhideWhenUsed/>
    <w:rsid w:val="006D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2013-02-27T10:11:00Z</dcterms:created>
  <dcterms:modified xsi:type="dcterms:W3CDTF">2013-02-27T11:07:00Z</dcterms:modified>
</cp:coreProperties>
</file>