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AAF">
        <w:rPr>
          <w:rFonts w:ascii="Times New Roman" w:hAnsi="Times New Roman" w:cs="Times New Roman"/>
          <w:b/>
        </w:rPr>
        <w:t>MINISTÉRIO DA EDUCAÇÃO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AAF">
        <w:rPr>
          <w:rFonts w:ascii="Times New Roman" w:hAnsi="Times New Roman" w:cs="Times New Roman"/>
          <w:b/>
        </w:rPr>
        <w:t>CONSELHO NACIONAL DE EDUCAÇÃO</w:t>
      </w:r>
    </w:p>
    <w:p w:rsid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SECRETARIA EXECUTIVA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AAF">
        <w:rPr>
          <w:rFonts w:ascii="Times New Roman" w:hAnsi="Times New Roman" w:cs="Times New Roman"/>
          <w:b/>
        </w:rPr>
        <w:t>SÚMULA DO PARECER CNE/CES 428/2012(*)</w:t>
      </w:r>
    </w:p>
    <w:p w:rsidR="00754AAF" w:rsidRDefault="00754AAF" w:rsidP="00754A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54AAF" w:rsidRDefault="00754AAF" w:rsidP="00754A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Reunião Ordinária dos Dias 4, 5 e 6 de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Dezembro/</w:t>
      </w:r>
      <w:proofErr w:type="gramStart"/>
      <w:r w:rsidRPr="00754AAF">
        <w:rPr>
          <w:rFonts w:ascii="Times New Roman" w:hAnsi="Times New Roman" w:cs="Times New Roman"/>
        </w:rPr>
        <w:t>2012</w:t>
      </w:r>
      <w:proofErr w:type="gramEnd"/>
    </w:p>
    <w:p w:rsidR="00754AAF" w:rsidRPr="00754AAF" w:rsidRDefault="00754AAF" w:rsidP="00754AAF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754AAF" w:rsidRPr="00754AAF" w:rsidRDefault="00754AAF" w:rsidP="00754A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CÂMARA DE EDUCAÇÃO SUPERIOR</w:t>
      </w:r>
    </w:p>
    <w:p w:rsidR="00754AAF" w:rsidRPr="00754AAF" w:rsidRDefault="00754AAF" w:rsidP="00754A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Processo: 23001.000125/2012-77 Parecer: CNE/CES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 xml:space="preserve">428/2012 Relator: Sérgio Roberto Kieling Franco Interessada: </w:t>
      </w:r>
      <w:proofErr w:type="spellStart"/>
      <w:r w:rsidRPr="00754AAF">
        <w:rPr>
          <w:rFonts w:ascii="Times New Roman" w:hAnsi="Times New Roman" w:cs="Times New Roman"/>
        </w:rPr>
        <w:t>Ticiana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de Magalhães Benevides - Fortaleza/CE Assunto: Solicitação de autorização para cursar 100% (cem por cento) do internato do curso de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 xml:space="preserve">Medicina fora da unidade federativa de origem, junto à </w:t>
      </w:r>
      <w:proofErr w:type="spellStart"/>
      <w:r w:rsidRPr="00754AAF">
        <w:rPr>
          <w:rFonts w:ascii="Times New Roman" w:hAnsi="Times New Roman" w:cs="Times New Roman"/>
        </w:rPr>
        <w:t>Unichristus</w:t>
      </w:r>
      <w:proofErr w:type="spellEnd"/>
      <w:r w:rsidRPr="00754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em Fortaleza, no Estado do Ceará Voto do relator: Favorável à autorização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 xml:space="preserve">para que </w:t>
      </w:r>
      <w:proofErr w:type="spellStart"/>
      <w:r w:rsidRPr="00754AAF">
        <w:rPr>
          <w:rFonts w:ascii="Times New Roman" w:hAnsi="Times New Roman" w:cs="Times New Roman"/>
        </w:rPr>
        <w:t>Ticiana</w:t>
      </w:r>
      <w:proofErr w:type="spellEnd"/>
      <w:r w:rsidRPr="00754AAF">
        <w:rPr>
          <w:rFonts w:ascii="Times New Roman" w:hAnsi="Times New Roman" w:cs="Times New Roman"/>
        </w:rPr>
        <w:t xml:space="preserve"> de Magalhães Benevides, portadora da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cédula de identidade RG nº 95002628780, inscrita no CPF sob o nº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015324503-46, aluna do Curso de Medicina da Universidade Potiguar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754AAF">
        <w:rPr>
          <w:rFonts w:ascii="Times New Roman" w:hAnsi="Times New Roman" w:cs="Times New Roman"/>
        </w:rPr>
        <w:t>UnP</w:t>
      </w:r>
      <w:proofErr w:type="spellEnd"/>
      <w:proofErr w:type="gramEnd"/>
      <w:r w:rsidRPr="00754AAF">
        <w:rPr>
          <w:rFonts w:ascii="Times New Roman" w:hAnsi="Times New Roman" w:cs="Times New Roman"/>
        </w:rPr>
        <w:t>, situada no Município de Natal, Estado do Rio Grande do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Norte, realize, em caráter excepcional, 75% (setenta e cinco por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cento) do Estágio Curricular Supervisionado (Internato), no Centro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 xml:space="preserve">Universitário </w:t>
      </w:r>
      <w:proofErr w:type="spellStart"/>
      <w:r w:rsidRPr="00754AAF">
        <w:rPr>
          <w:rFonts w:ascii="Times New Roman" w:hAnsi="Times New Roman" w:cs="Times New Roman"/>
        </w:rPr>
        <w:t>Christus</w:t>
      </w:r>
      <w:proofErr w:type="spellEnd"/>
      <w:r w:rsidRPr="00754AAF">
        <w:rPr>
          <w:rFonts w:ascii="Times New Roman" w:hAnsi="Times New Roman" w:cs="Times New Roman"/>
        </w:rPr>
        <w:t xml:space="preserve"> de Fortaleza, devendo a requerente cumprir as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atividades do estágio curricular previstas no projeto pedagógico do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Curso de Medicina da Universidade Potiguar, cabendo a esta a responsabilidade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pela supervisão do referido estágio Decisão da Câmara: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APROVADO por unanimidade.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Brasília, 22 de fevereiro de 2013.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4AAF">
        <w:rPr>
          <w:rFonts w:ascii="Times New Roman" w:hAnsi="Times New Roman" w:cs="Times New Roman"/>
          <w:b/>
        </w:rPr>
        <w:t>ANDRÉA TAUIL OSLLER MALAGUTTI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Secretária Executiva</w:t>
      </w:r>
    </w:p>
    <w:p w:rsidR="00754AAF" w:rsidRPr="00754AAF" w:rsidRDefault="00754AAF" w:rsidP="00754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Adjunta</w:t>
      </w:r>
    </w:p>
    <w:p w:rsidR="00754AAF" w:rsidRDefault="00754AAF" w:rsidP="00754A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54AAF" w:rsidRPr="00754AAF" w:rsidRDefault="00754AAF" w:rsidP="00754A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AF">
        <w:rPr>
          <w:rFonts w:ascii="Times New Roman" w:hAnsi="Times New Roman" w:cs="Times New Roman"/>
        </w:rPr>
        <w:t>(*) Republicada em substituição à Súmula publicada no DOU de</w:t>
      </w:r>
      <w:r>
        <w:rPr>
          <w:rFonts w:ascii="Times New Roman" w:hAnsi="Times New Roman" w:cs="Times New Roman"/>
        </w:rPr>
        <w:t xml:space="preserve"> </w:t>
      </w:r>
      <w:r w:rsidRPr="00754AAF">
        <w:rPr>
          <w:rFonts w:ascii="Times New Roman" w:hAnsi="Times New Roman" w:cs="Times New Roman"/>
        </w:rPr>
        <w:t>1º/2/2013, Seção 1, p. 37, por incorreção no original.</w:t>
      </w:r>
    </w:p>
    <w:p w:rsidR="00754AAF" w:rsidRDefault="00754AAF" w:rsidP="00754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AAF" w:rsidRDefault="00754AAF" w:rsidP="00754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AAF" w:rsidRPr="00754AAF" w:rsidRDefault="00754AAF" w:rsidP="00754A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754AAF">
        <w:rPr>
          <w:rFonts w:ascii="Times New Roman" w:hAnsi="Times New Roman" w:cs="Times New Roman"/>
          <w:b/>
          <w:i/>
        </w:rPr>
        <w:t xml:space="preserve">(Publicação no DOU n.º 37, de 25.02.2013, Seção 1, página </w:t>
      </w:r>
      <w:proofErr w:type="gramStart"/>
      <w:r w:rsidRPr="00754AAF">
        <w:rPr>
          <w:rFonts w:ascii="Times New Roman" w:hAnsi="Times New Roman" w:cs="Times New Roman"/>
          <w:b/>
          <w:i/>
        </w:rPr>
        <w:t>22)</w:t>
      </w:r>
      <w:bookmarkEnd w:id="0"/>
      <w:proofErr w:type="gramEnd"/>
    </w:p>
    <w:sectPr w:rsidR="00754AAF" w:rsidRPr="00754AAF" w:rsidSect="00754AA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AF" w:rsidRDefault="00754AAF" w:rsidP="00754AAF">
      <w:pPr>
        <w:spacing w:after="0" w:line="240" w:lineRule="auto"/>
      </w:pPr>
      <w:r>
        <w:separator/>
      </w:r>
    </w:p>
  </w:endnote>
  <w:endnote w:type="continuationSeparator" w:id="0">
    <w:p w:rsidR="00754AAF" w:rsidRDefault="00754AAF" w:rsidP="0075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2434"/>
      <w:docPartObj>
        <w:docPartGallery w:val="Page Numbers (Bottom of Page)"/>
        <w:docPartUnique/>
      </w:docPartObj>
    </w:sdtPr>
    <w:sdtContent>
      <w:p w:rsidR="00754AAF" w:rsidRDefault="00754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4AAF" w:rsidRDefault="00754A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AF" w:rsidRDefault="00754AAF" w:rsidP="00754AAF">
      <w:pPr>
        <w:spacing w:after="0" w:line="240" w:lineRule="auto"/>
      </w:pPr>
      <w:r>
        <w:separator/>
      </w:r>
    </w:p>
  </w:footnote>
  <w:footnote w:type="continuationSeparator" w:id="0">
    <w:p w:rsidR="00754AAF" w:rsidRDefault="00754AAF" w:rsidP="00754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F"/>
    <w:rsid w:val="003607FD"/>
    <w:rsid w:val="00754AA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AAF"/>
  </w:style>
  <w:style w:type="paragraph" w:styleId="Rodap">
    <w:name w:val="footer"/>
    <w:basedOn w:val="Normal"/>
    <w:link w:val="RodapChar"/>
    <w:uiPriority w:val="99"/>
    <w:unhideWhenUsed/>
    <w:rsid w:val="0075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AAF"/>
  </w:style>
  <w:style w:type="paragraph" w:styleId="Rodap">
    <w:name w:val="footer"/>
    <w:basedOn w:val="Normal"/>
    <w:link w:val="RodapChar"/>
    <w:uiPriority w:val="99"/>
    <w:unhideWhenUsed/>
    <w:rsid w:val="00754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2013-02-25T10:28:00Z</dcterms:created>
  <dcterms:modified xsi:type="dcterms:W3CDTF">2013-02-25T10:57:00Z</dcterms:modified>
</cp:coreProperties>
</file>