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MINISTÉRIO DA EDUCAÇÃO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SECRETARIA EXECUTIVA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PORTARIAS DE 19 DE FEVEREIRO DE 2013</w:t>
      </w:r>
    </w:p>
    <w:p w:rsid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conformidade com o Artigo 38, da Lei nº 8.112, de 11 de dezembro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1990, resolve:</w:t>
      </w:r>
    </w:p>
    <w:p w:rsidR="00D152D9" w:rsidRP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152D9">
        <w:rPr>
          <w:rFonts w:ascii="Times New Roman" w:hAnsi="Times New Roman" w:cs="Times New Roman"/>
        </w:rPr>
        <w:t xml:space="preserve"> 203 - Fica designada LEIDIMAR FERNANDES DE ALMEIDA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para exercer o encargo de substituto eventual do cargo de Coordenador,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código DAS-101.3, ocupado por Maria Adelaide Santana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Chamusca, da Coordenação-Geral de Certificação de Entidades Beneficentes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de Assistência Social da Diretoria de Política Regulatória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da 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os afastamentos e impedimentos regulamentares do titular.</w:t>
      </w:r>
    </w:p>
    <w:p w:rsidR="00D152D9" w:rsidRP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152D9">
        <w:rPr>
          <w:rFonts w:ascii="Times New Roman" w:hAnsi="Times New Roman" w:cs="Times New Roman"/>
        </w:rPr>
        <w:t xml:space="preserve"> 204 - Fica dispensada DANIELA RODRIGUES COSTA do encargo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de substituto eventual do cargo de Coordenador, código DAS-101.3, ocupado por Maria Adelaide Santana Chamusca, da Coordenação-Geral de Certificação de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Social da Diretoria de Política Regulatória da Secretaria de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Regulação e Supervisão da Educação Superior.</w:t>
      </w:r>
    </w:p>
    <w:p w:rsidR="00D152D9" w:rsidRPr="00D152D9" w:rsidRDefault="00917BD5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BD5">
        <w:rPr>
          <w:rFonts w:ascii="Times New Roman" w:hAnsi="Times New Roman" w:cs="Times New Roman"/>
          <w:b/>
        </w:rPr>
        <w:t>JOSÉ HENRIQUE PAIM FERNANDES</w:t>
      </w:r>
    </w:p>
    <w:p w:rsid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2D9" w:rsidRPr="00917BD5" w:rsidRDefault="00917BD5" w:rsidP="00D152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7BD5">
        <w:rPr>
          <w:rFonts w:ascii="Times New Roman" w:hAnsi="Times New Roman" w:cs="Times New Roman"/>
          <w:b/>
          <w:i/>
        </w:rPr>
        <w:t xml:space="preserve">(Publicação no DOU n.º 34, de 20.02.2013, Seção 2, página </w:t>
      </w:r>
      <w:proofErr w:type="gramStart"/>
      <w:r w:rsidRPr="00917BD5">
        <w:rPr>
          <w:rFonts w:ascii="Times New Roman" w:hAnsi="Times New Roman" w:cs="Times New Roman"/>
          <w:b/>
          <w:i/>
        </w:rPr>
        <w:t>14)</w:t>
      </w:r>
      <w:proofErr w:type="gramEnd"/>
    </w:p>
    <w:p w:rsid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INSTITUTO NACIONAL DE ESTUDOS E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PESQUISAS EDUCACIONAIS ANÍSIO TEIXEIRA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PORTARIAS DE 18 DE FEVEREIRO DE 2013</w:t>
      </w:r>
    </w:p>
    <w:p w:rsid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União de 17 de junho de 2003, resolve:</w:t>
      </w:r>
    </w:p>
    <w:p w:rsidR="00D152D9" w:rsidRP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2D9" w:rsidRP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N</w:t>
      </w:r>
      <w:r w:rsidR="00917BD5">
        <w:rPr>
          <w:rFonts w:ascii="Times New Roman" w:hAnsi="Times New Roman" w:cs="Times New Roman"/>
        </w:rPr>
        <w:t>º</w:t>
      </w:r>
      <w:r w:rsidRPr="00D152D9">
        <w:rPr>
          <w:rFonts w:ascii="Times New Roman" w:hAnsi="Times New Roman" w:cs="Times New Roman"/>
        </w:rPr>
        <w:t xml:space="preserve"> 53-DISPENSAR RAIMUNDO NONATO ALMEIDA PEREIRA,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CPF nº 551.928.901-87, do encargo de substituto eventual do cargo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de Coordenador, código DAS-101.3, ocupado por LUCIANA GUIMARÃES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COSTA BRINER da Coordenação-Geral do Censo da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Educação Básica da Diretoria de Estatísticas Educacionais do Instituto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do Ministério da Educação.</w:t>
      </w:r>
    </w:p>
    <w:p w:rsid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União de 17 de junho de 2003, resolve:</w:t>
      </w:r>
    </w:p>
    <w:p w:rsidR="00D152D9" w:rsidRP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2D9" w:rsidRP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N</w:t>
      </w:r>
      <w:r w:rsidR="00917BD5">
        <w:rPr>
          <w:rFonts w:ascii="Times New Roman" w:hAnsi="Times New Roman" w:cs="Times New Roman"/>
        </w:rPr>
        <w:t>º</w:t>
      </w:r>
      <w:r w:rsidRPr="00D152D9">
        <w:rPr>
          <w:rFonts w:ascii="Times New Roman" w:hAnsi="Times New Roman" w:cs="Times New Roman"/>
        </w:rPr>
        <w:t xml:space="preserve"> 54-DESIGNAR SANDRA CORREA MOTA, CPF nº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031.503.656-78, para exercer o encargo de substituta eventual do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cargo de Coordenador, código DAS-101.3, ocupado por LUCIANA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GUIMARÃES COSTA BRINER da Coordenação-Geral do Censo da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Educação Básica da Diretoria de Estatísticas Educacionais do Instituto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do Ministério da Educação, durante os afastamentos e impedimentos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regulamentares da titular.</w:t>
      </w:r>
    </w:p>
    <w:p w:rsid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LUIZ CLAUDIO COSTA</w:t>
      </w:r>
    </w:p>
    <w:p w:rsidR="00917BD5" w:rsidRDefault="00917BD5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BD5" w:rsidRDefault="00917BD5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BD5" w:rsidRPr="00917BD5" w:rsidRDefault="00917BD5" w:rsidP="00917B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7BD5">
        <w:rPr>
          <w:rFonts w:ascii="Times New Roman" w:hAnsi="Times New Roman" w:cs="Times New Roman"/>
          <w:b/>
          <w:i/>
        </w:rPr>
        <w:t xml:space="preserve">(Publicação no DOU n.º 34, de 20.02.2013, Seção 2, página </w:t>
      </w:r>
      <w:proofErr w:type="gramStart"/>
      <w:r w:rsidRPr="00917BD5">
        <w:rPr>
          <w:rFonts w:ascii="Times New Roman" w:hAnsi="Times New Roman" w:cs="Times New Roman"/>
          <w:b/>
          <w:i/>
        </w:rPr>
        <w:t>14)</w:t>
      </w:r>
      <w:proofErr w:type="gramEnd"/>
    </w:p>
    <w:p w:rsidR="00917BD5" w:rsidRPr="00D152D9" w:rsidRDefault="00917BD5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2D9" w:rsidRDefault="00D15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lastRenderedPageBreak/>
        <w:t>MINISTÉRIO DA EDUCAÇÃO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SECRETARIA DE ARTICULAÇÃO COM</w:t>
      </w:r>
      <w:r w:rsidRPr="00D152D9">
        <w:rPr>
          <w:rFonts w:ascii="Times New Roman" w:hAnsi="Times New Roman" w:cs="Times New Roman"/>
          <w:b/>
        </w:rPr>
        <w:t xml:space="preserve"> </w:t>
      </w:r>
      <w:r w:rsidRPr="00D152D9">
        <w:rPr>
          <w:rFonts w:ascii="Times New Roman" w:hAnsi="Times New Roman" w:cs="Times New Roman"/>
          <w:b/>
        </w:rPr>
        <w:t>OS SISTEMAS DE ENSINO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 xml:space="preserve">PORTARIA Nº 1, DE 19 DE FEVEREIRO DE </w:t>
      </w:r>
      <w:proofErr w:type="gramStart"/>
      <w:r w:rsidRPr="00D152D9">
        <w:rPr>
          <w:rFonts w:ascii="Times New Roman" w:hAnsi="Times New Roman" w:cs="Times New Roman"/>
          <w:b/>
        </w:rPr>
        <w:t>2013</w:t>
      </w:r>
      <w:proofErr w:type="gramEnd"/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O SECRETÁRIO DE ARTICULAÇÃO COM OS SISTEMAS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DE ENSINO DO MINISTÉRIO DA EDUCAÇÃO, nomeado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pela Portaria nº 209, de 08 de março de 2012, publicada no Diário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Oficial da União - Seção 2, de 09 de março de 2012, no uso de suas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atribuições e, considerando o disposto no Art. 2º, § 1º da Portaria nº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1.238, de 11 de outubro de 2012, que constitui Grupo de Trabalho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 xml:space="preserve">para elaborar estudos sobre a </w:t>
      </w:r>
      <w:proofErr w:type="gramStart"/>
      <w:r w:rsidRPr="00D152D9">
        <w:rPr>
          <w:rFonts w:ascii="Times New Roman" w:hAnsi="Times New Roman" w:cs="Times New Roman"/>
        </w:rPr>
        <w:t>implementação</w:t>
      </w:r>
      <w:proofErr w:type="gramEnd"/>
      <w:r w:rsidRPr="00D152D9">
        <w:rPr>
          <w:rFonts w:ascii="Times New Roman" w:hAnsi="Times New Roman" w:cs="Times New Roman"/>
        </w:rPr>
        <w:t xml:space="preserve"> de regime de colaboração</w:t>
      </w:r>
      <w:r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mediante Arranjos de Desenvolvimento da Educação, resolve:</w:t>
      </w:r>
    </w:p>
    <w:p w:rsidR="00917BD5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Art. 1º Designar os representantes dos órgãos e entidades que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 xml:space="preserve">compõem o Grupo de Trabalho para elaborar estudos sobre a </w:t>
      </w:r>
      <w:proofErr w:type="gramStart"/>
      <w:r w:rsidRPr="00D152D9">
        <w:rPr>
          <w:rFonts w:ascii="Times New Roman" w:hAnsi="Times New Roman" w:cs="Times New Roman"/>
        </w:rPr>
        <w:t>implementação</w:t>
      </w:r>
      <w:proofErr w:type="gramEnd"/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de regime de colaboração mediante Arranjos de Desenvolvimento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da Educação, nos termos do Art. 2º, § 2º da Portaria nº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1.238, de 11 de outubro de 2012, na forma do Anexo I desta Portaria.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Art. 2º Esta Portaria entra em vigor na data de sua publicação.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I - Secretaria de Articulação com os Sistemas de Ensino -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MEC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Titular: </w:t>
      </w:r>
      <w:proofErr w:type="spellStart"/>
      <w:r w:rsidRPr="00D152D9">
        <w:rPr>
          <w:rFonts w:ascii="Times New Roman" w:hAnsi="Times New Roman" w:cs="Times New Roman"/>
        </w:rPr>
        <w:t>Arnóbio</w:t>
      </w:r>
      <w:proofErr w:type="spellEnd"/>
      <w:r w:rsidRPr="00D152D9">
        <w:rPr>
          <w:rFonts w:ascii="Times New Roman" w:hAnsi="Times New Roman" w:cs="Times New Roman"/>
        </w:rPr>
        <w:t xml:space="preserve"> Marques de Almeida Junior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Suplente: Flávia Maria de Barros Nogueira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II - Secretaria de Educação Básica - MEC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Titular: Clélia Mara dos Santos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Suplente: </w:t>
      </w:r>
      <w:proofErr w:type="spellStart"/>
      <w:r w:rsidRPr="00D152D9">
        <w:rPr>
          <w:rFonts w:ascii="Times New Roman" w:hAnsi="Times New Roman" w:cs="Times New Roman"/>
        </w:rPr>
        <w:t>Evilen</w:t>
      </w:r>
      <w:proofErr w:type="spellEnd"/>
      <w:r w:rsidRPr="00D152D9">
        <w:rPr>
          <w:rFonts w:ascii="Times New Roman" w:hAnsi="Times New Roman" w:cs="Times New Roman"/>
        </w:rPr>
        <w:t xml:space="preserve"> Campos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III - Instituto Nacional de Estudos e Pesquisas Educacionais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Anísio Teixeira - INEP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Titular: Ricardo </w:t>
      </w:r>
      <w:proofErr w:type="spellStart"/>
      <w:r w:rsidRPr="00D152D9">
        <w:rPr>
          <w:rFonts w:ascii="Times New Roman" w:hAnsi="Times New Roman" w:cs="Times New Roman"/>
        </w:rPr>
        <w:t>Corrêia</w:t>
      </w:r>
      <w:proofErr w:type="spellEnd"/>
      <w:r w:rsidRPr="00D152D9">
        <w:rPr>
          <w:rFonts w:ascii="Times New Roman" w:hAnsi="Times New Roman" w:cs="Times New Roman"/>
        </w:rPr>
        <w:t xml:space="preserve"> Gomes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Suplente: Luciano Abrão </w:t>
      </w:r>
      <w:proofErr w:type="spellStart"/>
      <w:r w:rsidRPr="00D152D9">
        <w:rPr>
          <w:rFonts w:ascii="Times New Roman" w:hAnsi="Times New Roman" w:cs="Times New Roman"/>
        </w:rPr>
        <w:t>Hizim</w:t>
      </w:r>
      <w:proofErr w:type="spellEnd"/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IV - Fundo Nacional de Desenvolvimento da Educação -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FNDE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Titular: </w:t>
      </w:r>
      <w:proofErr w:type="spellStart"/>
      <w:r w:rsidRPr="00D152D9">
        <w:rPr>
          <w:rFonts w:ascii="Times New Roman" w:hAnsi="Times New Roman" w:cs="Times New Roman"/>
        </w:rPr>
        <w:t>Renilda</w:t>
      </w:r>
      <w:proofErr w:type="spellEnd"/>
      <w:r w:rsidRPr="00D152D9">
        <w:rPr>
          <w:rFonts w:ascii="Times New Roman" w:hAnsi="Times New Roman" w:cs="Times New Roman"/>
        </w:rPr>
        <w:t xml:space="preserve"> Peres de Lima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Suplente: Adriana Regina de Melo Pimentel Muller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V - Conselho Nacional de Educação - CNE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Titular: Mozart Neves Ramos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Suplente: Raimundo Moacir Feitosa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VI - União Nacional dos Dirigentes Municipais de Educação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- UNDIME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Titular: </w:t>
      </w:r>
      <w:proofErr w:type="spellStart"/>
      <w:r w:rsidRPr="00D152D9">
        <w:rPr>
          <w:rFonts w:ascii="Times New Roman" w:hAnsi="Times New Roman" w:cs="Times New Roman"/>
        </w:rPr>
        <w:t>Neyde</w:t>
      </w:r>
      <w:proofErr w:type="spellEnd"/>
      <w:r w:rsidRPr="00D152D9">
        <w:rPr>
          <w:rFonts w:ascii="Times New Roman" w:hAnsi="Times New Roman" w:cs="Times New Roman"/>
        </w:rPr>
        <w:t xml:space="preserve"> Aparecida da Silva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Suplente: Rodolfo Joaquim Pinto da Luz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VII - Conselho Nacional dos Secretários Estaduais de Educação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- CONSED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Titular: </w:t>
      </w:r>
      <w:proofErr w:type="spellStart"/>
      <w:r w:rsidRPr="00D152D9">
        <w:rPr>
          <w:rFonts w:ascii="Times New Roman" w:hAnsi="Times New Roman" w:cs="Times New Roman"/>
        </w:rPr>
        <w:t>Ságuas</w:t>
      </w:r>
      <w:proofErr w:type="spellEnd"/>
      <w:r w:rsidRPr="00D152D9">
        <w:rPr>
          <w:rFonts w:ascii="Times New Roman" w:hAnsi="Times New Roman" w:cs="Times New Roman"/>
        </w:rPr>
        <w:t xml:space="preserve"> Moraes Sousa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Suplente: Rosa Neide Sandes de Almeida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VIII - União dos Conselhos Municipais de Educação </w:t>
      </w:r>
      <w:r w:rsidRPr="00D152D9">
        <w:rPr>
          <w:rFonts w:ascii="Times New Roman" w:hAnsi="Times New Roman" w:cs="Times New Roman"/>
        </w:rPr>
        <w:t>–</w:t>
      </w:r>
      <w:r w:rsidRPr="00D152D9">
        <w:rPr>
          <w:rFonts w:ascii="Times New Roman" w:hAnsi="Times New Roman" w:cs="Times New Roman"/>
        </w:rPr>
        <w:t xml:space="preserve"> UNCME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Titular: Artur Costa Neto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 xml:space="preserve">Suplente: </w:t>
      </w:r>
      <w:proofErr w:type="spellStart"/>
      <w:r w:rsidRPr="00D152D9">
        <w:rPr>
          <w:rFonts w:ascii="Times New Roman" w:hAnsi="Times New Roman" w:cs="Times New Roman"/>
        </w:rPr>
        <w:t>Gilvânia</w:t>
      </w:r>
      <w:proofErr w:type="spellEnd"/>
      <w:r w:rsidRPr="00D152D9">
        <w:rPr>
          <w:rFonts w:ascii="Times New Roman" w:hAnsi="Times New Roman" w:cs="Times New Roman"/>
        </w:rPr>
        <w:t xml:space="preserve"> da Conceição Nascimento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IX - Fórum Nacional dos Conselhos Estaduais de Educação</w:t>
      </w:r>
      <w:r w:rsidR="00917BD5">
        <w:rPr>
          <w:rFonts w:ascii="Times New Roman" w:hAnsi="Times New Roman" w:cs="Times New Roman"/>
        </w:rPr>
        <w:t xml:space="preserve"> </w:t>
      </w:r>
      <w:r w:rsidRPr="00D152D9">
        <w:rPr>
          <w:rFonts w:ascii="Times New Roman" w:hAnsi="Times New Roman" w:cs="Times New Roman"/>
        </w:rPr>
        <w:t>- FNCE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Titular: Maurício Fernandes Pereira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X - Pesquisador</w:t>
      </w:r>
    </w:p>
    <w:p w:rsidR="00D152D9" w:rsidRPr="00D152D9" w:rsidRDefault="00D152D9" w:rsidP="00D152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152D9">
        <w:rPr>
          <w:rFonts w:ascii="Times New Roman" w:hAnsi="Times New Roman" w:cs="Times New Roman"/>
        </w:rPr>
        <w:t>Titular: Carlos Jamil Cury</w:t>
      </w:r>
    </w:p>
    <w:p w:rsidR="00D152D9" w:rsidRPr="00D152D9" w:rsidRDefault="00D152D9" w:rsidP="00D15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52D9">
        <w:rPr>
          <w:rFonts w:ascii="Times New Roman" w:hAnsi="Times New Roman" w:cs="Times New Roman"/>
          <w:b/>
        </w:rPr>
        <w:t>ARNÓBIO MARQUES DE ALMEIDA JUNIOR</w:t>
      </w:r>
    </w:p>
    <w:p w:rsidR="00D152D9" w:rsidRDefault="00D152D9" w:rsidP="00D15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BD5" w:rsidRDefault="00917BD5" w:rsidP="00D152D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7BD5" w:rsidRPr="00917BD5" w:rsidRDefault="00917BD5" w:rsidP="00917BD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7BD5">
        <w:rPr>
          <w:rFonts w:ascii="Times New Roman" w:hAnsi="Times New Roman" w:cs="Times New Roman"/>
          <w:b/>
          <w:i/>
        </w:rPr>
        <w:t>(Publicação no DOU n.º 34, de 20.02.2013, Seção 2,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917BD5">
        <w:rPr>
          <w:rFonts w:ascii="Times New Roman" w:hAnsi="Times New Roman" w:cs="Times New Roman"/>
          <w:b/>
          <w:i/>
        </w:rPr>
        <w:t>)</w:t>
      </w:r>
      <w:proofErr w:type="gramEnd"/>
    </w:p>
    <w:sectPr w:rsidR="00917BD5" w:rsidRPr="00917BD5" w:rsidSect="00D152D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D5" w:rsidRDefault="00917BD5" w:rsidP="00917BD5">
      <w:pPr>
        <w:spacing w:after="0" w:line="240" w:lineRule="auto"/>
      </w:pPr>
      <w:r>
        <w:separator/>
      </w:r>
    </w:p>
  </w:endnote>
  <w:endnote w:type="continuationSeparator" w:id="0">
    <w:p w:rsidR="00917BD5" w:rsidRDefault="00917BD5" w:rsidP="009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02106"/>
      <w:docPartObj>
        <w:docPartGallery w:val="Page Numbers (Bottom of Page)"/>
        <w:docPartUnique/>
      </w:docPartObj>
    </w:sdtPr>
    <w:sdtContent>
      <w:p w:rsidR="00917BD5" w:rsidRDefault="00917B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7BD5" w:rsidRDefault="00917B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D5" w:rsidRDefault="00917BD5" w:rsidP="00917BD5">
      <w:pPr>
        <w:spacing w:after="0" w:line="240" w:lineRule="auto"/>
      </w:pPr>
      <w:r>
        <w:separator/>
      </w:r>
    </w:p>
  </w:footnote>
  <w:footnote w:type="continuationSeparator" w:id="0">
    <w:p w:rsidR="00917BD5" w:rsidRDefault="00917BD5" w:rsidP="00917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D9"/>
    <w:rsid w:val="003607FD"/>
    <w:rsid w:val="00917BD5"/>
    <w:rsid w:val="00C20CD9"/>
    <w:rsid w:val="00D152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D5"/>
  </w:style>
  <w:style w:type="paragraph" w:styleId="Rodap">
    <w:name w:val="footer"/>
    <w:basedOn w:val="Normal"/>
    <w:link w:val="RodapChar"/>
    <w:uiPriority w:val="99"/>
    <w:unhideWhenUsed/>
    <w:rsid w:val="00917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D5"/>
  </w:style>
  <w:style w:type="paragraph" w:styleId="Rodap">
    <w:name w:val="footer"/>
    <w:basedOn w:val="Normal"/>
    <w:link w:val="RodapChar"/>
    <w:uiPriority w:val="99"/>
    <w:unhideWhenUsed/>
    <w:rsid w:val="00917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2013-02-20T10:40:00Z</dcterms:created>
  <dcterms:modified xsi:type="dcterms:W3CDTF">2013-02-20T11:19:00Z</dcterms:modified>
</cp:coreProperties>
</file>