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ATOS DO PODER EXECUTIVO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MINISTÉRIO DA EDUCAÇÃO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DECRETO DE 14 DE FEVEREIRO DE 2013</w:t>
      </w:r>
    </w:p>
    <w:p w:rsidR="00746B70" w:rsidRPr="00746B70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  <w:b/>
        </w:rPr>
        <w:t>A PRESIDENTA DA REPÚBLICA</w:t>
      </w:r>
      <w:r w:rsidRPr="00746B7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746B70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 xml:space="preserve">de novembro de 1968, </w:t>
      </w:r>
      <w:proofErr w:type="gramStart"/>
      <w:r w:rsidRPr="00746B70">
        <w:rPr>
          <w:rFonts w:ascii="Times New Roman" w:hAnsi="Times New Roman" w:cs="Times New Roman"/>
        </w:rPr>
        <w:t>resolve</w:t>
      </w:r>
      <w:proofErr w:type="gramEnd"/>
    </w:p>
    <w:p w:rsidR="00746B70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6B70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  <w:b/>
        </w:rPr>
        <w:t>NOMEAR</w:t>
      </w:r>
      <w:r w:rsidRPr="00746B70">
        <w:rPr>
          <w:rFonts w:ascii="Times New Roman" w:hAnsi="Times New Roman" w:cs="Times New Roman"/>
        </w:rPr>
        <w:t>,</w:t>
      </w:r>
    </w:p>
    <w:p w:rsidR="00746B70" w:rsidRPr="00746B70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6B70" w:rsidRP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B70">
        <w:rPr>
          <w:rFonts w:ascii="Times New Roman" w:hAnsi="Times New Roman" w:cs="Times New Roman"/>
        </w:rPr>
        <w:t>a</w:t>
      </w:r>
      <w:proofErr w:type="gramEnd"/>
      <w:r w:rsidRPr="00746B70">
        <w:rPr>
          <w:rFonts w:ascii="Times New Roman" w:hAnsi="Times New Roman" w:cs="Times New Roman"/>
        </w:rPr>
        <w:t xml:space="preserve"> partir de 16 de fevereiro de 2013, JOSÉ EDILSON DE AMORIM,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para exercer o cargo de Reitor da Universidade Federal de Campina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Grande, com mandato de quatro anos.</w:t>
      </w:r>
    </w:p>
    <w:p w:rsidR="00746B70" w:rsidRPr="00746B70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</w:rPr>
        <w:t>Brasília, 14 de fevereiro de 2013; 192</w:t>
      </w:r>
      <w:r>
        <w:rPr>
          <w:rFonts w:ascii="Times New Roman" w:hAnsi="Times New Roman" w:cs="Times New Roman"/>
        </w:rPr>
        <w:t>º</w:t>
      </w:r>
      <w:r w:rsidRPr="00746B70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>º</w:t>
      </w:r>
      <w:r w:rsidRPr="00746B70">
        <w:rPr>
          <w:rFonts w:ascii="Times New Roman" w:hAnsi="Times New Roman" w:cs="Times New Roman"/>
        </w:rPr>
        <w:t xml:space="preserve"> da República.</w:t>
      </w:r>
    </w:p>
    <w:p w:rsidR="00746B70" w:rsidRPr="00746B70" w:rsidRDefault="00746B70" w:rsidP="00746B70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DILMA ROUSSEFF</w:t>
      </w:r>
    </w:p>
    <w:p w:rsidR="00746B70" w:rsidRPr="00746B70" w:rsidRDefault="00746B70" w:rsidP="00746B70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746B70">
        <w:rPr>
          <w:rFonts w:ascii="Times New Roman" w:hAnsi="Times New Roman" w:cs="Times New Roman"/>
          <w:b/>
          <w:i/>
        </w:rPr>
        <w:t>Aloizio Mercadante</w:t>
      </w:r>
    </w:p>
    <w:p w:rsid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70" w:rsidRPr="00746B70" w:rsidRDefault="00746B70" w:rsidP="00746B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6B70">
        <w:rPr>
          <w:rFonts w:ascii="Times New Roman" w:hAnsi="Times New Roman" w:cs="Times New Roman"/>
          <w:b/>
          <w:i/>
        </w:rPr>
        <w:t xml:space="preserve">(Publicação no DOU n.º 31, de 15.02.2013, Seção 2, página </w:t>
      </w:r>
      <w:proofErr w:type="gramStart"/>
      <w:r w:rsidRPr="00746B70">
        <w:rPr>
          <w:rFonts w:ascii="Times New Roman" w:hAnsi="Times New Roman" w:cs="Times New Roman"/>
          <w:b/>
          <w:i/>
        </w:rPr>
        <w:t>01)</w:t>
      </w:r>
      <w:proofErr w:type="gramEnd"/>
    </w:p>
    <w:p w:rsidR="00746B70" w:rsidRP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PRESIDÊNCIA DA REPÚBLICA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CASA CIVIL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PORTARIAS DE 14 DE FEVEREIRO DE 2013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</w:rPr>
        <w:t>MINISTÉRIO DA EDUCAÇÃO</w:t>
      </w:r>
    </w:p>
    <w:p w:rsidR="00D442FB" w:rsidRDefault="00746B70" w:rsidP="00746B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  <w:b/>
        </w:rPr>
        <w:t>A MINISTRA DE ESTADO CHEFE DA CASA CIVIL</w:t>
      </w:r>
      <w:r w:rsidRPr="00746B70">
        <w:rPr>
          <w:rFonts w:ascii="Times New Roman" w:hAnsi="Times New Roman" w:cs="Times New Roman"/>
          <w:b/>
        </w:rPr>
        <w:t xml:space="preserve"> </w:t>
      </w:r>
      <w:r w:rsidRPr="00746B70">
        <w:rPr>
          <w:rFonts w:ascii="Times New Roman" w:hAnsi="Times New Roman" w:cs="Times New Roman"/>
          <w:b/>
        </w:rPr>
        <w:t>DA PRESIDÊNCIA DA REPÚBLICA</w:t>
      </w:r>
      <w:r w:rsidRPr="00746B70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746B70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746B70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junho de 2003, resolve</w:t>
      </w:r>
    </w:p>
    <w:p w:rsidR="00746B70" w:rsidRP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</w:rPr>
        <w:t xml:space="preserve">Nº 96 - </w:t>
      </w:r>
      <w:r w:rsidRPr="00746B70">
        <w:rPr>
          <w:rFonts w:ascii="Times New Roman" w:hAnsi="Times New Roman" w:cs="Times New Roman"/>
          <w:b/>
        </w:rPr>
        <w:t>EXONERAR</w:t>
      </w:r>
      <w:r w:rsidRPr="00746B70">
        <w:rPr>
          <w:rFonts w:ascii="Times New Roman" w:hAnsi="Times New Roman" w:cs="Times New Roman"/>
        </w:rPr>
        <w:t>, a pedido,</w:t>
      </w:r>
      <w:r>
        <w:rPr>
          <w:rFonts w:ascii="Times New Roman" w:hAnsi="Times New Roman" w:cs="Times New Roman"/>
        </w:rPr>
        <w:t xml:space="preserve"> </w:t>
      </w:r>
    </w:p>
    <w:p w:rsid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70" w:rsidRP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B70">
        <w:rPr>
          <w:rFonts w:ascii="Times New Roman" w:hAnsi="Times New Roman" w:cs="Times New Roman"/>
        </w:rPr>
        <w:t>SÉRGIO NOGUEIRA SEABRA do cargo de Assessor Especial de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>Controle Interno do Ministério da Educação, código DAS 102.5, a</w:t>
      </w:r>
      <w:r>
        <w:rPr>
          <w:rFonts w:ascii="Times New Roman" w:hAnsi="Times New Roman" w:cs="Times New Roman"/>
        </w:rPr>
        <w:t xml:space="preserve"> </w:t>
      </w:r>
      <w:r w:rsidRPr="00746B70">
        <w:rPr>
          <w:rFonts w:ascii="Times New Roman" w:hAnsi="Times New Roman" w:cs="Times New Roman"/>
        </w:rPr>
        <w:t xml:space="preserve">partir de </w:t>
      </w:r>
      <w:proofErr w:type="gramStart"/>
      <w:r w:rsidRPr="00746B70">
        <w:rPr>
          <w:rFonts w:ascii="Times New Roman" w:hAnsi="Times New Roman" w:cs="Times New Roman"/>
        </w:rPr>
        <w:t>6</w:t>
      </w:r>
      <w:proofErr w:type="gramEnd"/>
      <w:r w:rsidRPr="00746B70">
        <w:rPr>
          <w:rFonts w:ascii="Times New Roman" w:hAnsi="Times New Roman" w:cs="Times New Roman"/>
        </w:rPr>
        <w:t xml:space="preserve"> de fevereiro de 2013.</w:t>
      </w:r>
    </w:p>
    <w:p w:rsidR="00746B70" w:rsidRPr="00746B70" w:rsidRDefault="00746B70" w:rsidP="00746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70">
        <w:rPr>
          <w:rFonts w:ascii="Times New Roman" w:hAnsi="Times New Roman" w:cs="Times New Roman"/>
          <w:b/>
        </w:rPr>
        <w:t>GLEISI HOFFMANN</w:t>
      </w:r>
    </w:p>
    <w:p w:rsidR="00746B70" w:rsidRDefault="00746B70" w:rsidP="00746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70" w:rsidRPr="00746B70" w:rsidRDefault="00746B70" w:rsidP="00746B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6B70">
        <w:rPr>
          <w:rFonts w:ascii="Times New Roman" w:hAnsi="Times New Roman" w:cs="Times New Roman"/>
          <w:b/>
          <w:i/>
        </w:rPr>
        <w:t>(Publicação no DOU n.º 31, de 15.02.2013, Seção 2, página 01</w:t>
      </w:r>
      <w:r>
        <w:rPr>
          <w:rFonts w:ascii="Times New Roman" w:hAnsi="Times New Roman" w:cs="Times New Roman"/>
          <w:b/>
          <w:i/>
        </w:rPr>
        <w:t>/02</w:t>
      </w:r>
      <w:proofErr w:type="gramStart"/>
      <w:r w:rsidRPr="00746B70">
        <w:rPr>
          <w:rFonts w:ascii="Times New Roman" w:hAnsi="Times New Roman" w:cs="Times New Roman"/>
          <w:b/>
          <w:i/>
        </w:rPr>
        <w:t>)</w:t>
      </w:r>
      <w:proofErr w:type="gramEnd"/>
    </w:p>
    <w:sectPr w:rsidR="00746B70" w:rsidRPr="00746B70" w:rsidSect="00746B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0"/>
    <w:rsid w:val="003607FD"/>
    <w:rsid w:val="00746B7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2013-02-15T11:11:00Z</dcterms:created>
  <dcterms:modified xsi:type="dcterms:W3CDTF">2013-02-15T11:20:00Z</dcterms:modified>
</cp:coreProperties>
</file>