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03" w:rsidRDefault="00C51903" w:rsidP="00C51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90521" w:rsidRPr="00C51903" w:rsidRDefault="00E90521" w:rsidP="00C51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C51903" w:rsidRDefault="00E90521" w:rsidP="00C51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PORTARIA N</w:t>
      </w:r>
      <w:r w:rsidR="00E56792">
        <w:rPr>
          <w:rFonts w:ascii="Times New Roman" w:hAnsi="Times New Roman" w:cs="Times New Roman"/>
          <w:b/>
        </w:rPr>
        <w:t>º</w:t>
      </w:r>
      <w:r w:rsidRPr="00C51903">
        <w:rPr>
          <w:rFonts w:ascii="Times New Roman" w:hAnsi="Times New Roman" w:cs="Times New Roman"/>
          <w:b/>
        </w:rPr>
        <w:t xml:space="preserve"> 37, DE 14 DE FEVEREIRO DE </w:t>
      </w:r>
      <w:proofErr w:type="gramStart"/>
      <w:r w:rsidRPr="00C51903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E567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02 de março de 2012, tendo em vista o Decreto</w:t>
      </w:r>
      <w:r w:rsidR="00E56792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nº 5.773, de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e suas alterações, a Portaria Normativa nº 40, de 12 de dezembro de 2007, republicada em 29 de dezembro de 2010, e o Parecer nº 05/2013-CGFPR/DIREG/SERES/MEC,</w:t>
      </w:r>
      <w:r w:rsidR="00E56792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resolve:</w:t>
      </w:r>
    </w:p>
    <w:p w:rsidR="00E90521" w:rsidRPr="00C51903" w:rsidRDefault="00E90521" w:rsidP="00E567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1° Fica aprovado o aditamento aos atos autorizativos, exclusivamente no que tange a denominação dos cursos de graduação das instituições de educação superior, conforme planilha anexa.</w:t>
      </w:r>
    </w:p>
    <w:p w:rsidR="00E90521" w:rsidRPr="00C51903" w:rsidRDefault="00E90521" w:rsidP="00E567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Default="00E90521" w:rsidP="00E56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792">
        <w:rPr>
          <w:rFonts w:ascii="Times New Roman" w:hAnsi="Times New Roman" w:cs="Times New Roman"/>
          <w:b/>
        </w:rPr>
        <w:t>JORGE RODRIGO ARAÚJO MESSIAS</w:t>
      </w:r>
    </w:p>
    <w:p w:rsidR="00E56792" w:rsidRPr="00E56792" w:rsidRDefault="00E56792" w:rsidP="00E56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E90521" w:rsidP="00E56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792">
        <w:rPr>
          <w:rFonts w:ascii="Times New Roman" w:hAnsi="Times New Roman" w:cs="Times New Roman"/>
          <w:b/>
        </w:rPr>
        <w:t>ANEXO</w:t>
      </w:r>
    </w:p>
    <w:p w:rsidR="00E56792" w:rsidRDefault="00E56792" w:rsidP="00E56792">
      <w:pPr>
        <w:spacing w:after="0" w:line="240" w:lineRule="auto"/>
        <w:rPr>
          <w:rFonts w:ascii="Times New Roman" w:hAnsi="Times New Roman" w:cs="Times New Roman"/>
          <w:b/>
        </w:rPr>
      </w:pPr>
    </w:p>
    <w:p w:rsidR="00E56792" w:rsidRPr="009F4766" w:rsidRDefault="009F4766" w:rsidP="00E5679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56792" w:rsidRDefault="00E56792" w:rsidP="00E56792">
      <w:pPr>
        <w:spacing w:after="0" w:line="240" w:lineRule="auto"/>
        <w:rPr>
          <w:rFonts w:ascii="Times New Roman" w:hAnsi="Times New Roman" w:cs="Times New Roman"/>
          <w:b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proofErr w:type="gramStart"/>
      <w:r w:rsidR="00972C46">
        <w:rPr>
          <w:rFonts w:ascii="Times New Roman" w:hAnsi="Times New Roman" w:cs="Times New Roman"/>
          <w:b/>
          <w:i/>
        </w:rPr>
        <w:t>09</w:t>
      </w:r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PORTARIA N</w:t>
      </w:r>
      <w:r w:rsidR="00931072">
        <w:rPr>
          <w:rFonts w:ascii="Times New Roman" w:hAnsi="Times New Roman" w:cs="Times New Roman"/>
          <w:b/>
        </w:rPr>
        <w:t>º</w:t>
      </w:r>
      <w:r w:rsidRPr="00931072">
        <w:rPr>
          <w:rFonts w:ascii="Times New Roman" w:hAnsi="Times New Roman" w:cs="Times New Roman"/>
          <w:b/>
        </w:rPr>
        <w:t xml:space="preserve"> 38, DE 14 DE FEVEREIRO DE </w:t>
      </w:r>
      <w:proofErr w:type="gramStart"/>
      <w:r w:rsidRPr="00931072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31072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931072">
        <w:rPr>
          <w:rFonts w:ascii="Times New Roman" w:hAnsi="Times New Roman" w:cs="Times New Roman"/>
        </w:rPr>
        <w:t xml:space="preserve">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JORGE RODRIGO ARAÚJO MESSIAS</w:t>
      </w:r>
    </w:p>
    <w:p w:rsidR="00931072" w:rsidRPr="00931072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ANEXO</w:t>
      </w:r>
    </w:p>
    <w:p w:rsidR="00931072" w:rsidRPr="00931072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31072" w:rsidRDefault="00931072" w:rsidP="00931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23A" w:rsidRDefault="002A723A" w:rsidP="00931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>, de 15.02.2013, Seção 1, página</w:t>
      </w:r>
      <w:r w:rsidR="00972C46">
        <w:rPr>
          <w:rFonts w:ascii="Times New Roman" w:hAnsi="Times New Roman" w:cs="Times New Roman"/>
          <w:b/>
          <w:i/>
        </w:rPr>
        <w:t xml:space="preserve"> 09/10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9F4766" w:rsidRDefault="009F4766" w:rsidP="00931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1072" w:rsidRDefault="00931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1072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31072" w:rsidRPr="00C51903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PORTARIA N</w:t>
      </w:r>
      <w:r w:rsidR="00931072" w:rsidRPr="00931072">
        <w:rPr>
          <w:rFonts w:ascii="Times New Roman" w:hAnsi="Times New Roman" w:cs="Times New Roman"/>
          <w:b/>
        </w:rPr>
        <w:t>º</w:t>
      </w:r>
      <w:r w:rsidRPr="00931072">
        <w:rPr>
          <w:rFonts w:ascii="Times New Roman" w:hAnsi="Times New Roman" w:cs="Times New Roman"/>
          <w:b/>
        </w:rPr>
        <w:t xml:space="preserve"> 39, DE 14 DE FEVEREIRO DE </w:t>
      </w:r>
      <w:proofErr w:type="gramStart"/>
      <w:r w:rsidRPr="00931072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31072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931072">
        <w:rPr>
          <w:rFonts w:ascii="Times New Roman" w:hAnsi="Times New Roman" w:cs="Times New Roman"/>
        </w:rPr>
        <w:t xml:space="preserve">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JORGE RODRIGO ARAÚJO MESSIAS</w:t>
      </w:r>
    </w:p>
    <w:p w:rsidR="00931072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ANEXO</w:t>
      </w:r>
    </w:p>
    <w:p w:rsidR="00931072" w:rsidRPr="00931072" w:rsidRDefault="00931072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31072" w:rsidRDefault="00931072" w:rsidP="009F4766">
      <w:pPr>
        <w:spacing w:after="0" w:line="240" w:lineRule="auto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972C46">
        <w:rPr>
          <w:rFonts w:ascii="Times New Roman" w:hAnsi="Times New Roman" w:cs="Times New Roman"/>
          <w:b/>
          <w:i/>
        </w:rPr>
        <w:t>10/11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PORTARIA N</w:t>
      </w:r>
      <w:r w:rsidR="00931072">
        <w:rPr>
          <w:rFonts w:ascii="Times New Roman" w:hAnsi="Times New Roman" w:cs="Times New Roman"/>
          <w:b/>
        </w:rPr>
        <w:t>º</w:t>
      </w:r>
      <w:r w:rsidRPr="00931072">
        <w:rPr>
          <w:rFonts w:ascii="Times New Roman" w:hAnsi="Times New Roman" w:cs="Times New Roman"/>
          <w:b/>
        </w:rPr>
        <w:t xml:space="preserve"> 40, DE 14 DE FEVEREIRO DE </w:t>
      </w:r>
      <w:proofErr w:type="gramStart"/>
      <w:r w:rsidRPr="00931072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31072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931072">
        <w:rPr>
          <w:rFonts w:ascii="Times New Roman" w:hAnsi="Times New Roman" w:cs="Times New Roman"/>
        </w:rPr>
        <w:t xml:space="preserve">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90521" w:rsidRPr="00C51903" w:rsidRDefault="00E90521" w:rsidP="009310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JORGE RODRIGO ARAÚJO MESSIAS</w:t>
      </w: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931072" w:rsidRDefault="00E90521" w:rsidP="00931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072">
        <w:rPr>
          <w:rFonts w:ascii="Times New Roman" w:hAnsi="Times New Roman" w:cs="Times New Roman"/>
          <w:b/>
        </w:rPr>
        <w:t>ANEXO</w:t>
      </w:r>
    </w:p>
    <w:p w:rsidR="00931072" w:rsidRPr="00C51903" w:rsidRDefault="00931072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31072" w:rsidRDefault="00931072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23A" w:rsidRDefault="002A723A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972C46">
        <w:rPr>
          <w:rFonts w:ascii="Times New Roman" w:hAnsi="Times New Roman" w:cs="Times New Roman"/>
          <w:b/>
          <w:i/>
        </w:rPr>
        <w:t>11/12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Default="009F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4766" w:rsidRPr="00C51903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9F4766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41,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9F4766">
        <w:rPr>
          <w:rFonts w:ascii="Times New Roman" w:hAnsi="Times New Roman" w:cs="Times New Roman"/>
        </w:rPr>
        <w:t xml:space="preserve">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ANEXO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972C46">
        <w:rPr>
          <w:rFonts w:ascii="Times New Roman" w:hAnsi="Times New Roman" w:cs="Times New Roman"/>
          <w:b/>
          <w:i/>
        </w:rPr>
        <w:t>12/13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9F4766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42,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2013 .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e tendo em vista 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n° 5.773, de 9 de maio de 2006, e suas alterações, a Portaria Normativa n° 40, de 12 de dezembro de 2007, republicada em 29 de dezembro de 2010, conforme consta dos registros no sistema eletrônico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do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Ministério da Educação identificados na tabela anexada,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Art. 1º Ficam reconhecidos os cursos de educação superior na modalidade </w:t>
      </w:r>
      <w:proofErr w:type="spellStart"/>
      <w:proofErr w:type="gramStart"/>
      <w:r w:rsidRPr="00C51903">
        <w:rPr>
          <w:rFonts w:ascii="Times New Roman" w:hAnsi="Times New Roman" w:cs="Times New Roman"/>
        </w:rPr>
        <w:t>EaD</w:t>
      </w:r>
      <w:proofErr w:type="spellEnd"/>
      <w:proofErr w:type="gramEnd"/>
      <w:r w:rsidRPr="00C51903">
        <w:rPr>
          <w:rFonts w:ascii="Times New Roman" w:hAnsi="Times New Roman" w:cs="Times New Roman"/>
        </w:rPr>
        <w:t>, relacionados no Anexo desta Portaria, com as vagas totais anuais estabelecidas para o conjunto de polos de apoio presencial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vinculados ao curso.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Paragrafo único. As atividades presenciais dos alunos serão realizadas nos polos de apoio </w:t>
      </w:r>
      <w:proofErr w:type="gramStart"/>
      <w:r w:rsidRPr="00C51903">
        <w:rPr>
          <w:rFonts w:ascii="Times New Roman" w:hAnsi="Times New Roman" w:cs="Times New Roman"/>
        </w:rPr>
        <w:t>presencial devidamente credenciados</w:t>
      </w:r>
      <w:proofErr w:type="gramEnd"/>
      <w:r w:rsidRPr="00C51903">
        <w:rPr>
          <w:rFonts w:ascii="Times New Roman" w:hAnsi="Times New Roman" w:cs="Times New Roman"/>
        </w:rPr>
        <w:t xml:space="preserve"> pelo Ministério da Educação e em situação regular.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2° Esta Portaria entra em vigor na data de sua publicação.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ANEXO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23A" w:rsidRDefault="002A723A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972C46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EB3F5E">
        <w:rPr>
          <w:rFonts w:ascii="Times New Roman" w:hAnsi="Times New Roman" w:cs="Times New Roman"/>
          <w:b/>
          <w:i/>
        </w:rPr>
        <w:t>13/14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Default="009F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4766" w:rsidRPr="00C51903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9F4766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43,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O SECRETÁRIO DE REGULAÇÃO E SUPERVISÃO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EDUCAÇÃO SUPERIOR, no uso da competência que lhe foi conferida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o Decreto nº 5.773, de 9 de maio de 2006, e suas alterações, e 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Portaria Normativa nº 40, de 12 de dezembro de 2007, republicada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200904961, do Ministério da Educação, resolve:</w:t>
      </w:r>
    </w:p>
    <w:p w:rsidR="009F4766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 reconhecido, para fins exclusivos de expedição 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registro de diplomas, o curso de Licenciatura em Pedagogia, na </w:t>
      </w:r>
      <w:proofErr w:type="gramStart"/>
      <w:r w:rsidRPr="00C51903">
        <w:rPr>
          <w:rFonts w:ascii="Times New Roman" w:hAnsi="Times New Roman" w:cs="Times New Roman"/>
        </w:rPr>
        <w:t>modalidade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a distância, ofertado no âmbito do Programa Pró</w:t>
      </w:r>
      <w:proofErr w:type="gramEnd"/>
      <w:r w:rsidRPr="00C51903">
        <w:rPr>
          <w:rFonts w:ascii="Times New Roman" w:hAnsi="Times New Roman" w:cs="Times New Roman"/>
        </w:rPr>
        <w:t>-Licenciatura,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pela Universidade Federal de Mato Grosso, estabelecida na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Avenida Fernando Correa da Costa, nº 2367, Cidade Universitária,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bairro Boa Esperança, no município de Cuiabá, Estado do Mato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Grosso.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Encerra-se a oferta do curso a novos alunos.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3º Esta Portaria entra em vigor na data de sua publicação.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2A723A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44,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O SECRETÁRIO DE REGULAÇÃO E SUPERVISÃO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EDUCAÇÃO SUPERIOR, no uso da competência que lhe foi conferida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o Decreto nº 5.773, de 9 de maio de 2006, e suas alterações, e 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Portaria Normativa nº 40, de 12 de dezembro de 2007, republicada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200802716, do Ministério da Educação,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 reconhecido, para fins exclusivos de expedição 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registro de diplomas dos alunos ingressantes até o segundo semestre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letivo do ano de 2010, o curso de Letras - Português e Espanhol,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licenciatura, na modalidade </w:t>
      </w:r>
      <w:proofErr w:type="gramStart"/>
      <w:r w:rsidRPr="00C51903">
        <w:rPr>
          <w:rFonts w:ascii="Times New Roman" w:hAnsi="Times New Roman" w:cs="Times New Roman"/>
        </w:rPr>
        <w:t>a</w:t>
      </w:r>
      <w:proofErr w:type="gramEnd"/>
      <w:r w:rsidRPr="00C51903">
        <w:rPr>
          <w:rFonts w:ascii="Times New Roman" w:hAnsi="Times New Roman" w:cs="Times New Roman"/>
        </w:rPr>
        <w:t xml:space="preserve"> distância, com 1.100 (mil e cem) vagas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totais anuais, ministrado pela Universidade Metodista de São Paulo,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mantida pelo Instituto Metodista de Ensino Superior, estabelecida na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Rua do Sacramento, nº 230, bairro Rudge Ramos, no município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São Bernardo do Campo, Estado de São Paulo.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As atividades presenciais dos alunos serão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realizadas nos polos de apoio </w:t>
      </w:r>
      <w:proofErr w:type="gramStart"/>
      <w:r w:rsidRPr="00C51903">
        <w:rPr>
          <w:rFonts w:ascii="Times New Roman" w:hAnsi="Times New Roman" w:cs="Times New Roman"/>
        </w:rPr>
        <w:t>presencial devidamente credenciados</w:t>
      </w:r>
      <w:proofErr w:type="gramEnd"/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pelo Ministério da Educação e em situação regular.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Art. 2º O curso passará a </w:t>
      </w:r>
      <w:proofErr w:type="gramStart"/>
      <w:r w:rsidRPr="00C51903">
        <w:rPr>
          <w:rFonts w:ascii="Times New Roman" w:hAnsi="Times New Roman" w:cs="Times New Roman"/>
        </w:rPr>
        <w:t>denominar-se</w:t>
      </w:r>
      <w:proofErr w:type="gramEnd"/>
      <w:r w:rsidRPr="00C51903">
        <w:rPr>
          <w:rFonts w:ascii="Times New Roman" w:hAnsi="Times New Roman" w:cs="Times New Roman"/>
        </w:rPr>
        <w:t xml:space="preserve"> Letras - Português,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licenciatura.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3º Esta Portaria entra em vigor na data de sua publicação.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2A723A" w:rsidRDefault="002A723A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23A" w:rsidRDefault="002A723A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23A" w:rsidRPr="009F4766" w:rsidRDefault="002A723A" w:rsidP="002A72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2A723A" w:rsidRDefault="002A723A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766" w:rsidRDefault="009F47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4766" w:rsidRPr="00C51903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2A723A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45,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nº 5.773, de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ANEXO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(Renovação de 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EB3F5E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EB3F5E">
        <w:rPr>
          <w:rFonts w:ascii="Times New Roman" w:hAnsi="Times New Roman" w:cs="Times New Roman"/>
          <w:b/>
          <w:i/>
        </w:rPr>
        <w:t>14/1</w:t>
      </w:r>
      <w:r w:rsidR="002A723A">
        <w:rPr>
          <w:rFonts w:ascii="Times New Roman" w:hAnsi="Times New Roman" w:cs="Times New Roman"/>
          <w:b/>
          <w:i/>
        </w:rPr>
        <w:t>5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9F4766" w:rsidRPr="00C51903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2A723A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46,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 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nº 5.773, de </w:t>
      </w:r>
      <w:proofErr w:type="gramStart"/>
      <w:r w:rsidRPr="00C51903">
        <w:rPr>
          <w:rFonts w:ascii="Times New Roman" w:hAnsi="Times New Roman" w:cs="Times New Roman"/>
        </w:rPr>
        <w:t>9</w:t>
      </w:r>
      <w:proofErr w:type="gramEnd"/>
      <w:r w:rsidRPr="00C51903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Esta Portaria entra em vigor na data de sua publicação.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9F4766" w:rsidRP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ANEXO</w:t>
      </w:r>
    </w:p>
    <w:p w:rsidR="009F4766" w:rsidRPr="00C51903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21" w:rsidRPr="00C51903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(Renovação de Reconhecimento de Cursos)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23A" w:rsidRDefault="002A723A" w:rsidP="00C5190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EB3F5E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r w:rsidR="00EB3F5E">
        <w:rPr>
          <w:rFonts w:ascii="Times New Roman" w:hAnsi="Times New Roman" w:cs="Times New Roman"/>
          <w:b/>
          <w:i/>
        </w:rPr>
        <w:t>16</w:t>
      </w:r>
      <w:r w:rsidR="002A723A">
        <w:rPr>
          <w:rFonts w:ascii="Times New Roman" w:hAnsi="Times New Roman" w:cs="Times New Roman"/>
          <w:b/>
          <w:i/>
        </w:rPr>
        <w:t>/17</w:t>
      </w:r>
      <w:proofErr w:type="gramStart"/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Default="009F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4766" w:rsidRPr="00C51903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Pr="009F4766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PORTARIA N</w:t>
      </w:r>
      <w:r w:rsidR="002A723A">
        <w:rPr>
          <w:rFonts w:ascii="Times New Roman" w:hAnsi="Times New Roman" w:cs="Times New Roman"/>
          <w:b/>
        </w:rPr>
        <w:t>º</w:t>
      </w:r>
      <w:r w:rsidRPr="009F4766">
        <w:rPr>
          <w:rFonts w:ascii="Times New Roman" w:hAnsi="Times New Roman" w:cs="Times New Roman"/>
          <w:b/>
        </w:rPr>
        <w:t xml:space="preserve"> 47, DE 14 DE FEVEREIRO DE </w:t>
      </w:r>
      <w:proofErr w:type="gramStart"/>
      <w:r w:rsidRPr="009F4766">
        <w:rPr>
          <w:rFonts w:ascii="Times New Roman" w:hAnsi="Times New Roman" w:cs="Times New Roman"/>
          <w:b/>
        </w:rPr>
        <w:t>2013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O SECRETÁRIO DE REGULAÇÃO E SUPERVISÃO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EDUCAÇAO SUPERIOR, no uso da competência que lhe foi conferida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pelo Decreto nº 7.690, de </w:t>
      </w:r>
      <w:proofErr w:type="gramStart"/>
      <w:r w:rsidRPr="00C51903">
        <w:rPr>
          <w:rFonts w:ascii="Times New Roman" w:hAnsi="Times New Roman" w:cs="Times New Roman"/>
        </w:rPr>
        <w:t>2</w:t>
      </w:r>
      <w:proofErr w:type="gramEnd"/>
      <w:r w:rsidRPr="00C51903">
        <w:rPr>
          <w:rFonts w:ascii="Times New Roman" w:hAnsi="Times New Roman" w:cs="Times New Roman"/>
        </w:rPr>
        <w:t xml:space="preserve"> de março de 2012, tendo em vista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o Decreto nº 5.773, de 9 de maio de 2006, e suas alterações, e 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Portaria Normativa nº 40, de 12 de dezembro de 2007, republicada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em 29 de dezembro de 2010, considerando os documentos que integram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os processos n° 23000.003858/2011-92 e 23000.010009/2010-12, e acolhendo integralmente a Nota Técnica DISUP/SERES/MEC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n° 66, de 2013, resolve: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1º Fica instaurado processo administrativo em face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Faculdade de Tecnologia AD1 (código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4091), mantida pelo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Instituto Tecnológico da Educação do Distrito Federal Ltda. - ITEC,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nos termos do disposto no artigo 46, § 3º do Decreto n° 5.773,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2006.</w:t>
      </w:r>
    </w:p>
    <w:p w:rsidR="009F4766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Determina-se a notificação à instituição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quanto à instauração do processo administrativo, para manifestação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nos termos do disposto no artigo 47 do Decreto nº 5.773, de 2006.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2º Aplica-se, nos termos do artigo 11, §1º e §3º, do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Decreto nº 5773, de 2006, medida cautelar administrativa de suspensão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de novos ingressos nos cursos oferecidos pela IES, suspensão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esta que deverá alcançar toda e qualquer forma de ingresso, incluindo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transferências, vestibulares, processo seletivo já realizado ou em andamento,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vedando-se desde já o início das aulas de novas turmas no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primeiro semestre de 2013.</w:t>
      </w:r>
    </w:p>
    <w:p w:rsidR="009F4766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Parágrafo único. Determina-se a notificação à instituição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possibilidade de recurso administrativo ao CNE, nos termos do que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dispõe o § 4º do artigo 11 do Decreto nº 5.773, de 2006.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3º Fica designado o Coordenador-Geral de Supervisão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da Educação Superior da Secretaria de Regulação e Supervisão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Educação Superior - SERES para a condução do processo.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4º Determina-se a designação de comissão composta por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técnicos lotados na Secretaria de Regulação e Supervisão de Educação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Superior para confirmarem o local de oferta dos cursos 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Faculdade de Tecnologia AD1 (código 4091) e da Faculdade AD1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(código 1172), avaliarem as condições de guarda, organização e conservação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do acervo acadêmico, incluindo documentação dos cursos,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documentos dos discentes e docentes.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5º Determina-se que a Faculdade de Tecnologia AD1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divulgue a presente decisão ao seu corpo discente, docente e </w:t>
      </w:r>
      <w:proofErr w:type="spellStart"/>
      <w:r w:rsidRPr="00C51903">
        <w:rPr>
          <w:rFonts w:ascii="Times New Roman" w:hAnsi="Times New Roman" w:cs="Times New Roman"/>
        </w:rPr>
        <w:t>técnicoadministrativo</w:t>
      </w:r>
      <w:proofErr w:type="spellEnd"/>
      <w:r w:rsidRPr="00C51903">
        <w:rPr>
          <w:rFonts w:ascii="Times New Roman" w:hAnsi="Times New Roman" w:cs="Times New Roman"/>
        </w:rPr>
        <w:t>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por meio de aviso junto à sala dos professores, à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Secretaria de Graduação ou órgão equivalente, por sistema acadêmico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eletrônico, bem como faça constar, pelo prazo que perdurar vigente 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medida cautelar referida no artigo 2º, mensagem clara e ostensiva no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link principal de seu sítio eletrônico e nos links principais relativos 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processos seletivos, esclarecendo as determinações da Portaria, inclusive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a medida cautelar, o que deve ser comprovado à Secretaria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Regulação e Supervisão da Educação Superior, no prazo máximo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30 (trinta) dias a contar da notificação da Portaria.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Art. 6º </w:t>
      </w:r>
      <w:proofErr w:type="spellStart"/>
      <w:r w:rsidRPr="00C51903">
        <w:rPr>
          <w:rFonts w:ascii="Times New Roman" w:hAnsi="Times New Roman" w:cs="Times New Roman"/>
        </w:rPr>
        <w:t>Requere-se</w:t>
      </w:r>
      <w:proofErr w:type="spellEnd"/>
      <w:r w:rsidRPr="00C51903">
        <w:rPr>
          <w:rFonts w:ascii="Times New Roman" w:hAnsi="Times New Roman" w:cs="Times New Roman"/>
        </w:rPr>
        <w:t xml:space="preserve"> à Faculdade de Tecnologia AD1 (código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4091) e à Faculdade AD1 (código 1172) e suas mantenedoras, nas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pessoas dos representantes legais, que disponibilizem </w:t>
      </w:r>
      <w:proofErr w:type="gramStart"/>
      <w:r w:rsidRPr="00C51903">
        <w:rPr>
          <w:rFonts w:ascii="Times New Roman" w:hAnsi="Times New Roman" w:cs="Times New Roman"/>
        </w:rPr>
        <w:t>à</w:t>
      </w:r>
      <w:proofErr w:type="gramEnd"/>
      <w:r w:rsidRPr="00C51903">
        <w:rPr>
          <w:rFonts w:ascii="Times New Roman" w:hAnsi="Times New Roman" w:cs="Times New Roman"/>
        </w:rPr>
        <w:t xml:space="preserve"> comissão designada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por esta Secretaria, arquivo eletrônico com a relação nominal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dos alunos matriculados em todos os anos de oferta de todos os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cursos das instituições, devidamente separados por curso, ano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ingresso/período, situação de vinculação acadêmica atual (curso concluído,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curso em andamento, matrícula trancada, matrícula abandonada/aluno desistente), contendo as seguintes informações: nome do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aluno, identidade, CPF, endereço residencial, endereço para contato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eletrônico, telefone e local de oferta do curso.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 xml:space="preserve">Art. 7º </w:t>
      </w:r>
      <w:proofErr w:type="spellStart"/>
      <w:r w:rsidRPr="00C51903">
        <w:rPr>
          <w:rFonts w:ascii="Times New Roman" w:hAnsi="Times New Roman" w:cs="Times New Roman"/>
        </w:rPr>
        <w:t>Requere-se</w:t>
      </w:r>
      <w:proofErr w:type="spellEnd"/>
      <w:r w:rsidRPr="00C51903">
        <w:rPr>
          <w:rFonts w:ascii="Times New Roman" w:hAnsi="Times New Roman" w:cs="Times New Roman"/>
        </w:rPr>
        <w:t xml:space="preserve"> à Faculdade de Tecnologia AD1 (código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4091) e à Faculdade AD1 (código 1172) que apresentem, no prazo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15 (quinze) dias úteis a contar da publicação da presente portaria, os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históricos escolares de todos os alunos em suas diversas situações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vinculação acadêmica </w:t>
      </w:r>
      <w:proofErr w:type="gramStart"/>
      <w:r w:rsidRPr="00C51903">
        <w:rPr>
          <w:rFonts w:ascii="Times New Roman" w:hAnsi="Times New Roman" w:cs="Times New Roman"/>
        </w:rPr>
        <w:t>(curso concluído, curso em andamento, matrícula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trancada, matrícula abandonada/desistente.</w:t>
      </w:r>
      <w:proofErr w:type="gramEnd"/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Art. 8º Esta Portaria entra em vigor na data de sua publicação.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JORGE RODRIGO ARAÚJO MESSIAS</w:t>
      </w:r>
    </w:p>
    <w:p w:rsidR="002A723A" w:rsidRPr="009F4766" w:rsidRDefault="002A723A" w:rsidP="002A72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p w:rsidR="009F4766" w:rsidRDefault="009F47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4766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F4766" w:rsidRPr="00C51903" w:rsidRDefault="009F4766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903">
        <w:rPr>
          <w:rFonts w:ascii="Times New Roman" w:hAnsi="Times New Roman" w:cs="Times New Roman"/>
          <w:b/>
        </w:rPr>
        <w:t>SECRETARIA DE REGULAÇÃO E SUPERVISÃO DA EDUCAÇÃO SUPERIOR</w:t>
      </w:r>
    </w:p>
    <w:p w:rsidR="00E90521" w:rsidRDefault="00E90521" w:rsidP="009F4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766">
        <w:rPr>
          <w:rFonts w:ascii="Times New Roman" w:hAnsi="Times New Roman" w:cs="Times New Roman"/>
          <w:b/>
        </w:rPr>
        <w:t>RETIFICAÇÕES</w:t>
      </w: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No Diário Oficial da União nº 100, de 24 de maio de 2012,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Seção 1, página 11, na linha 44 do Anexo da Portaria SERES nº 44,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de 22 de maio de 2012, onde se lê: "45 (Quarenta e cinco)", leia-se: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"90 (noventa)", conforme Nota Técnica nº 62/2013/CGFPR/DIREG/SERES/MEC, de 14/02/2013. (Registro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200800739).</w:t>
      </w:r>
    </w:p>
    <w:p w:rsidR="009F4766" w:rsidRDefault="009F4766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No Diário Oficial da União nº 106, de 01 de junho de 2012,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Seção 1, página 31, na linha 37 do Anexo da Portaria SERES nº 45,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de 22 de maio de 2012, onde se lê: "Licenciatura", leia-se: "Bacharelado",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conforme Nota Técnica nº 61/2013/CGFPR/DIREG/SERES/MEC, de 14/02/2013. (Registro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 200803862).</w:t>
      </w:r>
    </w:p>
    <w:p w:rsidR="009F4766" w:rsidRDefault="009F4766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No Diário Oficial da União nº 146, de 30 de julho de 2012,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Seção 1, página 40, na linha 26 do Anexo da Portaria SERES nº 136,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de 27 de julho de 2012, onde se lê: "Gestão de Representações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Comerciais (Tecnológico)", leia-se: "Gestão Comercial (Tecnológico)",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conforme Nota Técnica nº 64/2013/CGFPR/DIREG/SERES/MEC, de 14/02/2013. (Registro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 20078508).</w:t>
      </w:r>
    </w:p>
    <w:p w:rsidR="009F4766" w:rsidRDefault="009F4766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90521" w:rsidRPr="00C51903" w:rsidRDefault="00E90521" w:rsidP="009F47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1903">
        <w:rPr>
          <w:rFonts w:ascii="Times New Roman" w:hAnsi="Times New Roman" w:cs="Times New Roman"/>
        </w:rPr>
        <w:t>No Diário Oficial da União nº 214, de 06 de novembro de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2012, Seção 1, página 14, na linha 36 do Anexo da Portaria SERES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nº 216, de 31 de outubro de 2012, onde se lê: "Higiene e Segurança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>do Trabalho (Tecnológico)", leia-se: "Segurança no Trabalho (Tecnológico)",</w:t>
      </w:r>
      <w:r w:rsidR="009F4766">
        <w:rPr>
          <w:rFonts w:ascii="Times New Roman" w:hAnsi="Times New Roman" w:cs="Times New Roman"/>
        </w:rPr>
        <w:t xml:space="preserve"> </w:t>
      </w:r>
      <w:r w:rsidRPr="00C51903">
        <w:rPr>
          <w:rFonts w:ascii="Times New Roman" w:hAnsi="Times New Roman" w:cs="Times New Roman"/>
        </w:rPr>
        <w:t xml:space="preserve">conforme Nota Técnica nº 63/2013/CGFPR/DIREG/SERES/MEC, de 14/02/2013. (Registro </w:t>
      </w:r>
      <w:proofErr w:type="spellStart"/>
      <w:r w:rsidRPr="00C51903">
        <w:rPr>
          <w:rFonts w:ascii="Times New Roman" w:hAnsi="Times New Roman" w:cs="Times New Roman"/>
        </w:rPr>
        <w:t>e-MEC</w:t>
      </w:r>
      <w:proofErr w:type="spellEnd"/>
      <w:r w:rsidRPr="00C51903">
        <w:rPr>
          <w:rFonts w:ascii="Times New Roman" w:hAnsi="Times New Roman" w:cs="Times New Roman"/>
        </w:rPr>
        <w:t xml:space="preserve"> nº 200807868).</w:t>
      </w:r>
    </w:p>
    <w:p w:rsidR="00E90521" w:rsidRDefault="00E90521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Default="009F4766" w:rsidP="00C51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66" w:rsidRPr="009F4766" w:rsidRDefault="009F4766" w:rsidP="009F47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4766">
        <w:rPr>
          <w:rFonts w:ascii="Times New Roman" w:hAnsi="Times New Roman" w:cs="Times New Roman"/>
          <w:b/>
          <w:i/>
        </w:rPr>
        <w:t xml:space="preserve">(Publicação no DOU n.º </w:t>
      </w:r>
      <w:r w:rsidR="002A723A">
        <w:rPr>
          <w:rFonts w:ascii="Times New Roman" w:hAnsi="Times New Roman" w:cs="Times New Roman"/>
          <w:b/>
          <w:i/>
        </w:rPr>
        <w:t>31</w:t>
      </w:r>
      <w:r w:rsidRPr="009F4766">
        <w:rPr>
          <w:rFonts w:ascii="Times New Roman" w:hAnsi="Times New Roman" w:cs="Times New Roman"/>
          <w:b/>
          <w:i/>
        </w:rPr>
        <w:t xml:space="preserve">, de 15.02.2013, Seção 1, página </w:t>
      </w:r>
      <w:proofErr w:type="gramStart"/>
      <w:r w:rsidR="002A723A">
        <w:rPr>
          <w:rFonts w:ascii="Times New Roman" w:hAnsi="Times New Roman" w:cs="Times New Roman"/>
          <w:b/>
          <w:i/>
        </w:rPr>
        <w:t>17</w:t>
      </w:r>
      <w:r w:rsidRPr="009F4766">
        <w:rPr>
          <w:rFonts w:ascii="Times New Roman" w:hAnsi="Times New Roman" w:cs="Times New Roman"/>
          <w:b/>
          <w:i/>
        </w:rPr>
        <w:t>)</w:t>
      </w:r>
      <w:proofErr w:type="gramEnd"/>
    </w:p>
    <w:sectPr w:rsidR="009F4766" w:rsidRPr="009F4766" w:rsidSect="00C5190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11" w:rsidRDefault="00CF3B11" w:rsidP="00CF3B11">
      <w:pPr>
        <w:spacing w:after="0" w:line="240" w:lineRule="auto"/>
      </w:pPr>
      <w:r>
        <w:separator/>
      </w:r>
    </w:p>
  </w:endnote>
  <w:endnote w:type="continuationSeparator" w:id="0">
    <w:p w:rsidR="00CF3B11" w:rsidRDefault="00CF3B11" w:rsidP="00C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92065"/>
      <w:docPartObj>
        <w:docPartGallery w:val="Page Numbers (Bottom of Page)"/>
        <w:docPartUnique/>
      </w:docPartObj>
    </w:sdtPr>
    <w:sdtContent>
      <w:p w:rsidR="00CF3B11" w:rsidRDefault="00CF3B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3A">
          <w:rPr>
            <w:noProof/>
          </w:rPr>
          <w:t>1</w:t>
        </w:r>
        <w:r>
          <w:fldChar w:fldCharType="end"/>
        </w:r>
      </w:p>
    </w:sdtContent>
  </w:sdt>
  <w:p w:rsidR="00CF3B11" w:rsidRDefault="00CF3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11" w:rsidRDefault="00CF3B11" w:rsidP="00CF3B11">
      <w:pPr>
        <w:spacing w:after="0" w:line="240" w:lineRule="auto"/>
      </w:pPr>
      <w:r>
        <w:separator/>
      </w:r>
    </w:p>
  </w:footnote>
  <w:footnote w:type="continuationSeparator" w:id="0">
    <w:p w:rsidR="00CF3B11" w:rsidRDefault="00CF3B11" w:rsidP="00CF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21"/>
    <w:rsid w:val="002A723A"/>
    <w:rsid w:val="003607FD"/>
    <w:rsid w:val="00931072"/>
    <w:rsid w:val="00972C46"/>
    <w:rsid w:val="009F4766"/>
    <w:rsid w:val="00C20CD9"/>
    <w:rsid w:val="00C51903"/>
    <w:rsid w:val="00CF3B11"/>
    <w:rsid w:val="00D442FB"/>
    <w:rsid w:val="00DC51CB"/>
    <w:rsid w:val="00E56792"/>
    <w:rsid w:val="00E90521"/>
    <w:rsid w:val="00E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B11"/>
  </w:style>
  <w:style w:type="paragraph" w:styleId="Rodap">
    <w:name w:val="footer"/>
    <w:basedOn w:val="Normal"/>
    <w:link w:val="Rodap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B11"/>
  </w:style>
  <w:style w:type="paragraph" w:styleId="Rodap">
    <w:name w:val="footer"/>
    <w:basedOn w:val="Normal"/>
    <w:link w:val="RodapChar"/>
    <w:uiPriority w:val="99"/>
    <w:unhideWhenUsed/>
    <w:rsid w:val="00CF3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FC7E-3ADE-45DD-8054-58E5FB63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2699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9</cp:revision>
  <dcterms:created xsi:type="dcterms:W3CDTF">2013-02-15T09:52:00Z</dcterms:created>
  <dcterms:modified xsi:type="dcterms:W3CDTF">2013-02-15T10:34:00Z</dcterms:modified>
</cp:coreProperties>
</file>