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182" w:rsidRPr="001A4182" w:rsidRDefault="001A4182" w:rsidP="001A4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4182">
        <w:rPr>
          <w:rFonts w:ascii="Times New Roman" w:hAnsi="Times New Roman" w:cs="Times New Roman"/>
          <w:b/>
        </w:rPr>
        <w:t>MINISTÉRIO DA EDUCAÇÃO</w:t>
      </w:r>
    </w:p>
    <w:p w:rsidR="001A4182" w:rsidRPr="001A4182" w:rsidRDefault="001A4182" w:rsidP="001A4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4182">
        <w:rPr>
          <w:rFonts w:ascii="Times New Roman" w:hAnsi="Times New Roman" w:cs="Times New Roman"/>
          <w:b/>
        </w:rPr>
        <w:t>COORDENAÇÃO DE APERFEIÇOAMENTO</w:t>
      </w:r>
    </w:p>
    <w:p w:rsidR="001A4182" w:rsidRPr="001A4182" w:rsidRDefault="001A4182" w:rsidP="001A4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4182">
        <w:rPr>
          <w:rFonts w:ascii="Times New Roman" w:hAnsi="Times New Roman" w:cs="Times New Roman"/>
          <w:b/>
        </w:rPr>
        <w:t>DE PESSOAL DE NÍVEL SUPERIOR</w:t>
      </w:r>
    </w:p>
    <w:p w:rsidR="001A4182" w:rsidRPr="001A4182" w:rsidRDefault="001A4182" w:rsidP="001A4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4182">
        <w:rPr>
          <w:rFonts w:ascii="Times New Roman" w:hAnsi="Times New Roman" w:cs="Times New Roman"/>
          <w:b/>
        </w:rPr>
        <w:t xml:space="preserve">PORTARIA Nº 178, DE </w:t>
      </w:r>
      <w:proofErr w:type="gramStart"/>
      <w:r w:rsidRPr="001A4182">
        <w:rPr>
          <w:rFonts w:ascii="Times New Roman" w:hAnsi="Times New Roman" w:cs="Times New Roman"/>
          <w:b/>
        </w:rPr>
        <w:t>4</w:t>
      </w:r>
      <w:proofErr w:type="gramEnd"/>
      <w:r w:rsidRPr="001A4182">
        <w:rPr>
          <w:rFonts w:ascii="Times New Roman" w:hAnsi="Times New Roman" w:cs="Times New Roman"/>
          <w:b/>
        </w:rPr>
        <w:t xml:space="preserve"> DE DEZEMBRO DE 2013</w:t>
      </w:r>
    </w:p>
    <w:p w:rsidR="001A4182" w:rsidRPr="001A4182" w:rsidRDefault="001A4182" w:rsidP="001A41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4182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DE PESSOAL DE NÍVEL SUPERIOR - CAPES, no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uso das atribuições que lhe são conferidas pelo Estatuto aprovado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 xml:space="preserve">pelo Decreto nº 7.692, de </w:t>
      </w:r>
      <w:proofErr w:type="gramStart"/>
      <w:r w:rsidRPr="001A4182">
        <w:rPr>
          <w:rFonts w:ascii="Times New Roman" w:hAnsi="Times New Roman" w:cs="Times New Roman"/>
        </w:rPr>
        <w:t>2</w:t>
      </w:r>
      <w:proofErr w:type="gramEnd"/>
      <w:r w:rsidRPr="001A4182">
        <w:rPr>
          <w:rFonts w:ascii="Times New Roman" w:hAnsi="Times New Roman" w:cs="Times New Roman"/>
        </w:rPr>
        <w:t xml:space="preserve"> de março de 2012, resolve:</w:t>
      </w:r>
    </w:p>
    <w:p w:rsidR="001A4182" w:rsidRPr="001A4182" w:rsidRDefault="001A4182" w:rsidP="001A41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4182">
        <w:rPr>
          <w:rFonts w:ascii="Times New Roman" w:hAnsi="Times New Roman" w:cs="Times New Roman"/>
        </w:rPr>
        <w:t>Art. 1° Alterar o Art. 1º da Portaria nº 149, de 17 de outubro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de 2013, que designou o Comitê Científico para atuar no Programa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 xml:space="preserve">Workshop Bilateral </w:t>
      </w:r>
      <w:proofErr w:type="spellStart"/>
      <w:r w:rsidRPr="001A4182">
        <w:rPr>
          <w:rFonts w:ascii="Times New Roman" w:hAnsi="Times New Roman" w:cs="Times New Roman"/>
        </w:rPr>
        <w:t>Brazil-Sweden</w:t>
      </w:r>
      <w:proofErr w:type="spellEnd"/>
      <w:r w:rsidRPr="001A4182">
        <w:rPr>
          <w:rFonts w:ascii="Times New Roman" w:hAnsi="Times New Roman" w:cs="Times New Roman"/>
        </w:rPr>
        <w:t>, que passa a vigorar com a seguinte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redação:</w:t>
      </w:r>
    </w:p>
    <w:p w:rsidR="001A4182" w:rsidRPr="001A4182" w:rsidRDefault="001A4182" w:rsidP="001A41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“</w:t>
      </w:r>
      <w:r w:rsidRPr="001A4182">
        <w:rPr>
          <w:rFonts w:ascii="Times New Roman" w:hAnsi="Times New Roman" w:cs="Times New Roman"/>
        </w:rPr>
        <w:t>Art. 1º Designar para compor o Comitê Científico para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atuar no Programa Workshop Bilateral Brasil-</w:t>
      </w:r>
      <w:proofErr w:type="spellStart"/>
      <w:r w:rsidRPr="001A4182">
        <w:rPr>
          <w:rFonts w:ascii="Times New Roman" w:hAnsi="Times New Roman" w:cs="Times New Roman"/>
        </w:rPr>
        <w:t>Sweden</w:t>
      </w:r>
      <w:proofErr w:type="spellEnd"/>
      <w:r w:rsidRPr="001A4182">
        <w:rPr>
          <w:rFonts w:ascii="Times New Roman" w:hAnsi="Times New Roman" w:cs="Times New Roman"/>
        </w:rPr>
        <w:t>, os seguintes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Professores:</w:t>
      </w:r>
    </w:p>
    <w:p w:rsidR="001A4182" w:rsidRPr="001A4182" w:rsidRDefault="001A4182" w:rsidP="001A41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End"/>
      <w:r w:rsidRPr="001A4182">
        <w:rPr>
          <w:rFonts w:ascii="Times New Roman" w:hAnsi="Times New Roman" w:cs="Times New Roman"/>
        </w:rPr>
        <w:t>a)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Luiz Gilvan Meira Filho - USP e Vale - Coordenador-Geral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do Comitê;</w:t>
      </w:r>
    </w:p>
    <w:p w:rsidR="001A4182" w:rsidRPr="001A4182" w:rsidRDefault="001A4182" w:rsidP="001A41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4182">
        <w:rPr>
          <w:rFonts w:ascii="Times New Roman" w:hAnsi="Times New Roman" w:cs="Times New Roman"/>
        </w:rPr>
        <w:t>b) Carlos Afonso Nobre - Secretário do MCTI;</w:t>
      </w:r>
    </w:p>
    <w:p w:rsidR="001A4182" w:rsidRPr="001A4182" w:rsidRDefault="001A4182" w:rsidP="001A41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4182">
        <w:rPr>
          <w:rFonts w:ascii="Times New Roman" w:hAnsi="Times New Roman" w:cs="Times New Roman"/>
        </w:rPr>
        <w:t xml:space="preserve">c) Ulisses </w:t>
      </w:r>
      <w:proofErr w:type="spellStart"/>
      <w:r w:rsidRPr="001A4182">
        <w:rPr>
          <w:rFonts w:ascii="Times New Roman" w:hAnsi="Times New Roman" w:cs="Times New Roman"/>
        </w:rPr>
        <w:t>Confalonieri</w:t>
      </w:r>
      <w:proofErr w:type="spellEnd"/>
      <w:r w:rsidRPr="001A4182">
        <w:rPr>
          <w:rFonts w:ascii="Times New Roman" w:hAnsi="Times New Roman" w:cs="Times New Roman"/>
        </w:rPr>
        <w:t xml:space="preserve"> - FIOCRUZ;</w:t>
      </w:r>
    </w:p>
    <w:p w:rsidR="001A4182" w:rsidRPr="001A4182" w:rsidRDefault="001A4182" w:rsidP="001A41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4182">
        <w:rPr>
          <w:rFonts w:ascii="Times New Roman" w:hAnsi="Times New Roman" w:cs="Times New Roman"/>
        </w:rPr>
        <w:t>d)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gramStart"/>
      <w:r w:rsidRPr="001A4182">
        <w:rPr>
          <w:rFonts w:ascii="Times New Roman" w:hAnsi="Times New Roman" w:cs="Times New Roman"/>
        </w:rPr>
        <w:t>Márcio de Castro Silva Filho - Diretor de Programas e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Bolsas no País-DPB da CAPES.</w:t>
      </w:r>
      <w:r>
        <w:rPr>
          <w:rFonts w:ascii="Times New Roman" w:hAnsi="Times New Roman" w:cs="Times New Roman"/>
        </w:rPr>
        <w:t>”</w:t>
      </w:r>
      <w:proofErr w:type="gramEnd"/>
    </w:p>
    <w:p w:rsidR="001A4182" w:rsidRPr="001A4182" w:rsidRDefault="001A4182" w:rsidP="001A41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4182">
        <w:rPr>
          <w:rFonts w:ascii="Times New Roman" w:hAnsi="Times New Roman" w:cs="Times New Roman"/>
        </w:rPr>
        <w:t>Art. 2º Esta Portaria entra em vigor na data da sua publicação.</w:t>
      </w:r>
    </w:p>
    <w:p w:rsidR="00D442FB" w:rsidRPr="001A4182" w:rsidRDefault="001A4182" w:rsidP="001A4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4182">
        <w:rPr>
          <w:rFonts w:ascii="Times New Roman" w:hAnsi="Times New Roman" w:cs="Times New Roman"/>
          <w:b/>
        </w:rPr>
        <w:t>JORGE ALMEIDA GUIMARÃES</w:t>
      </w:r>
    </w:p>
    <w:p w:rsidR="001A4182" w:rsidRPr="001A4182" w:rsidRDefault="001A4182" w:rsidP="001A4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182" w:rsidRPr="001A4182" w:rsidRDefault="001A4182" w:rsidP="001A41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A4182">
        <w:rPr>
          <w:rFonts w:ascii="Times New Roman" w:hAnsi="Times New Roman" w:cs="Times New Roman"/>
          <w:b/>
          <w:i/>
        </w:rPr>
        <w:t xml:space="preserve">(Publicação no DO n.º 236, de 05.12.2013, Seção 2,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 w:rsidRPr="001A4182">
        <w:rPr>
          <w:rFonts w:ascii="Times New Roman" w:hAnsi="Times New Roman" w:cs="Times New Roman"/>
          <w:b/>
          <w:i/>
        </w:rPr>
        <w:t>)</w:t>
      </w:r>
      <w:proofErr w:type="gramEnd"/>
    </w:p>
    <w:p w:rsidR="001A4182" w:rsidRPr="001A4182" w:rsidRDefault="001A4182" w:rsidP="001A4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182" w:rsidRPr="001A4182" w:rsidRDefault="001A4182" w:rsidP="001A4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4182">
        <w:rPr>
          <w:rFonts w:ascii="Times New Roman" w:hAnsi="Times New Roman" w:cs="Times New Roman"/>
          <w:b/>
        </w:rPr>
        <w:t>MINISTÉRIO DA EDUCAÇÃO</w:t>
      </w:r>
    </w:p>
    <w:p w:rsidR="001A4182" w:rsidRPr="001A4182" w:rsidRDefault="001A4182" w:rsidP="001A4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4182">
        <w:rPr>
          <w:rFonts w:ascii="Times New Roman" w:hAnsi="Times New Roman" w:cs="Times New Roman"/>
          <w:b/>
        </w:rPr>
        <w:t>SECRETARIA DE EDUCAÇÃO SUPERIOR</w:t>
      </w:r>
    </w:p>
    <w:p w:rsidR="001A4182" w:rsidRPr="001A4182" w:rsidRDefault="001A4182" w:rsidP="001A4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4182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1A4182">
        <w:rPr>
          <w:rFonts w:ascii="Times New Roman" w:hAnsi="Times New Roman" w:cs="Times New Roman"/>
          <w:b/>
        </w:rPr>
        <w:t xml:space="preserve"> 62, DE </w:t>
      </w:r>
      <w:proofErr w:type="gramStart"/>
      <w:r w:rsidRPr="001A4182">
        <w:rPr>
          <w:rFonts w:ascii="Times New Roman" w:hAnsi="Times New Roman" w:cs="Times New Roman"/>
          <w:b/>
        </w:rPr>
        <w:t>4</w:t>
      </w:r>
      <w:proofErr w:type="gramEnd"/>
      <w:r w:rsidRPr="001A4182">
        <w:rPr>
          <w:rFonts w:ascii="Times New Roman" w:hAnsi="Times New Roman" w:cs="Times New Roman"/>
          <w:b/>
        </w:rPr>
        <w:t xml:space="preserve"> DE DEZEMBRO DE 2013</w:t>
      </w:r>
    </w:p>
    <w:p w:rsidR="001A4182" w:rsidRPr="001A4182" w:rsidRDefault="001A4182" w:rsidP="001A41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4182">
        <w:rPr>
          <w:rFonts w:ascii="Times New Roman" w:hAnsi="Times New Roman" w:cs="Times New Roman"/>
        </w:rPr>
        <w:t>O Secretário de Educação Superior, considerando o disposto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no art. 48 da Lei nº 9.394/1996 e na Resolução CNE/CES nº 1/2002,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no uso de suas atribuições, resolve:</w:t>
      </w:r>
    </w:p>
    <w:p w:rsidR="001A4182" w:rsidRPr="001A4182" w:rsidRDefault="001A4182" w:rsidP="001A41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4182">
        <w:rPr>
          <w:rFonts w:ascii="Times New Roman" w:hAnsi="Times New Roman" w:cs="Times New Roman"/>
        </w:rPr>
        <w:t>Art. 1º - Fica instituída a Comissão Consultiva sobre processos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de revalidação de diplomas estrangeiros de graduação, com a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finalidade de compartilhar experiências das instituições públicas de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ensino superior sobre o tema e propor um sistema eletrônico de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gerenciamento dos processos de revalidação dos diplomas estrangeiros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de revalidação nas instituições públicas de ensino superior.</w:t>
      </w:r>
      <w:r>
        <w:rPr>
          <w:rFonts w:ascii="Times New Roman" w:hAnsi="Times New Roman" w:cs="Times New Roman"/>
        </w:rPr>
        <w:t xml:space="preserve"> </w:t>
      </w:r>
    </w:p>
    <w:p w:rsidR="001A4182" w:rsidRPr="001A4182" w:rsidRDefault="001A4182" w:rsidP="001A41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4182">
        <w:rPr>
          <w:rFonts w:ascii="Times New Roman" w:hAnsi="Times New Roman" w:cs="Times New Roman"/>
        </w:rPr>
        <w:t>Art. 2º - A Comissão será composta pelos representantes dos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seguintes órgãos e entidades:</w:t>
      </w:r>
    </w:p>
    <w:p w:rsidR="001A4182" w:rsidRPr="001A4182" w:rsidRDefault="001A4182" w:rsidP="001A41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4182">
        <w:rPr>
          <w:rFonts w:ascii="Times New Roman" w:hAnsi="Times New Roman" w:cs="Times New Roman"/>
        </w:rPr>
        <w:t>I - dois representantes da Associação Nacional dos Dirigentes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das Instituições Federais de Ensino Superior, sendo:</w:t>
      </w:r>
    </w:p>
    <w:p w:rsidR="001A4182" w:rsidRPr="001A4182" w:rsidRDefault="001A4182" w:rsidP="001A41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4182">
        <w:rPr>
          <w:rFonts w:ascii="Times New Roman" w:hAnsi="Times New Roman" w:cs="Times New Roman"/>
        </w:rPr>
        <w:t>a) um representante do Conselho de Gestores de Relações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Internacionais das Instituições Federais de Ensino Superior;</w:t>
      </w:r>
    </w:p>
    <w:p w:rsidR="001A4182" w:rsidRPr="001A4182" w:rsidRDefault="001A4182" w:rsidP="001A41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4182">
        <w:rPr>
          <w:rFonts w:ascii="Times New Roman" w:hAnsi="Times New Roman" w:cs="Times New Roman"/>
        </w:rPr>
        <w:t>b) um representante do Colégio de Pró-Reitores de Graduação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das Instituições Federais de Ensino Superior;</w:t>
      </w:r>
    </w:p>
    <w:p w:rsidR="001A4182" w:rsidRPr="001A4182" w:rsidRDefault="001A4182" w:rsidP="001A41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4182">
        <w:rPr>
          <w:rFonts w:ascii="Times New Roman" w:hAnsi="Times New Roman" w:cs="Times New Roman"/>
        </w:rPr>
        <w:t>II - dois representantes da Associação Brasileira dos Reitores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das Universidades Estaduais e Municipais, sendo:</w:t>
      </w:r>
    </w:p>
    <w:p w:rsidR="001A4182" w:rsidRPr="001A4182" w:rsidRDefault="001A4182" w:rsidP="001A41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4182">
        <w:rPr>
          <w:rFonts w:ascii="Times New Roman" w:hAnsi="Times New Roman" w:cs="Times New Roman"/>
        </w:rPr>
        <w:t>a) um representante da Câmara de Graduação;</w:t>
      </w:r>
    </w:p>
    <w:p w:rsidR="001A4182" w:rsidRPr="001A4182" w:rsidRDefault="001A4182" w:rsidP="001A41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4182">
        <w:rPr>
          <w:rFonts w:ascii="Times New Roman" w:hAnsi="Times New Roman" w:cs="Times New Roman"/>
        </w:rPr>
        <w:t>b) um representante da Câmara de Internacionalização e Mobilidade;</w:t>
      </w:r>
    </w:p>
    <w:p w:rsidR="001A4182" w:rsidRPr="001A4182" w:rsidRDefault="001A4182" w:rsidP="001A41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4182">
        <w:rPr>
          <w:rFonts w:ascii="Times New Roman" w:hAnsi="Times New Roman" w:cs="Times New Roman"/>
        </w:rPr>
        <w:t>III - quatro representantes da Secretaria de Educação Superior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do Ministério da Educação.</w:t>
      </w:r>
    </w:p>
    <w:p w:rsidR="001A4182" w:rsidRPr="001A4182" w:rsidRDefault="001A4182" w:rsidP="001A41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4182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1º A Comissão apresentará relatório ao Ministério da Educação,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no prazo de 90 (noventa) dias, contendo o produto de suas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atividades e proposições no âmbito de suas competências.</w:t>
      </w:r>
    </w:p>
    <w:p w:rsidR="001A4182" w:rsidRPr="001A4182" w:rsidRDefault="001A4182" w:rsidP="001A41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4182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2º A participação dos representantes na Comissão será considerada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 xml:space="preserve">prestação de serviço </w:t>
      </w:r>
      <w:proofErr w:type="gramStart"/>
      <w:r w:rsidRPr="001A4182">
        <w:rPr>
          <w:rFonts w:ascii="Times New Roman" w:hAnsi="Times New Roman" w:cs="Times New Roman"/>
        </w:rPr>
        <w:t>público relevante, não remunerada, e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exercida sem prejuízo das atividades normais de seus membros</w:t>
      </w:r>
      <w:proofErr w:type="gramEnd"/>
      <w:r w:rsidRPr="001A4182">
        <w:rPr>
          <w:rFonts w:ascii="Times New Roman" w:hAnsi="Times New Roman" w:cs="Times New Roman"/>
        </w:rPr>
        <w:t>.</w:t>
      </w:r>
    </w:p>
    <w:p w:rsidR="001A4182" w:rsidRPr="001A4182" w:rsidRDefault="001A4182" w:rsidP="001A41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4182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3º A presidência da Comissão ficará a cargo do representante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designado pelo Secretário da Educação Superior do Ministério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da Educação.</w:t>
      </w:r>
    </w:p>
    <w:p w:rsidR="001A4182" w:rsidRPr="001A4182" w:rsidRDefault="001A4182" w:rsidP="001A41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4182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4º A Secretaria de Educação Superior disponibilizará infraestrutura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necessária e apoio logístico para o desenvolvimento das</w:t>
      </w:r>
      <w:r>
        <w:rPr>
          <w:rFonts w:ascii="Times New Roman" w:hAnsi="Times New Roman" w:cs="Times New Roman"/>
        </w:rPr>
        <w:t xml:space="preserve"> </w:t>
      </w:r>
      <w:r w:rsidRPr="001A4182">
        <w:rPr>
          <w:rFonts w:ascii="Times New Roman" w:hAnsi="Times New Roman" w:cs="Times New Roman"/>
        </w:rPr>
        <w:t>atividades do grupo.</w:t>
      </w:r>
    </w:p>
    <w:p w:rsidR="001A4182" w:rsidRPr="001A4182" w:rsidRDefault="001A4182" w:rsidP="001A4182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A4182">
        <w:rPr>
          <w:rFonts w:ascii="Times New Roman" w:hAnsi="Times New Roman" w:cs="Times New Roman"/>
        </w:rPr>
        <w:lastRenderedPageBreak/>
        <w:t>Art. 3º. Esta Portaria entra em vigor na data sua publicação.</w:t>
      </w:r>
    </w:p>
    <w:p w:rsidR="001A4182" w:rsidRPr="001A4182" w:rsidRDefault="001A4182" w:rsidP="001A4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4182">
        <w:rPr>
          <w:rFonts w:ascii="Times New Roman" w:hAnsi="Times New Roman" w:cs="Times New Roman"/>
          <w:b/>
        </w:rPr>
        <w:t>PAULO SPELLER</w:t>
      </w:r>
    </w:p>
    <w:p w:rsidR="001A4182" w:rsidRDefault="001A4182" w:rsidP="001A41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4182" w:rsidRDefault="001A4182" w:rsidP="001A41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4182" w:rsidRPr="001A4182" w:rsidRDefault="001A4182" w:rsidP="001A4182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A4182">
        <w:rPr>
          <w:rFonts w:ascii="Times New Roman" w:hAnsi="Times New Roman" w:cs="Times New Roman"/>
          <w:b/>
          <w:i/>
        </w:rPr>
        <w:t xml:space="preserve">(Publicação no DO n.º 236, de 05.12.2013, Seção 2, página </w:t>
      </w:r>
      <w:proofErr w:type="gramStart"/>
      <w:r>
        <w:rPr>
          <w:rFonts w:ascii="Times New Roman" w:hAnsi="Times New Roman" w:cs="Times New Roman"/>
          <w:b/>
          <w:i/>
        </w:rPr>
        <w:t>32</w:t>
      </w:r>
      <w:r w:rsidRPr="001A4182">
        <w:rPr>
          <w:rFonts w:ascii="Times New Roman" w:hAnsi="Times New Roman" w:cs="Times New Roman"/>
          <w:b/>
          <w:i/>
        </w:rPr>
        <w:t>)</w:t>
      </w:r>
      <w:proofErr w:type="gramEnd"/>
    </w:p>
    <w:sectPr w:rsidR="001A4182" w:rsidRPr="001A4182" w:rsidSect="001A418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182" w:rsidRDefault="001A4182" w:rsidP="001A4182">
      <w:pPr>
        <w:spacing w:after="0" w:line="240" w:lineRule="auto"/>
      </w:pPr>
      <w:r>
        <w:separator/>
      </w:r>
    </w:p>
  </w:endnote>
  <w:endnote w:type="continuationSeparator" w:id="0">
    <w:p w:rsidR="001A4182" w:rsidRDefault="001A4182" w:rsidP="001A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217208"/>
      <w:docPartObj>
        <w:docPartGallery w:val="Page Numbers (Bottom of Page)"/>
        <w:docPartUnique/>
      </w:docPartObj>
    </w:sdtPr>
    <w:sdtContent>
      <w:p w:rsidR="001A4182" w:rsidRDefault="001A418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A4182" w:rsidRDefault="001A41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182" w:rsidRDefault="001A4182" w:rsidP="001A4182">
      <w:pPr>
        <w:spacing w:after="0" w:line="240" w:lineRule="auto"/>
      </w:pPr>
      <w:r>
        <w:separator/>
      </w:r>
    </w:p>
  </w:footnote>
  <w:footnote w:type="continuationSeparator" w:id="0">
    <w:p w:rsidR="001A4182" w:rsidRDefault="001A4182" w:rsidP="001A41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182"/>
    <w:rsid w:val="001A4182"/>
    <w:rsid w:val="003607FD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4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182"/>
  </w:style>
  <w:style w:type="paragraph" w:styleId="Rodap">
    <w:name w:val="footer"/>
    <w:basedOn w:val="Normal"/>
    <w:link w:val="RodapChar"/>
    <w:uiPriority w:val="99"/>
    <w:unhideWhenUsed/>
    <w:rsid w:val="001A4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1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4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4182"/>
  </w:style>
  <w:style w:type="paragraph" w:styleId="Rodap">
    <w:name w:val="footer"/>
    <w:basedOn w:val="Normal"/>
    <w:link w:val="RodapChar"/>
    <w:uiPriority w:val="99"/>
    <w:unhideWhenUsed/>
    <w:rsid w:val="001A4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4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506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2013-12-05T10:22:00Z</dcterms:created>
  <dcterms:modified xsi:type="dcterms:W3CDTF">2013-12-05T10:31:00Z</dcterms:modified>
</cp:coreProperties>
</file>