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CB" w:rsidRPr="002330CB" w:rsidRDefault="002330CB" w:rsidP="00233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0CB">
        <w:rPr>
          <w:rFonts w:ascii="Times New Roman" w:hAnsi="Times New Roman" w:cs="Times New Roman"/>
          <w:b/>
        </w:rPr>
        <w:t>MINISTÉRIO DA EDUCAÇÃO</w:t>
      </w:r>
    </w:p>
    <w:p w:rsidR="00A82ECE" w:rsidRPr="002330CB" w:rsidRDefault="00A82ECE" w:rsidP="00233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0CB">
        <w:rPr>
          <w:rFonts w:ascii="Times New Roman" w:hAnsi="Times New Roman" w:cs="Times New Roman"/>
          <w:b/>
        </w:rPr>
        <w:t>GABINETE DO MINISTRO</w:t>
      </w:r>
    </w:p>
    <w:p w:rsidR="00A82ECE" w:rsidRPr="002330CB" w:rsidRDefault="00A82ECE" w:rsidP="00233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0CB">
        <w:rPr>
          <w:rFonts w:ascii="Times New Roman" w:hAnsi="Times New Roman" w:cs="Times New Roman"/>
          <w:b/>
        </w:rPr>
        <w:t>PORTARIA NORMATIVA N</w:t>
      </w:r>
      <w:r w:rsidR="002330CB" w:rsidRPr="002330CB">
        <w:rPr>
          <w:rFonts w:ascii="Times New Roman" w:hAnsi="Times New Roman" w:cs="Times New Roman"/>
          <w:b/>
        </w:rPr>
        <w:t xml:space="preserve">º </w:t>
      </w:r>
      <w:r w:rsidRPr="002330CB">
        <w:rPr>
          <w:rFonts w:ascii="Times New Roman" w:hAnsi="Times New Roman" w:cs="Times New Roman"/>
          <w:b/>
        </w:rPr>
        <w:t>24, DE 25 DE NOVEMBRO DE 2013 (*</w:t>
      </w:r>
      <w:proofErr w:type="gramStart"/>
      <w:r w:rsidRPr="002330CB">
        <w:rPr>
          <w:rFonts w:ascii="Times New Roman" w:hAnsi="Times New Roman" w:cs="Times New Roman"/>
          <w:b/>
        </w:rPr>
        <w:t>)</w:t>
      </w:r>
      <w:proofErr w:type="gramEnd"/>
    </w:p>
    <w:p w:rsidR="002330CB" w:rsidRDefault="002330CB" w:rsidP="002330C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82ECE" w:rsidRDefault="00A82ECE" w:rsidP="002330C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Regulamenta o art. 2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do Decreto n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8142,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21 de novembro de 2013 e o art. 35 do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Decreto n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5.773, de </w:t>
      </w:r>
      <w:proofErr w:type="gramStart"/>
      <w:r w:rsidRPr="002330CB">
        <w:rPr>
          <w:rFonts w:ascii="Times New Roman" w:hAnsi="Times New Roman" w:cs="Times New Roman"/>
        </w:rPr>
        <w:t>9</w:t>
      </w:r>
      <w:proofErr w:type="gramEnd"/>
      <w:r w:rsidRPr="002330CB">
        <w:rPr>
          <w:rFonts w:ascii="Times New Roman" w:hAnsi="Times New Roman" w:cs="Times New Roman"/>
        </w:rPr>
        <w:t xml:space="preserve"> de maio de 2006,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com as alterações dadas pela redação do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Decreto n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8.142, de 2013.</w:t>
      </w:r>
    </w:p>
    <w:p w:rsidR="002330CB" w:rsidRPr="002330CB" w:rsidRDefault="002330CB" w:rsidP="002330C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O MINISTRO DE ESTADO DA EDUCAÇÃO, INTERINO,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 uso das atribuições que lhe confere o inciso II do parágrafo único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 art. 87 da Constituição, considerando o disposto na Lei n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12.871,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22 de outubro de 2013, no inciso IX do art. 9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da Lei n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9.394, de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20 de dezembro de 1996, e no Decreto n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5.773, de </w:t>
      </w:r>
      <w:proofErr w:type="gramStart"/>
      <w:r w:rsidRPr="002330CB">
        <w:rPr>
          <w:rFonts w:ascii="Times New Roman" w:hAnsi="Times New Roman" w:cs="Times New Roman"/>
        </w:rPr>
        <w:t>9</w:t>
      </w:r>
      <w:proofErr w:type="gramEnd"/>
      <w:r w:rsidRPr="002330CB">
        <w:rPr>
          <w:rFonts w:ascii="Times New Roman" w:hAnsi="Times New Roman" w:cs="Times New Roman"/>
        </w:rPr>
        <w:t xml:space="preserve"> de maio de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2006, alterado pelo Decreto n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8.142, de 21 de novembro de 2013,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assim como o contido na Portaria Normativa MEC n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40, de 12 de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dezembro de 2007, resolve: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1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A Portaria Normativa MEC n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40, de 2007, republicada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em 29 de dezembro de 2010, passa a vigorar com a seguinte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redação: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330CB">
        <w:rPr>
          <w:rFonts w:ascii="Times New Roman" w:hAnsi="Times New Roman" w:cs="Times New Roman"/>
        </w:rPr>
        <w:t>"Art. 30-A A instituição deverá protocolar pedido de reconhecimento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curso no período compreendido entre metade do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prazo previsto para a integralização de sua carga horária e setenta 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cinco por cento desse prazo.</w:t>
      </w:r>
      <w:proofErr w:type="gramEnd"/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1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O pedido de reconhecimento deverá ser instruído com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os seguintes documentos: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 - comprovante de recolhimento da taxa de avaliação in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loco;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II - projeto pedagógico do curso, incluindo número de alunos,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turnos e demais elementos acadêmicos pertinentes;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III - relação de docentes constante do cadastro nacional de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docentes; </w:t>
      </w:r>
      <w:proofErr w:type="gramStart"/>
      <w:r w:rsidRPr="002330CB">
        <w:rPr>
          <w:rFonts w:ascii="Times New Roman" w:hAnsi="Times New Roman" w:cs="Times New Roman"/>
        </w:rPr>
        <w:t>e</w:t>
      </w:r>
      <w:proofErr w:type="gramEnd"/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IV - comprovante de disponibilidade do imóvel.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2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Os cursos autorizados nos termos do Decreto no 5.773,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de </w:t>
      </w:r>
      <w:proofErr w:type="gramStart"/>
      <w:r w:rsidRPr="002330CB">
        <w:rPr>
          <w:rFonts w:ascii="Times New Roman" w:hAnsi="Times New Roman" w:cs="Times New Roman"/>
        </w:rPr>
        <w:t>9</w:t>
      </w:r>
      <w:proofErr w:type="gramEnd"/>
      <w:r w:rsidRPr="002330CB">
        <w:rPr>
          <w:rFonts w:ascii="Times New Roman" w:hAnsi="Times New Roman" w:cs="Times New Roman"/>
        </w:rPr>
        <w:t xml:space="preserve"> de maio de 2006, ficam dispensados do cumprimento do contido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nos incisos II e IV, devendo apresentar apenas os elementos de atualização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dos documentos juntados por ocasião da autorização.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3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A Secretaria de Regulação e Supervisão da Educação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Superior (SERES) poderá considerar, para fins regulatórios, o último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resultado de avaliação disponível no SINAES.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 xml:space="preserve">§ </w:t>
      </w:r>
      <w:proofErr w:type="gramStart"/>
      <w:r w:rsidRPr="002330CB">
        <w:rPr>
          <w:rFonts w:ascii="Times New Roman" w:hAnsi="Times New Roman" w:cs="Times New Roman"/>
        </w:rPr>
        <w:t>4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Caso considere necessário, a SERES solicitará ao INEP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realização de nova avaliação in loco."</w:t>
      </w:r>
      <w:proofErr w:type="gramEnd"/>
      <w:r w:rsidRPr="002330CB">
        <w:rPr>
          <w:rFonts w:ascii="Times New Roman" w:hAnsi="Times New Roman" w:cs="Times New Roman"/>
        </w:rPr>
        <w:t xml:space="preserve"> (NR)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2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Será editada norma específica dispondo acerca do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procedimento do pedido de reconhecimento de cursos de graduação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em medicina.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Parágrafo único. O pedido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reconhecimento de cursos de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graduação em medicina seguirá o disciplinamento do art. 1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>, enquanto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não for editada a norma referida no caput.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3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As instituições federais de educação superior deverão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informar </w:t>
      </w:r>
      <w:proofErr w:type="gramStart"/>
      <w:r w:rsidRPr="002330CB">
        <w:rPr>
          <w:rFonts w:ascii="Times New Roman" w:hAnsi="Times New Roman" w:cs="Times New Roman"/>
        </w:rPr>
        <w:t>à</w:t>
      </w:r>
      <w:proofErr w:type="gramEnd"/>
      <w:r w:rsidRPr="002330CB">
        <w:rPr>
          <w:rFonts w:ascii="Times New Roman" w:hAnsi="Times New Roman" w:cs="Times New Roman"/>
        </w:rPr>
        <w:t xml:space="preserve"> SERES, por meio de ofício, no prazo de 30 dias contados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da publicação desta portaria, os campi fora de sede e os cursos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criados por ato de seus conselhos universitários até a data de publicação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 Decreto n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8142, de 2013, e que não obtiveram ato de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credenciamento ou autorização do Ministério da Educação, para fins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regularização e inserção no Cadastro Nacional de Instituições 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Cursos de Educação Superior.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1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Os campi e os cursos informados que se enquadrem na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hipótese do caput e que já estejam no Cadastro Nacional de Instituições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 Cursos de Educação Superior serão considerados regulares.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2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Os campi e os cursos informados que se enquadrem na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hipótese do caput e que não estejam no Cadastro Nacional de Instituições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 Cursos de Educação Superior serão regularizados quando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sua inserção no referido cadastro.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3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Os campi e os cursos informados na forma dos § 1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e §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2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não poderão ser dispensados de visitas de avaliação in loco nos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respectivos processos de recredenciamento e reconhecimento subsequentes.</w:t>
      </w:r>
      <w:r w:rsidR="002330CB">
        <w:rPr>
          <w:rFonts w:ascii="Times New Roman" w:hAnsi="Times New Roman" w:cs="Times New Roman"/>
        </w:rPr>
        <w:t xml:space="preserve"> 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4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A regularização dos campi e dos cursos informados na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forma dos § 1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e § 2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será ratificada quando da análise dos respectivos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processos de recredenciamento e reconhecimento subsequentes, conforme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ato editado </w:t>
      </w:r>
      <w:proofErr w:type="gramStart"/>
      <w:r w:rsidRPr="002330CB">
        <w:rPr>
          <w:rFonts w:ascii="Times New Roman" w:hAnsi="Times New Roman" w:cs="Times New Roman"/>
        </w:rPr>
        <w:t>pela SERES</w:t>
      </w:r>
      <w:proofErr w:type="gramEnd"/>
      <w:r w:rsidRPr="002330CB">
        <w:rPr>
          <w:rFonts w:ascii="Times New Roman" w:hAnsi="Times New Roman" w:cs="Times New Roman"/>
        </w:rPr>
        <w:t>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lastRenderedPageBreak/>
        <w:t>Art. 4</w:t>
      </w:r>
      <w:r w:rsidR="002330CB">
        <w:rPr>
          <w:rFonts w:ascii="Times New Roman" w:hAnsi="Times New Roman" w:cs="Times New Roman"/>
        </w:rPr>
        <w:t>º</w:t>
      </w:r>
      <w:r w:rsidRPr="002330CB">
        <w:rPr>
          <w:rFonts w:ascii="Times New Roman" w:hAnsi="Times New Roman" w:cs="Times New Roman"/>
        </w:rPr>
        <w:t xml:space="preserve"> Esta Portaria entra em vigor na data de sua publicação.</w:t>
      </w:r>
    </w:p>
    <w:p w:rsidR="00A82ECE" w:rsidRDefault="00A82ECE" w:rsidP="00233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0CB">
        <w:rPr>
          <w:rFonts w:ascii="Times New Roman" w:hAnsi="Times New Roman" w:cs="Times New Roman"/>
          <w:b/>
        </w:rPr>
        <w:t>JOSÉ HENRIQUE PAIM FERNANDES</w:t>
      </w:r>
    </w:p>
    <w:p w:rsidR="002330CB" w:rsidRPr="002330CB" w:rsidRDefault="002330CB" w:rsidP="002330C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 w:rsidR="00D442FB" w:rsidRDefault="00A82ECE" w:rsidP="00233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(*) Republicada por ter saído com incorreção, do original, no DOU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26-11-2013, Seção 1, pág. 25.</w:t>
      </w:r>
    </w:p>
    <w:p w:rsidR="002330CB" w:rsidRDefault="002330CB" w:rsidP="00233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0CB" w:rsidRPr="007030E6" w:rsidRDefault="007030E6" w:rsidP="002330C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30E6">
        <w:rPr>
          <w:rFonts w:ascii="Times New Roman" w:hAnsi="Times New Roman" w:cs="Times New Roman"/>
          <w:b/>
          <w:i/>
        </w:rPr>
        <w:t xml:space="preserve">(Publicação no DOU n.º 235, de 04.12.2013, Seção 1, página </w:t>
      </w:r>
      <w:proofErr w:type="gramStart"/>
      <w:r w:rsidRPr="007030E6">
        <w:rPr>
          <w:rFonts w:ascii="Times New Roman" w:hAnsi="Times New Roman" w:cs="Times New Roman"/>
          <w:b/>
          <w:i/>
        </w:rPr>
        <w:t>12)</w:t>
      </w:r>
      <w:proofErr w:type="gramEnd"/>
    </w:p>
    <w:p w:rsidR="002330CB" w:rsidRDefault="002330CB" w:rsidP="00233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0CB" w:rsidRPr="002330CB" w:rsidRDefault="002330CB" w:rsidP="00233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82ECE" w:rsidRPr="002330CB" w:rsidRDefault="00A82ECE" w:rsidP="00233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0CB">
        <w:rPr>
          <w:rFonts w:ascii="Times New Roman" w:hAnsi="Times New Roman" w:cs="Times New Roman"/>
          <w:b/>
        </w:rPr>
        <w:t>CONSELHO NACIONAL DE EDUCAÇÃO</w:t>
      </w:r>
    </w:p>
    <w:p w:rsidR="00A82ECE" w:rsidRPr="007030E6" w:rsidRDefault="00A82ECE" w:rsidP="00233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30E6">
        <w:rPr>
          <w:rFonts w:ascii="Times New Roman" w:hAnsi="Times New Roman" w:cs="Times New Roman"/>
        </w:rPr>
        <w:t>SECRETARIA EXECUTIVA</w:t>
      </w:r>
    </w:p>
    <w:p w:rsidR="00A82ECE" w:rsidRPr="007030E6" w:rsidRDefault="00A82ECE" w:rsidP="00233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30E6">
        <w:rPr>
          <w:rFonts w:ascii="Times New Roman" w:hAnsi="Times New Roman" w:cs="Times New Roman"/>
        </w:rPr>
        <w:t>CÂMARA DE EDUCAÇÃO BÁSICA</w:t>
      </w:r>
    </w:p>
    <w:p w:rsidR="00A82ECE" w:rsidRPr="002330CB" w:rsidRDefault="00A82ECE" w:rsidP="002330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30CB">
        <w:rPr>
          <w:rFonts w:ascii="Times New Roman" w:hAnsi="Times New Roman" w:cs="Times New Roman"/>
          <w:b/>
        </w:rPr>
        <w:t xml:space="preserve">RESOLUÇÃO Nº 1, DE </w:t>
      </w:r>
      <w:proofErr w:type="gramStart"/>
      <w:r w:rsidRPr="002330CB">
        <w:rPr>
          <w:rFonts w:ascii="Times New Roman" w:hAnsi="Times New Roman" w:cs="Times New Roman"/>
          <w:b/>
        </w:rPr>
        <w:t>3</w:t>
      </w:r>
      <w:proofErr w:type="gramEnd"/>
      <w:r w:rsidRPr="002330CB">
        <w:rPr>
          <w:rFonts w:ascii="Times New Roman" w:hAnsi="Times New Roman" w:cs="Times New Roman"/>
          <w:b/>
        </w:rPr>
        <w:t xml:space="preserve"> DE DEZEMBRO DE 2013</w:t>
      </w:r>
    </w:p>
    <w:p w:rsidR="002330CB" w:rsidRDefault="002330CB" w:rsidP="002330C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82ECE" w:rsidRDefault="00A82ECE" w:rsidP="002330C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Define normas para declaração de validade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documentos escolares emitidos por escolas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Educação Básica que atendem a</w:t>
      </w:r>
      <w:r w:rsidR="002330CB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cidadãos brasileiros residentes no exterior.</w:t>
      </w:r>
    </w:p>
    <w:p w:rsidR="002330CB" w:rsidRPr="002330CB" w:rsidRDefault="002330CB" w:rsidP="002330C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O Presidente da Câmara de Educação Básica do Conselho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Nacional de Educação, no uso de suas atribuições legais, de conformidade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com o disposto na alínea "c" do § 1º do art. 7º e alíneas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"a", "e", "g" do § 1º do art. 9º da Lei nº 4.024/61, com a redação dada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pela Lei nº 9.131/95, bem como no § 1º do art. 8º, no § 1º do art. 9º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 no art. 90 da Lei nº 9.394/96, e tendo em vista o Parecer CNE/CEB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nº 6/2013, homologado por Despacho do Ministro da Educação, publicado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 DOU de 27 de novembro de 2013, resolve:</w:t>
      </w:r>
    </w:p>
    <w:p w:rsidR="00AC0584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1º A Educação Básica destinada a atender cidadãos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brasileiros residentes em países com os quais o Brasil possui relações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diplomáticas, rege-se pelos dispositivos da presente Resolução.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1º A Educação a Distância será utilizada apenas como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complementação de aprendizagem nas etapas do Ensino Fundamental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e do Ensino </w:t>
      </w:r>
      <w:proofErr w:type="gramStart"/>
      <w:r w:rsidRPr="002330CB">
        <w:rPr>
          <w:rFonts w:ascii="Times New Roman" w:hAnsi="Times New Roman" w:cs="Times New Roman"/>
        </w:rPr>
        <w:t>Médio cursadas regularmente, na idade própria, tendo em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vista a necessidade social de integração das crianças na cultura e na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língua locais</w:t>
      </w:r>
      <w:proofErr w:type="gramEnd"/>
      <w:r w:rsidRPr="002330CB">
        <w:rPr>
          <w:rFonts w:ascii="Times New Roman" w:hAnsi="Times New Roman" w:cs="Times New Roman"/>
        </w:rPr>
        <w:t>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2º Nas modalidades de Educação de Jovens e Adultos, nas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etapas do Ensino Fundamental e do Ensino Médio, bem como na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 Profissional Técnica de Nível Médio, poderá ser utilizada 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 a Distância, obedecidas as Diretrizes Curriculares Nacionais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definidas pelo Conselho Nacional de Educação para essas modalidades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ensino.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2º Os estabelecimentos que oferecem Educação Básica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para brasileiros no exterior poderão solicitar ao Conselho Nacional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Educação, por meio dos órgãos próprios do Ministério da Educação 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por intermédio da Embaixada do Brasil no respectivo país, a declaração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validade dos documentos escolares por eles emitidos para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cidadãos brasileiros ali residentes, cumpridas as exigências da presente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Resolução.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Parágrafo único Para o fim definido neste artigo, tais estabelecimentos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serão credenciados para a obtenção de declaração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validade de documentos escolares emitidos, à vista da oferta e funcionamento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 exterior de cursos nas seguintes etapas e modalidades: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 - Educação Infantil;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II - Ensino Fundamental;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III - Ensino Médio;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IV - Educação de Jovens e Adultos nas etapas do Ensino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Fundamental e do Ensino Médio;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V - Educação Profissional Técnica de Nível Médio e seus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itinerários formativos, no âmbito do respectivo eixo tecnológico.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3º São condições essenciais para que um estabelecimento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possa se adequar às normas da presente Resolução, a fim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emitir documentos escolares considerados válidos no Brasil: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 - a comprovação da legislação de funcionamento da entidade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mantenedora perante a autoridade do respectivo país, para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instalação e funcionamento do estabelecimento para a oferta de atividades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educacionais;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lastRenderedPageBreak/>
        <w:t>II - a observância da proposta pedagógica e da correspondente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organização curricular aos dispositivos da Lei nº 9.394/96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(LDB) e das respectivas Diretrizes Curriculares Nacionais definidas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pelo Conselho Nacional de Educação para cada etapa ou modalidade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ensino, enriquecida pelo conhecimento da cultura e do ensino da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língua do país sede dos estabelecimentos;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III - a formulação do regimento escolar e da proposta pedagógica,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pelo estabelecimento, nos termos dos </w:t>
      </w:r>
      <w:proofErr w:type="spellStart"/>
      <w:r w:rsidRPr="002330CB">
        <w:rPr>
          <w:rFonts w:ascii="Times New Roman" w:hAnsi="Times New Roman" w:cs="Times New Roman"/>
        </w:rPr>
        <w:t>arts</w:t>
      </w:r>
      <w:proofErr w:type="spellEnd"/>
      <w:r w:rsidRPr="002330CB">
        <w:rPr>
          <w:rFonts w:ascii="Times New Roman" w:hAnsi="Times New Roman" w:cs="Times New Roman"/>
        </w:rPr>
        <w:t>. 12 e 13 da Lei nº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9.394/96 (LDB) e das Diretrizes Curriculares Nacionais próprias para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cada curso;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IV - a seleção e a qualificação dos docentes e do pessoal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técnico-administrativo conforme as disposições da Lei nº 9.394/96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(LDB) e normas específicas definidas pelo Conselho Nacional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Educação, devendo o estabelecimento indicar a titulação de cada um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deles, com os respectivos comprovantes;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V - a atualização do cadastro do estabelecimento e dos seus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dirigentes, sempre que houver alterações, junto à Embaixada do Brasil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 respectivo país, no prazo máximo de 30 (trinta) dias, contados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da respectiva alteração;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VI - a especificação dada pelo estabelecimento, mediante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apresentação de plantas, croquis, memoriais e fotos, com indicação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dimensões das instalações disponíveis, incluindo-se salas de aula,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laboratórios, áreas destinadas à prática de Educação Física, áreas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movimentação e demais dependências próprias, alugadas ou cedidas,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é condição necessária para o funcionamento do curso oferecido no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exterior;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VII - a participação no cadastro do Censo Escolar aplicado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anualmente pelo Ministério da Educação, após a publicação da presente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Resolução;</w:t>
      </w:r>
    </w:p>
    <w:p w:rsidR="00AC0584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VIII - a inclusão nos seus planos de curso da oferta de aulas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língua e cultura do respectivo país onde se encontram, de acordo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com seus projetos político-pedagógicos, para a continuidade de funcionamento.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4º As condições estabelecidas no artigo anterior deverão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ser comprovadas e instruídas com a devida documentação, quando do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envio à apreciação da Câmara de Educação Básica do Conselho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Nacional de Educação, por intermédio dos órgãos próprios do Ministério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da Educação, mediados pela Embaixada do Brasil no respectivo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país.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1º O Parecer favorável da Câmara de Educação Básica do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Conselho Nacional de Educação, devidamente homologado pelo Ministro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da Educação, é condição essencial para que o referido estabelecimento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possa emitir certificados e diplomas, bem como demais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documentos escolares, considerados como válidos no Brasil, para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todos os fins e direitos.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2º A validade dos certificados emitidos, para fins de continuidade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estudos na Educação Básica, não impede o estabelecimento</w:t>
      </w:r>
      <w:r w:rsidR="00AC0584">
        <w:rPr>
          <w:rFonts w:ascii="Times New Roman" w:hAnsi="Times New Roman" w:cs="Times New Roman"/>
        </w:rPr>
        <w:t xml:space="preserve"> </w:t>
      </w:r>
      <w:proofErr w:type="spellStart"/>
      <w:r w:rsidRPr="002330CB">
        <w:rPr>
          <w:rFonts w:ascii="Times New Roman" w:hAnsi="Times New Roman" w:cs="Times New Roman"/>
        </w:rPr>
        <w:t>recipiendário</w:t>
      </w:r>
      <w:proofErr w:type="spellEnd"/>
      <w:r w:rsidRPr="002330CB">
        <w:rPr>
          <w:rFonts w:ascii="Times New Roman" w:hAnsi="Times New Roman" w:cs="Times New Roman"/>
        </w:rPr>
        <w:t xml:space="preserve"> do aluno quanto à opção por eventual reclassificação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 mesmo, nos termos do § 1º do art. 23 da Lei nº 9.394/96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(LDB), tomando-se como base as respectivas Diretrizes Curriculares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Nacionais.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3º Os alunos procedentes de estabelecimentos sediados no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exterior, cujo ensino ministrado for considerado válido em território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brasileiro pela Câmara de Educação Básica do Conselho Nacional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Educação, terão seus certificados de conclusão do Ensino Fundamental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 do Ensino Médio e seus diplomas da Educação Profissional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Técnica de Nível Médio aceitos no Brasil, para todos os fins 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direitos, em total equivalência com os alunos das escolas nacionais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em funcionamento no território brasileiro.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5º A entidade mantenedora do estabelecimento que atender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educacionalmente a cidadãos brasileiros residentes no exterior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assumirá total responsabilidade pelo seu funcionamento no respectivo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país, em obediência à legislação civil, fiscal, penal, trabalhista e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seguridade social desse mesmo país.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1º Quando ocorrer o encerramento das atividades educacionais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do estabelecimento, </w:t>
      </w:r>
      <w:proofErr w:type="gramStart"/>
      <w:r w:rsidRPr="002330CB">
        <w:rPr>
          <w:rFonts w:ascii="Times New Roman" w:hAnsi="Times New Roman" w:cs="Times New Roman"/>
        </w:rPr>
        <w:t>deverão ser</w:t>
      </w:r>
      <w:proofErr w:type="gramEnd"/>
      <w:r w:rsidRPr="002330CB">
        <w:rPr>
          <w:rFonts w:ascii="Times New Roman" w:hAnsi="Times New Roman" w:cs="Times New Roman"/>
        </w:rPr>
        <w:t xml:space="preserve"> tomadas as seguintes providências: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 - emissão dos históricos escolares dos alunos no período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funcionamento do estabelecimento e sua entrega aos respectivos responsáveis,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 prazo máximo de 30 (trinta) dias, contados da data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seu encerramento;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II - comunicação à Câmara de Educação Básica do Conselho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Nacional de Educação e entrega dos demais documentos à Assessoria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Internacional do MEC, anexando os registros de resultados escolares,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 prazo máximo de 60 (sessenta) dias;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lastRenderedPageBreak/>
        <w:t>III - envio dos arquivos de documentos escolares dos alunos,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em formato digital, para a Assessoria Internacional do MEC, por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intermédio da Embaixada do Brasil;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IV - a partir do reconhecimento formal do encerramento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atividades educacionais do estabelecimento que atende a cidadãos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brasileiros residentes no exterior, fica sob a responsabilidade da Assessoria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Internacional do MEC a emissão de eventuais segundas vias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históricos escolares, caso esta atribuição não seja delegada a outro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órgão competente para a execução de tal tarefa.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 xml:space="preserve">§ 2º Quando ocorrer </w:t>
      </w:r>
      <w:proofErr w:type="gramStart"/>
      <w:r w:rsidRPr="002330CB">
        <w:rPr>
          <w:rFonts w:ascii="Times New Roman" w:hAnsi="Times New Roman" w:cs="Times New Roman"/>
        </w:rPr>
        <w:t>a</w:t>
      </w:r>
      <w:proofErr w:type="gramEnd"/>
      <w:r w:rsidRPr="002330CB">
        <w:rPr>
          <w:rFonts w:ascii="Times New Roman" w:hAnsi="Times New Roman" w:cs="Times New Roman"/>
        </w:rPr>
        <w:t xml:space="preserve"> mudança de controle da mantenedora,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os novos controladores do estabelecimento deverão informar a alteração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à Câmara de Educação Básica do Conselho Nacional 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Educação, por intermédio da Embaixada do Brasil no respectivo país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 da Assessoria Internacional do MEC, no prazo máximo de 30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(trinta) dias, sob pena de perderem o credenciamento brasileiro, objetivando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 declaração de validade dos documentos escolares emitidos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aos seus alunos, para fins de continuidade de estudos em território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brasileiro.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3º Eventuais irregularidades cometidas pelos responsáveis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por estabelecimentos que ofereçam atividades educacionais para cidadãos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brasileiros residentes no exterior, relacionadas com o objetivo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 que se destina, estão sujeitas às sanções previstas na legislação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vigente no Brasil e no respectivo país: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 - as denúncias de irregularidades contra estabelecimentos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que desenvolvem atividades educacionais para cidadãos brasileiros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residentes no exterior deverão ser encaminhadas à Assessoria Internacional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 MEC, via Embaixada ou Consulado do Brasil, para 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competente análise e apuração dos fatos por parte dos órgãos próprios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 Ministério da Educação e do Conselho Nacional de Educação.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II - o mantenedor e os diretores do estabelecimento apresentarão,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 prazo máximo de 15 (quinze) dias, contados da data do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recebimento da notificação, à Embaixada ou Consulado do Brasil, 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esclarecimentos a respeito das possíveis irregularidades, os quais serão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encaminhados à Assessoria Internacional do MEC, para as devidas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providências;</w:t>
      </w:r>
    </w:p>
    <w:p w:rsidR="00AC0584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III - caso a denúncia seja comprovada, mas esta não esteja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comprometendo o andamento normal do processo educacional de seus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alunos, será dado ao estabelecimento um prazo máximo de até 60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(sessenta) dias para sanar as irregularidades, </w:t>
      </w:r>
      <w:proofErr w:type="gramStart"/>
      <w:r w:rsidRPr="002330CB">
        <w:rPr>
          <w:rFonts w:ascii="Times New Roman" w:hAnsi="Times New Roman" w:cs="Times New Roman"/>
        </w:rPr>
        <w:t>sob pena</w:t>
      </w:r>
      <w:proofErr w:type="gramEnd"/>
      <w:r w:rsidRPr="002330CB">
        <w:rPr>
          <w:rFonts w:ascii="Times New Roman" w:hAnsi="Times New Roman" w:cs="Times New Roman"/>
        </w:rPr>
        <w:t xml:space="preserve"> de perda da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eficácia do Parecer da Câmara de Educação Básica que confere validade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aos documentos escolares por ele emitidos;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IV - caso a denúncia seja considerada grave pelas autoridades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educacionais brasileiras, o estabelecimento poderá ter cassado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 seu ato de reconhecimento de estudos no âmbito da Educação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Básica, e seus mantenedores e respectivos diretores serem proibidos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exercer atividades educacionais em estabelecimentos que atendam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 cidadãos brasileiros residentes no exterior, nos termos do art. 2º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desta Resolução;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V - a decisão dos órgãos próprios do MEC e do CNE será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comunicada às autoridades governamentais do país onde for cometida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 irregularidade, para as devidas providências.</w:t>
      </w:r>
    </w:p>
    <w:p w:rsidR="00AC0584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4º A não participação do estabelecimento no cadastro do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Censo Escolar aplicado anualmente pelo Ministério da Educação será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considerada grave irregularidade e a ausência de justificativa formal,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 prazo máximo de 30 (trinta), poderá resultar no descredenciamento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 estabelecimento para fins de declaração de validade de documentos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escolares emitidos, nos termos do art. 2º desta Resolução.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5º Os estabelecimentos que foram credenciados pela Câmara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Educação Básica do Conselho Nacional de Educação com 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objetivo de validação de documentos escolares, para fins de continuidade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estudos em território brasileiro, poderão perder este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credenciamento, a partir do momento em que for constatada qualquer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alteração no atendimento dos mesmos que possa trazer prejuízo para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os seus alunos.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6º Em toda a documentação escolar expedida pelo estabelecimento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que atenda a cidadãos brasileiros residentes no exterior,</w:t>
      </w:r>
      <w:r w:rsidR="00AC0584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 cujos projetos foram encaminhados para a Câmara de Educação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Básica do Conselho Nacional de Educação, constará os números e as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datas da presente Resolução e do Parecer da Câmara de Educação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Básica do Conselho Nacional de Educação que declarou a validade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dos documentos escolares por ele emitidos aos seus alunos, para fins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continuidade de estudos, assim como a data de homologação do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referido Parecer, publicada no Diário Oficial da União.</w:t>
      </w:r>
      <w:r w:rsidR="0082722D">
        <w:rPr>
          <w:rFonts w:ascii="Times New Roman" w:hAnsi="Times New Roman" w:cs="Times New Roman"/>
        </w:rPr>
        <w:t xml:space="preserve"> 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lastRenderedPageBreak/>
        <w:t>§ 1º A documentação escolar expedida ao aluno deverá ter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sua veracidade atestada pelos Consulados do Brasil nos respectivos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países.</w:t>
      </w:r>
    </w:p>
    <w:p w:rsidR="0082722D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2º Toda a documentação escrita em língua diferente do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português deverá ser traduzida para este idioma por tradutor público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juramentado ou por tradutor com domínio dos dois idiomas, a qual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deverá ser visada pela autoridade competente do Consulado do Brasil.</w:t>
      </w:r>
    </w:p>
    <w:p w:rsidR="00A82ECE" w:rsidRPr="002330CB" w:rsidRDefault="00A82ECE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7º No caso de transferência de alunos de um estabelecimento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que desenvolva atividades educacionais para cidadãos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brasileiros residentes no exterior para outro estabelecimento de igual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natureza, os históricos escolares dos estudos realizados no estabelecimento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de origem deverão ser entregues ao estabelecimento </w:t>
      </w:r>
      <w:proofErr w:type="spellStart"/>
      <w:r w:rsidRPr="002330CB">
        <w:rPr>
          <w:rFonts w:ascii="Times New Roman" w:hAnsi="Times New Roman" w:cs="Times New Roman"/>
        </w:rPr>
        <w:t>recipiendário</w:t>
      </w:r>
      <w:proofErr w:type="spellEnd"/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em até, no máximo, (30) trinta dias contados do inicio das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aulas no novo estabelecimento.</w:t>
      </w:r>
    </w:p>
    <w:p w:rsidR="0082722D" w:rsidRDefault="002330CB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8º O Governo Brasileiro, a critério do Ministério da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Educação, poderá organizar exames supletivos no nível de conclusão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 Ensino Fundamental ou do Ensino Médio nos países em que exista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significativa concentração de brasileiros residentes no país com o qual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 Brasil mantém relações diplomáticas.</w:t>
      </w:r>
    </w:p>
    <w:p w:rsidR="002330CB" w:rsidRPr="002330CB" w:rsidRDefault="002330CB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Parágrafo único Os referidos exames supletivos, realizados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onde o contingente da comunidade brasileira local justifique a medida,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poderão ser organizados pelo Ministério da Educação ou delegados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pelo mesmo, com interveniência do Conselho Nacional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Educação, a uma Unidade da Federação.</w:t>
      </w:r>
    </w:p>
    <w:p w:rsidR="002330CB" w:rsidRPr="002330CB" w:rsidRDefault="002330CB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9º Os estabelecimentos que desenvolvem atividades educacionais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para brasileiros residentes no exterior e que tenham Pareceres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da Câmara de Educação Básica do Conselho Nacional de</w:t>
      </w:r>
      <w:r w:rsidR="0082722D">
        <w:rPr>
          <w:rFonts w:ascii="Times New Roman" w:hAnsi="Times New Roman" w:cs="Times New Roman"/>
        </w:rPr>
        <w:t xml:space="preserve"> </w:t>
      </w:r>
      <w:proofErr w:type="gramStart"/>
      <w:r w:rsidRPr="002330CB">
        <w:rPr>
          <w:rFonts w:ascii="Times New Roman" w:hAnsi="Times New Roman" w:cs="Times New Roman"/>
        </w:rPr>
        <w:t>Educação favoráveis</w:t>
      </w:r>
      <w:proofErr w:type="gramEnd"/>
      <w:r w:rsidRPr="002330CB">
        <w:rPr>
          <w:rFonts w:ascii="Times New Roman" w:hAnsi="Times New Roman" w:cs="Times New Roman"/>
        </w:rPr>
        <w:t xml:space="preserve"> à validade dos documentos escolares por eles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emitidos, poderão ser avaliados anualmente por órgão indicado pelo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Ministério da Educação, tomando-se como referencial de equidade 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critérios estabelecidos e praticados para as escolas de Educação Básica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sediadas no Brasil.</w:t>
      </w:r>
    </w:p>
    <w:p w:rsidR="0082722D" w:rsidRDefault="002330CB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330CB">
        <w:rPr>
          <w:rFonts w:ascii="Times New Roman" w:hAnsi="Times New Roman" w:cs="Times New Roman"/>
        </w:rPr>
        <w:t>Parágrafo único Na primeira avaliação institucional serão</w:t>
      </w:r>
      <w:proofErr w:type="gramEnd"/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feitas as indicações necessárias e estabelecido o prazo máximo de 6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(seis) meses para a adequação ao disposto na presente Resolução.</w:t>
      </w:r>
    </w:p>
    <w:p w:rsidR="002330CB" w:rsidRPr="002330CB" w:rsidRDefault="002330CB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10 As escolas brasileiras credenciadas para desenvolver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atividades educacionais destinadas a atender cidadãos brasileiros residentes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 exterior e que pretendam instalar novas unidades naquele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mesmo país, anexarão aos novos processos cópia dos Pareceres da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Câmara de Educação Básica, anteriormente homologados pelo Ministro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da Educação.</w:t>
      </w:r>
    </w:p>
    <w:p w:rsidR="002330CB" w:rsidRPr="002330CB" w:rsidRDefault="002330CB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11 Os estabelecimentos em funcionamento que ainda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não apresentaram a documentação para credenciamento estabelecida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 art. 3º desta Resolução, terão 90 (noventa) dias de prazo para sua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regularização, contados da data da publicação desta Resolução no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Diário Oficial da União.</w:t>
      </w:r>
    </w:p>
    <w:p w:rsidR="002330CB" w:rsidRPr="002330CB" w:rsidRDefault="002330CB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12 Os estudos realizados em estabelecimentos voltados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especificamente para o desenvolvimento de atividades educacionais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para brasileiros residentes no exterior, que não tenham sido objeto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Pareceres específicos da Câmara de Educação Básica do Conselho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Nacional de </w:t>
      </w:r>
      <w:proofErr w:type="gramStart"/>
      <w:r w:rsidRPr="002330CB">
        <w:rPr>
          <w:rFonts w:ascii="Times New Roman" w:hAnsi="Times New Roman" w:cs="Times New Roman"/>
        </w:rPr>
        <w:t>Educação homologados</w:t>
      </w:r>
      <w:proofErr w:type="gramEnd"/>
      <w:r w:rsidRPr="002330CB">
        <w:rPr>
          <w:rFonts w:ascii="Times New Roman" w:hAnsi="Times New Roman" w:cs="Times New Roman"/>
        </w:rPr>
        <w:t xml:space="preserve"> pelo Ministro da Educação, só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poderão ser aproveitados em território brasileiro, pelas instituições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nacionais de Educação Básica, mediante a avaliação individual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estudos, de acordo com normas educacionais vigentes.</w:t>
      </w:r>
    </w:p>
    <w:p w:rsidR="002330CB" w:rsidRPr="002330CB" w:rsidRDefault="002330CB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13 Esta Resolução será encaminhada às Embaixadas 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Consulados do Brasil no exterior, bem como aos Conselhos Estaduais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Educação, às Secretarias Estaduais de Educação e, ainda, à União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Nacional de Dirigentes Municipais de Educação (UNDIME) e à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União Nacional de Conselhos Municipais de Educação (UNCME),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para conhecimento e divulgação no âmbito de suas jurisdições.</w:t>
      </w:r>
    </w:p>
    <w:p w:rsidR="002330CB" w:rsidRPr="002330CB" w:rsidRDefault="002330CB" w:rsidP="002330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14 Esta Resolução entrará em vigor na data de sua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publicação, revogadas as disposições em contrário, em especial as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Resoluções CNE/CEB nº 2/2004, nº 2/2006 e nº 7/2012.</w:t>
      </w:r>
    </w:p>
    <w:p w:rsidR="00A82ECE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RAIMUNDO MOACIR MENDES FEITOSA</w:t>
      </w:r>
    </w:p>
    <w:p w:rsidR="007030E6" w:rsidRDefault="007030E6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30E6" w:rsidRPr="007030E6" w:rsidRDefault="007030E6" w:rsidP="007030E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30E6">
        <w:rPr>
          <w:rFonts w:ascii="Times New Roman" w:hAnsi="Times New Roman" w:cs="Times New Roman"/>
          <w:b/>
          <w:i/>
        </w:rPr>
        <w:t>(Publicação no DOU n.º 235, de 04.12.2013, Seção 1, página 1</w:t>
      </w:r>
      <w:r>
        <w:rPr>
          <w:rFonts w:ascii="Times New Roman" w:hAnsi="Times New Roman" w:cs="Times New Roman"/>
          <w:b/>
          <w:i/>
        </w:rPr>
        <w:t>3/14</w:t>
      </w:r>
      <w:proofErr w:type="gramStart"/>
      <w:r w:rsidRPr="007030E6">
        <w:rPr>
          <w:rFonts w:ascii="Times New Roman" w:hAnsi="Times New Roman" w:cs="Times New Roman"/>
          <w:b/>
          <w:i/>
        </w:rPr>
        <w:t>)</w:t>
      </w:r>
      <w:proofErr w:type="gramEnd"/>
    </w:p>
    <w:p w:rsidR="007030E6" w:rsidRDefault="007030E6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722D" w:rsidRDefault="008272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2722D" w:rsidRP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330CB" w:rsidRPr="0082722D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SECRETARIA DE EDUCAÇÃO BÁSICA</w:t>
      </w:r>
    </w:p>
    <w:p w:rsidR="00A23972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PORTARIA CONJUNTA SEB/SECADI N</w:t>
      </w:r>
      <w:r w:rsidR="0082722D">
        <w:rPr>
          <w:rFonts w:ascii="Times New Roman" w:hAnsi="Times New Roman" w:cs="Times New Roman"/>
          <w:b/>
        </w:rPr>
        <w:t>º</w:t>
      </w:r>
      <w:r w:rsidRPr="0082722D">
        <w:rPr>
          <w:rFonts w:ascii="Times New Roman" w:hAnsi="Times New Roman" w:cs="Times New Roman"/>
          <w:b/>
        </w:rPr>
        <w:t xml:space="preserve"> 71,</w:t>
      </w:r>
    </w:p>
    <w:p w:rsidR="002330CB" w:rsidRPr="0082722D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DE 29 DE NOVEMBRO DE 2013</w:t>
      </w:r>
    </w:p>
    <w:p w:rsidR="0082722D" w:rsidRDefault="0082722D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330CB" w:rsidRDefault="002330CB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Institui o Comitê Gestor do PDDE Interativo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 dá outras providências.</w:t>
      </w:r>
    </w:p>
    <w:p w:rsidR="0082722D" w:rsidRPr="002330CB" w:rsidRDefault="0082722D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Os Secretários de Educação Básica e de Educação Continuada,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Alfabetização, Diversidade e Inclusão, no uso de suas atribuições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legais, resolvem: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1º. Instituir o Comitê Gestor do PDDE Interativo com 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objetivo de organizar e integrar as ações dos programas vinculados ao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sistema PDDE Interativo.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2º O Comitê Gestor do PDDE Interativo será composto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por um representante de cada programa vinculado ao PDDE Interativo,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contando no mínimo com: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I.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3 (três) representante do Secretaria de Educação Continuada,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Alfabetização, Diversidade e Inclusão (SECADI);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II.</w:t>
      </w:r>
      <w:r w:rsidR="0082722D">
        <w:rPr>
          <w:rFonts w:ascii="Times New Roman" w:hAnsi="Times New Roman" w:cs="Times New Roman"/>
        </w:rPr>
        <w:t xml:space="preserve"> </w:t>
      </w:r>
      <w:proofErr w:type="gramStart"/>
      <w:r w:rsidRPr="002330CB">
        <w:rPr>
          <w:rFonts w:ascii="Times New Roman" w:hAnsi="Times New Roman" w:cs="Times New Roman"/>
        </w:rPr>
        <w:t>3</w:t>
      </w:r>
      <w:proofErr w:type="gramEnd"/>
      <w:r w:rsidRPr="002330CB">
        <w:rPr>
          <w:rFonts w:ascii="Times New Roman" w:hAnsi="Times New Roman" w:cs="Times New Roman"/>
        </w:rPr>
        <w:t xml:space="preserve"> (três) representante do Secretaria de Educação Básica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(SEB);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III.</w:t>
      </w:r>
      <w:r w:rsidR="0082722D">
        <w:rPr>
          <w:rFonts w:ascii="Times New Roman" w:hAnsi="Times New Roman" w:cs="Times New Roman"/>
        </w:rPr>
        <w:t xml:space="preserve"> </w:t>
      </w:r>
      <w:proofErr w:type="gramStart"/>
      <w:r w:rsidRPr="002330CB">
        <w:rPr>
          <w:rFonts w:ascii="Times New Roman" w:hAnsi="Times New Roman" w:cs="Times New Roman"/>
        </w:rPr>
        <w:t>1</w:t>
      </w:r>
      <w:proofErr w:type="gramEnd"/>
      <w:r w:rsidRPr="002330CB">
        <w:rPr>
          <w:rFonts w:ascii="Times New Roman" w:hAnsi="Times New Roman" w:cs="Times New Roman"/>
        </w:rPr>
        <w:t xml:space="preserve"> (um) representante da Diretoria de Tecnologia da Informação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(DTI) da Secretaria Executiva;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1º. A composição do Comitê Gestor do PDDE Interativo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será alterada à medida que forem sendo criados ou extintos programas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que façam uso direto do sistema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2º. O Comitê Gestor do PDDE Interativo terá Coordenação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rotativa, com mandato de um ano, ocupada por um integrante eleito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por seus pares com maioria simples de votos.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§ 3º. Caberá à Coordenação do Comitê assessorar o Comitê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Gestor do PDDE Interativo, considerando as necessidades e interesses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específicos de cada Secretaria Integrante, nos assuntos e discussões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sobre a metodologia de planejamento e arquitetura do sistema, coordenando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 processo de revisão e atualização do PDDE Interativo 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outros temas comuns aos diversos programas, bem como gerenciar 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caixa de </w:t>
      </w:r>
      <w:proofErr w:type="spellStart"/>
      <w:r w:rsidRPr="002330CB">
        <w:rPr>
          <w:rFonts w:ascii="Times New Roman" w:hAnsi="Times New Roman" w:cs="Times New Roman"/>
        </w:rPr>
        <w:t>email</w:t>
      </w:r>
      <w:proofErr w:type="spellEnd"/>
      <w:r w:rsidRPr="002330CB">
        <w:rPr>
          <w:rFonts w:ascii="Times New Roman" w:hAnsi="Times New Roman" w:cs="Times New Roman"/>
        </w:rPr>
        <w:t xml:space="preserve"> pddeinterativo@mec.gov.br, respondendo os e-mails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gerais e encaminhando os e-mails específicos dos programas.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3º. Compete ao Comitê Gestor do PDDE Interativo: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Coordenar a inclusão de programas no sistema PDDE Interativo,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modo a assegurar a integração das ações e a usabilidade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do sistema;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b)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Definir as funcionalidades e aplicações do PDDE Interativo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comuns aos diversos programas;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c)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Definir o fluxo de comunicação conjunta em relação aos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usuários internos e externos do PDDE Interativo;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d)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Encaminhar demandas comuns junto à DTI;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e)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Definir perfis de usuários entre os programas, uniformizando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suas nomenclaturas e atribuições;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f)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Revisar anualmente as funcionalidades do sistema;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g) Convocar outras equipes para participar das reuniões como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ouvintes ou palestrantes.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4º. Compete à coordenação de cada programa vinculado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ao PDDE Interativo: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Enviar à DTI a relação das escolas beneficiadas por </w:t>
      </w:r>
      <w:proofErr w:type="gramStart"/>
      <w:r w:rsidRPr="002330CB">
        <w:rPr>
          <w:rFonts w:ascii="Times New Roman" w:hAnsi="Times New Roman" w:cs="Times New Roman"/>
        </w:rPr>
        <w:t>seu(</w:t>
      </w:r>
      <w:proofErr w:type="gramEnd"/>
      <w:r w:rsidRPr="002330CB">
        <w:rPr>
          <w:rFonts w:ascii="Times New Roman" w:hAnsi="Times New Roman" w:cs="Times New Roman"/>
        </w:rPr>
        <w:t>s)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programa(s), em cada exercício, quando couber;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b)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Encaminhar à empresa responsável pelo atendimento ao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público um roteiro de perguntas frequentes e respostas sobre </w:t>
      </w:r>
      <w:proofErr w:type="gramStart"/>
      <w:r w:rsidRPr="002330CB">
        <w:rPr>
          <w:rFonts w:ascii="Times New Roman" w:hAnsi="Times New Roman" w:cs="Times New Roman"/>
        </w:rPr>
        <w:t>seus(</w:t>
      </w:r>
      <w:proofErr w:type="gramEnd"/>
      <w:r w:rsidRPr="002330CB">
        <w:rPr>
          <w:rFonts w:ascii="Times New Roman" w:hAnsi="Times New Roman" w:cs="Times New Roman"/>
        </w:rPr>
        <w:t>s)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programa(s), promovendo eventuais capacitações junto à equipe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atendentes;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c)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Produzir um tutorial específico </w:t>
      </w:r>
      <w:proofErr w:type="gramStart"/>
      <w:r w:rsidRPr="002330CB">
        <w:rPr>
          <w:rFonts w:ascii="Times New Roman" w:hAnsi="Times New Roman" w:cs="Times New Roman"/>
        </w:rPr>
        <w:t>do(</w:t>
      </w:r>
      <w:proofErr w:type="gramEnd"/>
      <w:r w:rsidRPr="002330CB">
        <w:rPr>
          <w:rFonts w:ascii="Times New Roman" w:hAnsi="Times New Roman" w:cs="Times New Roman"/>
        </w:rPr>
        <w:t>s) seu(s) programa(s) no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PDDE Interativo;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d)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Testar e homologar os módulos específicos </w:t>
      </w:r>
      <w:proofErr w:type="gramStart"/>
      <w:r w:rsidRPr="002330CB">
        <w:rPr>
          <w:rFonts w:ascii="Times New Roman" w:hAnsi="Times New Roman" w:cs="Times New Roman"/>
        </w:rPr>
        <w:t>do(</w:t>
      </w:r>
      <w:proofErr w:type="gramEnd"/>
      <w:r w:rsidRPr="002330CB">
        <w:rPr>
          <w:rFonts w:ascii="Times New Roman" w:hAnsi="Times New Roman" w:cs="Times New Roman"/>
        </w:rPr>
        <w:t>s) seu(s)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programa(s) junto à Diretoria de Tecnologia da Informação (DTI);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e)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Definir junto à DTI modelos de relatório gerencial específicos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às necessidades </w:t>
      </w:r>
      <w:proofErr w:type="gramStart"/>
      <w:r w:rsidRPr="002330CB">
        <w:rPr>
          <w:rFonts w:ascii="Times New Roman" w:hAnsi="Times New Roman" w:cs="Times New Roman"/>
        </w:rPr>
        <w:t>do(</w:t>
      </w:r>
      <w:proofErr w:type="gramEnd"/>
      <w:r w:rsidRPr="002330CB">
        <w:rPr>
          <w:rFonts w:ascii="Times New Roman" w:hAnsi="Times New Roman" w:cs="Times New Roman"/>
        </w:rPr>
        <w:t>s) seu(s) programa(s);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f)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Submeter ao Comitê Gestor do PDDE Interativo propostas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alteração que interfiram na arquitetura do sistema ou afetem um ou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mais programas;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lastRenderedPageBreak/>
        <w:t>g)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Analisar e tramitar os planos de ação referentes </w:t>
      </w:r>
      <w:proofErr w:type="gramStart"/>
      <w:r w:rsidRPr="002330CB">
        <w:rPr>
          <w:rFonts w:ascii="Times New Roman" w:hAnsi="Times New Roman" w:cs="Times New Roman"/>
        </w:rPr>
        <w:t>ao(</w:t>
      </w:r>
      <w:proofErr w:type="gramEnd"/>
      <w:r w:rsidRPr="002330CB">
        <w:rPr>
          <w:rFonts w:ascii="Times New Roman" w:hAnsi="Times New Roman" w:cs="Times New Roman"/>
        </w:rPr>
        <w:t>s)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seu(s) programa(s).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Art. 6º Esta Portaria entra em vigor na data da sua publicação.</w:t>
      </w:r>
    </w:p>
    <w:p w:rsidR="002330CB" w:rsidRPr="0082722D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ROMEU WELITON CAPUTO</w:t>
      </w:r>
    </w:p>
    <w:p w:rsidR="002330CB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Secretário de Educação Básica</w:t>
      </w:r>
    </w:p>
    <w:p w:rsidR="0082722D" w:rsidRP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30CB" w:rsidRPr="0082722D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MACAÉ MARIA EVARISTO DOS SANTOS</w:t>
      </w:r>
    </w:p>
    <w:p w:rsidR="002330CB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Secretária de Educação Continuada, Alfabetização,</w:t>
      </w:r>
      <w:r w:rsidR="0082722D">
        <w:rPr>
          <w:rFonts w:ascii="Times New Roman" w:hAnsi="Times New Roman" w:cs="Times New Roman"/>
          <w:b/>
        </w:rPr>
        <w:t xml:space="preserve"> </w:t>
      </w:r>
      <w:r w:rsidRPr="0082722D">
        <w:rPr>
          <w:rFonts w:ascii="Times New Roman" w:hAnsi="Times New Roman" w:cs="Times New Roman"/>
          <w:b/>
        </w:rPr>
        <w:t xml:space="preserve">Diversidade e </w:t>
      </w:r>
      <w:proofErr w:type="gramStart"/>
      <w:r w:rsidRPr="0082722D">
        <w:rPr>
          <w:rFonts w:ascii="Times New Roman" w:hAnsi="Times New Roman" w:cs="Times New Roman"/>
          <w:b/>
        </w:rPr>
        <w:t>Inclusão</w:t>
      </w:r>
      <w:proofErr w:type="gramEnd"/>
    </w:p>
    <w:p w:rsid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3972" w:rsidRPr="007030E6" w:rsidRDefault="00A23972" w:rsidP="00A239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30E6">
        <w:rPr>
          <w:rFonts w:ascii="Times New Roman" w:hAnsi="Times New Roman" w:cs="Times New Roman"/>
          <w:b/>
          <w:i/>
        </w:rPr>
        <w:t xml:space="preserve">(Publicação no DOU n.º 235, de 04.12.2013, Seção 1, página </w:t>
      </w:r>
      <w:proofErr w:type="gramStart"/>
      <w:r w:rsidRPr="007030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7030E6">
        <w:rPr>
          <w:rFonts w:ascii="Times New Roman" w:hAnsi="Times New Roman" w:cs="Times New Roman"/>
          <w:b/>
          <w:i/>
        </w:rPr>
        <w:t>)</w:t>
      </w:r>
      <w:proofErr w:type="gramEnd"/>
    </w:p>
    <w:p w:rsid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722D" w:rsidRP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330CB" w:rsidRPr="0082722D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SECRETARIA DE REGULAÇÃO E SUPERVISÃO</w:t>
      </w:r>
      <w:r w:rsidR="0082722D">
        <w:rPr>
          <w:rFonts w:ascii="Times New Roman" w:hAnsi="Times New Roman" w:cs="Times New Roman"/>
          <w:b/>
        </w:rPr>
        <w:t xml:space="preserve"> </w:t>
      </w:r>
      <w:r w:rsidRPr="0082722D">
        <w:rPr>
          <w:rFonts w:ascii="Times New Roman" w:hAnsi="Times New Roman" w:cs="Times New Roman"/>
          <w:b/>
        </w:rPr>
        <w:t>DA EDUCAÇÃO SUPERIOR</w:t>
      </w:r>
    </w:p>
    <w:p w:rsidR="002330CB" w:rsidRPr="0082722D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DESPACHOS DO SECRETÁRIO</w:t>
      </w:r>
    </w:p>
    <w:p w:rsidR="002330CB" w:rsidRPr="0082722D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 xml:space="preserve">Em </w:t>
      </w:r>
      <w:proofErr w:type="gramStart"/>
      <w:r w:rsidRPr="0082722D">
        <w:rPr>
          <w:rFonts w:ascii="Times New Roman" w:hAnsi="Times New Roman" w:cs="Times New Roman"/>
          <w:b/>
        </w:rPr>
        <w:t>3</w:t>
      </w:r>
      <w:proofErr w:type="gramEnd"/>
      <w:r w:rsidRPr="0082722D">
        <w:rPr>
          <w:rFonts w:ascii="Times New Roman" w:hAnsi="Times New Roman" w:cs="Times New Roman"/>
          <w:b/>
        </w:rPr>
        <w:t xml:space="preserve"> de dezembro de 2013</w:t>
      </w:r>
    </w:p>
    <w:p w:rsidR="0082722D" w:rsidRDefault="0082722D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330CB" w:rsidRDefault="002330CB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Dispõe sobre o arquivamento do processo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supervisão nº 23000.017962/2011-64.</w:t>
      </w:r>
    </w:p>
    <w:p w:rsidR="0082722D" w:rsidRPr="002330CB" w:rsidRDefault="0082722D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330CB" w:rsidRPr="002330CB" w:rsidRDefault="002330CB" w:rsidP="00233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Nº 202 - O SECRETÁRIO DE REGULAÇÃO E SUPERVISÃO DA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 SUPERIOR, no uso das atribuições que lhe confere 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Decreto nº 7.690, de </w:t>
      </w:r>
      <w:proofErr w:type="gramStart"/>
      <w:r w:rsidRPr="002330CB">
        <w:rPr>
          <w:rFonts w:ascii="Times New Roman" w:hAnsi="Times New Roman" w:cs="Times New Roman"/>
        </w:rPr>
        <w:t>2</w:t>
      </w:r>
      <w:proofErr w:type="gramEnd"/>
      <w:r w:rsidRPr="002330CB">
        <w:rPr>
          <w:rFonts w:ascii="Times New Roman" w:hAnsi="Times New Roman" w:cs="Times New Roman"/>
        </w:rPr>
        <w:t xml:space="preserve"> de março de 2012, alterado pelo Decreto n°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8.066, de 7 de agosto de 2013, em atenção aos referenciais substantivos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qualidade expressos na legislação e nos instrumentos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avaliação dos cursos de graduação e às normas que regulam o processo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administrativo na Administração Pública Federal, e com fundamento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expresso nos art. 206, VII, 209, I e II e 211, § 1º, da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Constituição Federal; no art. 46 da Lei nº 9.394, de 20 de dezembro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1996; no art. 2º, I, VI e XIII, da Lei nº 9.784, de 29 de janeiro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1999; e no Capítulo III do Decreto nº 5.773, de 9 de maio de 2006,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tendo em vista as razões expostas na Nota Técnica nº 781/2013-CGSE/DISUP/SERES/MEC, determina que: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1.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Seja arquivado o processo de supervisão nº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23000.017962/2011-64, com fundamento expresso no art. 49 do Decreto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nº 5.773, de 2006.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2.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Sejam revogados os efeitos das medidas cautelares aplicadas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ao curso de Fisioterapia (cód. 18802) da FACULDADE ADVENTISTA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DA BAHIA - FADBA (cód. 4531), por meio do Despacho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nº 249, de 30 de novembro de 2011, publicado no Diário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Oficial da União em 2 de dezembro de 2011.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3.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Seja a FACULDADE ADVENTISTA DA BAHIA </w:t>
      </w:r>
      <w:r w:rsidR="0082722D">
        <w:rPr>
          <w:rFonts w:ascii="Times New Roman" w:hAnsi="Times New Roman" w:cs="Times New Roman"/>
        </w:rPr>
        <w:t>–</w:t>
      </w:r>
      <w:r w:rsidRPr="002330CB">
        <w:rPr>
          <w:rFonts w:ascii="Times New Roman" w:hAnsi="Times New Roman" w:cs="Times New Roman"/>
        </w:rPr>
        <w:t xml:space="preserve"> FADBA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(cód. 4531) notificada da publicação do presente Despacho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arquivamento, nos termos do art. 28 da Lei nº 9.784, de 1999.</w:t>
      </w:r>
    </w:p>
    <w:p w:rsidR="0082722D" w:rsidRP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JORGE RODRIGO ARAÚJO MESSIAS</w:t>
      </w:r>
    </w:p>
    <w:p w:rsidR="0082722D" w:rsidRDefault="0082722D" w:rsidP="00233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22D" w:rsidRDefault="0082722D" w:rsidP="00233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972" w:rsidRPr="007030E6" w:rsidRDefault="00A23972" w:rsidP="00A239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30E6">
        <w:rPr>
          <w:rFonts w:ascii="Times New Roman" w:hAnsi="Times New Roman" w:cs="Times New Roman"/>
          <w:b/>
          <w:i/>
        </w:rPr>
        <w:t xml:space="preserve">(Publicação no DOU n.º 235, de 04.12.2013, Seção 1, página </w:t>
      </w:r>
      <w:proofErr w:type="gramStart"/>
      <w:r w:rsidRPr="007030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7030E6">
        <w:rPr>
          <w:rFonts w:ascii="Times New Roman" w:hAnsi="Times New Roman" w:cs="Times New Roman"/>
          <w:b/>
          <w:i/>
        </w:rPr>
        <w:t>)</w:t>
      </w:r>
      <w:proofErr w:type="gramEnd"/>
    </w:p>
    <w:p w:rsidR="0082722D" w:rsidRDefault="0082722D" w:rsidP="00233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722D" w:rsidRDefault="0082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722D" w:rsidRP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2722D" w:rsidRP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82722D">
        <w:rPr>
          <w:rFonts w:ascii="Times New Roman" w:hAnsi="Times New Roman" w:cs="Times New Roman"/>
          <w:b/>
        </w:rPr>
        <w:t>DA EDUCAÇÃO SUPERIOR</w:t>
      </w:r>
    </w:p>
    <w:p w:rsidR="0082722D" w:rsidRP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DESPACHOS DO SECRETÁRIO</w:t>
      </w:r>
    </w:p>
    <w:p w:rsidR="0082722D" w:rsidRP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 xml:space="preserve">Em </w:t>
      </w:r>
      <w:proofErr w:type="gramStart"/>
      <w:r w:rsidRPr="0082722D">
        <w:rPr>
          <w:rFonts w:ascii="Times New Roman" w:hAnsi="Times New Roman" w:cs="Times New Roman"/>
          <w:b/>
        </w:rPr>
        <w:t>3</w:t>
      </w:r>
      <w:proofErr w:type="gramEnd"/>
      <w:r w:rsidRPr="0082722D">
        <w:rPr>
          <w:rFonts w:ascii="Times New Roman" w:hAnsi="Times New Roman" w:cs="Times New Roman"/>
          <w:b/>
        </w:rPr>
        <w:t xml:space="preserve"> de dezembro de 2013</w:t>
      </w:r>
    </w:p>
    <w:p w:rsidR="0082722D" w:rsidRDefault="0082722D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330CB" w:rsidRDefault="002330CB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Dispõe sobre o arquivamento do processo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supervisão nº 23000.017835/2011-65.</w:t>
      </w:r>
    </w:p>
    <w:p w:rsidR="0082722D" w:rsidRPr="002330CB" w:rsidRDefault="0082722D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330CB" w:rsidRPr="002330CB" w:rsidRDefault="002330CB" w:rsidP="00233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Nº 203 - O SECRETÁRIO DE REGULAÇÃO E SUPERVISÃO DA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 SUPERIOR, no uso das atribuições que lhe confere 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Decreto nº 7.690, de </w:t>
      </w:r>
      <w:proofErr w:type="gramStart"/>
      <w:r w:rsidRPr="002330CB">
        <w:rPr>
          <w:rFonts w:ascii="Times New Roman" w:hAnsi="Times New Roman" w:cs="Times New Roman"/>
        </w:rPr>
        <w:t>2</w:t>
      </w:r>
      <w:proofErr w:type="gramEnd"/>
      <w:r w:rsidRPr="002330CB">
        <w:rPr>
          <w:rFonts w:ascii="Times New Roman" w:hAnsi="Times New Roman" w:cs="Times New Roman"/>
        </w:rPr>
        <w:t xml:space="preserve"> de março de 2012, alterado pelo Decreto n°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8.066, de 7 de agosto de 2013, em atenção aos referenciais substantivos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qualidade expressos na legislação e nos instrumentos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avaliação dos cursos de graduação e às normas que regulam o processo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administrativo na Administração Pública Federal, e com fundamento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expresso nos art. 206, VII, 209, I e II e 211, § 1º, da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Constituição Federal; no art. 46 da Lei nº 9.394, de 20 de dezembro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1996; no art. 2º, I, VI e XIII, da Lei nº 9.784, de 29 de janeiro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1999; e no Capítulo III do Decreto nº 5.773, de 9 de maio de 2006,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tendo em vista as razões expostas na Nota Técnica nº 782/2013-CGSE/DISUP/SERES/MEC, determina que: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1.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Seja arquivado o processo de supervisão nº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23000.017835/2011-65, com fundamento expresso no art. 49 do Decreto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nº 5.773, de 2006.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2.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Sejam revogados os efeitos das medidas cautelares aplicadas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ao curso de Nutrição (cód. 75606) da UNIVERSIDADE POTIGUAR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- UNP (cód. 718), por meio do Despacho nº 250, de 30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novembro de 2011, publicado no Diário Oficial da União em 1º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dezembro de 2011.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3.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Seja a UNIVERSIDADE POTIGUAR - UNP (cód. 718)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notificada da publicação do presente Despacho de arquivamento, nos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termos do art. 28 da Lei nº 9.784, de 1999.</w:t>
      </w:r>
    </w:p>
    <w:p w:rsidR="0082722D" w:rsidRPr="0082722D" w:rsidRDefault="0082722D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JORGE RODRIGO ARAÚJO MESSIAS</w:t>
      </w:r>
    </w:p>
    <w:p w:rsidR="0082722D" w:rsidRDefault="0082722D" w:rsidP="00233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972" w:rsidRPr="007030E6" w:rsidRDefault="00A23972" w:rsidP="00A2397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030E6">
        <w:rPr>
          <w:rFonts w:ascii="Times New Roman" w:hAnsi="Times New Roman" w:cs="Times New Roman"/>
          <w:b/>
          <w:i/>
        </w:rPr>
        <w:t xml:space="preserve">(Publicação no DOU n.º 235, de 04.12.2013, Seção 1, página </w:t>
      </w:r>
      <w:proofErr w:type="gramStart"/>
      <w:r w:rsidRPr="007030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7030E6">
        <w:rPr>
          <w:rFonts w:ascii="Times New Roman" w:hAnsi="Times New Roman" w:cs="Times New Roman"/>
          <w:b/>
          <w:i/>
        </w:rPr>
        <w:t>)</w:t>
      </w:r>
      <w:proofErr w:type="gramEnd"/>
    </w:p>
    <w:p w:rsidR="0035395B" w:rsidRDefault="0035395B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23972" w:rsidRPr="0082722D" w:rsidRDefault="00A23972" w:rsidP="00A23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DESPACHOS DO SECRETÁRIO</w:t>
      </w:r>
    </w:p>
    <w:p w:rsidR="00A23972" w:rsidRPr="0082722D" w:rsidRDefault="00A23972" w:rsidP="00A23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 xml:space="preserve">Em </w:t>
      </w:r>
      <w:proofErr w:type="gramStart"/>
      <w:r w:rsidRPr="0082722D">
        <w:rPr>
          <w:rFonts w:ascii="Times New Roman" w:hAnsi="Times New Roman" w:cs="Times New Roman"/>
          <w:b/>
        </w:rPr>
        <w:t>3</w:t>
      </w:r>
      <w:proofErr w:type="gramEnd"/>
      <w:r w:rsidRPr="0082722D">
        <w:rPr>
          <w:rFonts w:ascii="Times New Roman" w:hAnsi="Times New Roman" w:cs="Times New Roman"/>
          <w:b/>
        </w:rPr>
        <w:t xml:space="preserve"> de dezembro de 2013</w:t>
      </w:r>
    </w:p>
    <w:p w:rsidR="00A23972" w:rsidRDefault="00A23972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330CB" w:rsidRDefault="002330CB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Dispõe sobre o arquivamento do processo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supervisão nº 23000.017845/2011-09.</w:t>
      </w:r>
    </w:p>
    <w:p w:rsidR="0082722D" w:rsidRPr="002330CB" w:rsidRDefault="0082722D" w:rsidP="0082722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330CB" w:rsidRPr="002330CB" w:rsidRDefault="002330CB" w:rsidP="002330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Nº 204 - O SECRETÁRIO DE REGULAÇÃO E SUPERVISÃO DA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EDUCAÇÃO SUPERIOR, no uso das atribuições que lhe confere 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Decreto nº 7.690, de </w:t>
      </w:r>
      <w:proofErr w:type="gramStart"/>
      <w:r w:rsidRPr="002330CB">
        <w:rPr>
          <w:rFonts w:ascii="Times New Roman" w:hAnsi="Times New Roman" w:cs="Times New Roman"/>
        </w:rPr>
        <w:t>2</w:t>
      </w:r>
      <w:proofErr w:type="gramEnd"/>
      <w:r w:rsidRPr="002330CB">
        <w:rPr>
          <w:rFonts w:ascii="Times New Roman" w:hAnsi="Times New Roman" w:cs="Times New Roman"/>
        </w:rPr>
        <w:t xml:space="preserve"> de março de 2012, alterado pelo Decreto n°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8.066, de 7 de agosto de 2013, em atenção aos referenciais substantivos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qualidade expressos na legislação e nos instrumentos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avaliação dos cursos de graduação e às normas que regulam o processo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administrativo na Administração Pública Federal, e com fundamento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expresso nos art. 206, VII, 209, I e II e 211, § 1º, da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Constituição Federal; no art. 46 da Lei nº 9.394, de 20 de dezembro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 1996; no art. 2º, I, VI e XIII, da Lei nº 9.784, de 29 de janeiro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1999; e no Capítulo III do Decreto nº 5.773, de 9 de maio de 2006,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tendo em vista as razões expostas na Nota Técnica nº 783/2013-CGSE/DISUP/SERES/MEC, determina que: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1.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Seja arquivado o processo de supervisão nº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23000.017845/2011-09, com fundamento expresso no art. 49 do Decreto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nº 5.773, de 2006.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2.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Sejam revogados os efeitos das medidas cautelares aplicadas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ao curso de Nutrição (cód. 89515) do CENTRO UNIVERSITÁRIO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SÃO CAMILO - ESPÍRITO SANTO - CUSC (739), por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meio do Despacho nº 250, de 30 de novembro de 2011, publicado no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Diário Oficial da União em 1º de dezembro de 2011.</w:t>
      </w:r>
    </w:p>
    <w:p w:rsidR="002330CB" w:rsidRPr="002330CB" w:rsidRDefault="002330CB" w:rsidP="008272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330CB">
        <w:rPr>
          <w:rFonts w:ascii="Times New Roman" w:hAnsi="Times New Roman" w:cs="Times New Roman"/>
        </w:rPr>
        <w:t>3.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 xml:space="preserve">Seja o CENTRO UNIVERSITÁRIO SÃO CAMILO </w:t>
      </w:r>
      <w:r w:rsidR="0082722D">
        <w:rPr>
          <w:rFonts w:ascii="Times New Roman" w:hAnsi="Times New Roman" w:cs="Times New Roman"/>
        </w:rPr>
        <w:t>–</w:t>
      </w:r>
      <w:r w:rsidRPr="002330CB">
        <w:rPr>
          <w:rFonts w:ascii="Times New Roman" w:hAnsi="Times New Roman" w:cs="Times New Roman"/>
        </w:rPr>
        <w:t xml:space="preserve"> ESPÍRITO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SANTO - CUSC (739) notificado da publicação do presente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Despacho de arquivamento, nos termos do art. 28 da Lei nº 9.784, de</w:t>
      </w:r>
      <w:r w:rsidR="0082722D">
        <w:rPr>
          <w:rFonts w:ascii="Times New Roman" w:hAnsi="Times New Roman" w:cs="Times New Roman"/>
        </w:rPr>
        <w:t xml:space="preserve"> </w:t>
      </w:r>
      <w:r w:rsidRPr="002330CB">
        <w:rPr>
          <w:rFonts w:ascii="Times New Roman" w:hAnsi="Times New Roman" w:cs="Times New Roman"/>
        </w:rPr>
        <w:t>1999.</w:t>
      </w:r>
    </w:p>
    <w:p w:rsidR="002330CB" w:rsidRPr="0082722D" w:rsidRDefault="002330CB" w:rsidP="0082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722D">
        <w:rPr>
          <w:rFonts w:ascii="Times New Roman" w:hAnsi="Times New Roman" w:cs="Times New Roman"/>
          <w:b/>
        </w:rPr>
        <w:t>JORGE RODRIGO ARAÚJO MESSIAS</w:t>
      </w:r>
    </w:p>
    <w:p w:rsidR="0035395B" w:rsidRDefault="0035395B" w:rsidP="002330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395B" w:rsidRPr="002330CB" w:rsidRDefault="00A23972" w:rsidP="003539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30E6">
        <w:rPr>
          <w:rFonts w:ascii="Times New Roman" w:hAnsi="Times New Roman" w:cs="Times New Roman"/>
          <w:b/>
          <w:i/>
        </w:rPr>
        <w:t xml:space="preserve">(Publicação no DOU n.º 235, de 04.12.2013, Seção 1, página </w:t>
      </w:r>
      <w:proofErr w:type="gramStart"/>
      <w:r w:rsidRPr="007030E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7030E6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35395B" w:rsidRPr="002330CB" w:rsidSect="002330C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E6" w:rsidRDefault="007030E6" w:rsidP="002330CB">
      <w:pPr>
        <w:spacing w:after="0" w:line="240" w:lineRule="auto"/>
      </w:pPr>
      <w:r>
        <w:separator/>
      </w:r>
    </w:p>
  </w:endnote>
  <w:endnote w:type="continuationSeparator" w:id="0">
    <w:p w:rsidR="007030E6" w:rsidRDefault="007030E6" w:rsidP="0023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267537"/>
      <w:docPartObj>
        <w:docPartGallery w:val="Page Numbers (Bottom of Page)"/>
        <w:docPartUnique/>
      </w:docPartObj>
    </w:sdtPr>
    <w:sdtContent>
      <w:p w:rsidR="007030E6" w:rsidRDefault="007030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72">
          <w:rPr>
            <w:noProof/>
          </w:rPr>
          <w:t>8</w:t>
        </w:r>
        <w:r>
          <w:fldChar w:fldCharType="end"/>
        </w:r>
      </w:p>
    </w:sdtContent>
  </w:sdt>
  <w:p w:rsidR="007030E6" w:rsidRDefault="007030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E6" w:rsidRDefault="007030E6" w:rsidP="002330CB">
      <w:pPr>
        <w:spacing w:after="0" w:line="240" w:lineRule="auto"/>
      </w:pPr>
      <w:r>
        <w:separator/>
      </w:r>
    </w:p>
  </w:footnote>
  <w:footnote w:type="continuationSeparator" w:id="0">
    <w:p w:rsidR="007030E6" w:rsidRDefault="007030E6" w:rsidP="0023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CE"/>
    <w:rsid w:val="002330CB"/>
    <w:rsid w:val="0035395B"/>
    <w:rsid w:val="003607FD"/>
    <w:rsid w:val="007030E6"/>
    <w:rsid w:val="0082722D"/>
    <w:rsid w:val="00A23972"/>
    <w:rsid w:val="00A82ECE"/>
    <w:rsid w:val="00AC0584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0CB"/>
  </w:style>
  <w:style w:type="paragraph" w:styleId="Rodap">
    <w:name w:val="footer"/>
    <w:basedOn w:val="Normal"/>
    <w:link w:val="RodapChar"/>
    <w:uiPriority w:val="99"/>
    <w:unhideWhenUsed/>
    <w:rsid w:val="0023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0CB"/>
  </w:style>
  <w:style w:type="paragraph" w:styleId="PargrafodaLista">
    <w:name w:val="List Paragraph"/>
    <w:basedOn w:val="Normal"/>
    <w:uiPriority w:val="34"/>
    <w:qFormat/>
    <w:rsid w:val="0082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30CB"/>
  </w:style>
  <w:style w:type="paragraph" w:styleId="Rodap">
    <w:name w:val="footer"/>
    <w:basedOn w:val="Normal"/>
    <w:link w:val="RodapChar"/>
    <w:uiPriority w:val="99"/>
    <w:unhideWhenUsed/>
    <w:rsid w:val="00233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30CB"/>
  </w:style>
  <w:style w:type="paragraph" w:styleId="PargrafodaLista">
    <w:name w:val="List Paragraph"/>
    <w:basedOn w:val="Normal"/>
    <w:uiPriority w:val="34"/>
    <w:qFormat/>
    <w:rsid w:val="0082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4363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6</cp:revision>
  <dcterms:created xsi:type="dcterms:W3CDTF">2013-12-04T09:32:00Z</dcterms:created>
  <dcterms:modified xsi:type="dcterms:W3CDTF">2013-12-04T09:59:00Z</dcterms:modified>
</cp:coreProperties>
</file>