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CD6">
        <w:rPr>
          <w:rFonts w:ascii="Times New Roman" w:hAnsi="Times New Roman" w:cs="Times New Roman"/>
          <w:b/>
        </w:rPr>
        <w:t>PRESIDÊNCIA DA REPÚBLICA</w:t>
      </w: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CD6">
        <w:rPr>
          <w:rFonts w:ascii="Times New Roman" w:hAnsi="Times New Roman" w:cs="Times New Roman"/>
          <w:b/>
        </w:rPr>
        <w:t>CASA CIVIL</w:t>
      </w: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CD6">
        <w:rPr>
          <w:rFonts w:ascii="Times New Roman" w:hAnsi="Times New Roman" w:cs="Times New Roman"/>
          <w:b/>
        </w:rPr>
        <w:t>PORTARIAS DE 22 DE AGOSTO DE 2013</w:t>
      </w: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MINISTÉRIO DA EDUCAÇÃO</w:t>
      </w:r>
    </w:p>
    <w:p w:rsid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  <w:b/>
        </w:rPr>
        <w:t>A MINISTRA DE ESTADO CHEFE DA CASA CIVIL</w:t>
      </w:r>
      <w:r w:rsidRPr="00CC4CD6">
        <w:rPr>
          <w:rFonts w:ascii="Times New Roman" w:hAnsi="Times New Roman" w:cs="Times New Roman"/>
          <w:b/>
        </w:rPr>
        <w:t xml:space="preserve"> </w:t>
      </w:r>
      <w:r w:rsidRPr="00CC4CD6">
        <w:rPr>
          <w:rFonts w:ascii="Times New Roman" w:hAnsi="Times New Roman" w:cs="Times New Roman"/>
          <w:b/>
        </w:rPr>
        <w:t>DA PRESIDÊNCIA DA REPÚBLICA</w:t>
      </w:r>
      <w:r w:rsidRPr="00CC4CD6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CC4CD6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CC4CD6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 xml:space="preserve">junho de 2003, </w:t>
      </w:r>
      <w:proofErr w:type="gramStart"/>
      <w:r w:rsidRPr="00CC4CD6">
        <w:rPr>
          <w:rFonts w:ascii="Times New Roman" w:hAnsi="Times New Roman" w:cs="Times New Roman"/>
        </w:rPr>
        <w:t>resolve</w:t>
      </w:r>
      <w:proofErr w:type="gramEnd"/>
    </w:p>
    <w:p w:rsidR="00CC4CD6" w:rsidRPr="00CC4CD6" w:rsidRDefault="00CC4CD6" w:rsidP="00CC4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CD6" w:rsidRDefault="00CC4CD6" w:rsidP="00CC4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 xml:space="preserve">Nº 641 - </w:t>
      </w:r>
      <w:r w:rsidRPr="00CC4CD6">
        <w:rPr>
          <w:rFonts w:ascii="Times New Roman" w:hAnsi="Times New Roman" w:cs="Times New Roman"/>
          <w:b/>
        </w:rPr>
        <w:t>EXONERAR</w:t>
      </w:r>
      <w:r w:rsidRPr="00CC4CD6">
        <w:rPr>
          <w:rFonts w:ascii="Times New Roman" w:hAnsi="Times New Roman" w:cs="Times New Roman"/>
        </w:rPr>
        <w:t>, a pedido,</w:t>
      </w:r>
    </w:p>
    <w:p w:rsidR="00CC4CD6" w:rsidRPr="00CC4CD6" w:rsidRDefault="00CC4CD6" w:rsidP="00CC4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CD6" w:rsidRPr="00CC4CD6" w:rsidRDefault="00CC4CD6" w:rsidP="00CC4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JOSÉ CARLOS WANDERLEY DIAS DE FREITAS do cargo de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Presidente do Fundo Nacional de Desenvolvimento da Educação,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código DAS 101.6.</w:t>
      </w:r>
    </w:p>
    <w:p w:rsidR="00D442FB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CD6">
        <w:rPr>
          <w:rFonts w:ascii="Times New Roman" w:hAnsi="Times New Roman" w:cs="Times New Roman"/>
          <w:b/>
        </w:rPr>
        <w:t>GLEISI HOFFMANN</w:t>
      </w:r>
    </w:p>
    <w:p w:rsidR="00CC4CD6" w:rsidRPr="00CC4CD6" w:rsidRDefault="00CC4CD6" w:rsidP="00CC4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CD6" w:rsidRPr="00CC4CD6" w:rsidRDefault="00CC4CD6" w:rsidP="00CC4CD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C4CD6">
        <w:rPr>
          <w:rFonts w:ascii="Times New Roman" w:hAnsi="Times New Roman" w:cs="Times New Roman"/>
          <w:b/>
          <w:i/>
        </w:rPr>
        <w:t xml:space="preserve">(Publicação no DOU n.º 164, de 26.08.2013, Seção 2, página </w:t>
      </w:r>
      <w:proofErr w:type="gramStart"/>
      <w:r w:rsidRPr="00CC4CD6">
        <w:rPr>
          <w:rFonts w:ascii="Times New Roman" w:hAnsi="Times New Roman" w:cs="Times New Roman"/>
          <w:b/>
          <w:i/>
        </w:rPr>
        <w:t>01)</w:t>
      </w:r>
      <w:proofErr w:type="gramEnd"/>
    </w:p>
    <w:p w:rsidR="00CC4CD6" w:rsidRDefault="00CC4CD6" w:rsidP="00CC4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CD6">
        <w:rPr>
          <w:rFonts w:ascii="Times New Roman" w:hAnsi="Times New Roman" w:cs="Times New Roman"/>
          <w:b/>
        </w:rPr>
        <w:t>MINISTÉRIO DA EDUCAÇÃO</w:t>
      </w: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CD6">
        <w:rPr>
          <w:rFonts w:ascii="Times New Roman" w:hAnsi="Times New Roman" w:cs="Times New Roman"/>
          <w:b/>
        </w:rPr>
        <w:t>GABINETE DO MINISTRO</w:t>
      </w: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CD6">
        <w:rPr>
          <w:rFonts w:ascii="Times New Roman" w:hAnsi="Times New Roman" w:cs="Times New Roman"/>
          <w:b/>
        </w:rPr>
        <w:t xml:space="preserve">PORTARIA Nº 786, DE 23 DE AGOSTO DE </w:t>
      </w:r>
      <w:proofErr w:type="gramStart"/>
      <w:r w:rsidRPr="00CC4CD6">
        <w:rPr>
          <w:rFonts w:ascii="Times New Roman" w:hAnsi="Times New Roman" w:cs="Times New Roman"/>
          <w:b/>
        </w:rPr>
        <w:t>2013</w:t>
      </w:r>
      <w:proofErr w:type="gramEnd"/>
    </w:p>
    <w:p w:rsid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no Diário Oficial da União de 12 de junho de 2003, resolve: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Nomear DENISE DE PAULA MARTINS DE ABREU E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LIMA para exercer o cargo de Assessor, código DAS-102.4, da Secretaria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de Educação Superior.</w:t>
      </w: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CD6">
        <w:rPr>
          <w:rFonts w:ascii="Times New Roman" w:hAnsi="Times New Roman" w:cs="Times New Roman"/>
          <w:b/>
        </w:rPr>
        <w:t>ALOIZIO MERCADANTE OLIVA</w:t>
      </w:r>
    </w:p>
    <w:p w:rsidR="00CC4CD6" w:rsidRDefault="00CC4CD6" w:rsidP="00CC4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CD6" w:rsidRPr="00CC4CD6" w:rsidRDefault="00CC4CD6" w:rsidP="00CC4CD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C4CD6">
        <w:rPr>
          <w:rFonts w:ascii="Times New Roman" w:hAnsi="Times New Roman" w:cs="Times New Roman"/>
          <w:b/>
          <w:i/>
        </w:rPr>
        <w:t xml:space="preserve">(Publicação no DOU n.º 164, de 26.08.2013, Seção 2, página </w:t>
      </w:r>
      <w:proofErr w:type="gramStart"/>
      <w:r w:rsidRPr="00CC4CD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CC4CD6">
        <w:rPr>
          <w:rFonts w:ascii="Times New Roman" w:hAnsi="Times New Roman" w:cs="Times New Roman"/>
          <w:b/>
          <w:i/>
        </w:rPr>
        <w:t>)</w:t>
      </w:r>
      <w:proofErr w:type="gramEnd"/>
    </w:p>
    <w:p w:rsidR="00CC4CD6" w:rsidRPr="00CC4CD6" w:rsidRDefault="00CC4CD6" w:rsidP="00CC4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CD6">
        <w:rPr>
          <w:rFonts w:ascii="Times New Roman" w:hAnsi="Times New Roman" w:cs="Times New Roman"/>
          <w:b/>
        </w:rPr>
        <w:t>MINISTÉRIO DA EDUCAÇÃO</w:t>
      </w: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CD6">
        <w:rPr>
          <w:rFonts w:ascii="Times New Roman" w:hAnsi="Times New Roman" w:cs="Times New Roman"/>
          <w:b/>
        </w:rPr>
        <w:t>GABINETE DO MINISTRO</w:t>
      </w: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CD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CC4CD6">
        <w:rPr>
          <w:rFonts w:ascii="Times New Roman" w:hAnsi="Times New Roman" w:cs="Times New Roman"/>
          <w:b/>
        </w:rPr>
        <w:t xml:space="preserve"> 793, DE 23 DE AGOSTO DE </w:t>
      </w:r>
      <w:proofErr w:type="gramStart"/>
      <w:r w:rsidRPr="00CC4CD6">
        <w:rPr>
          <w:rFonts w:ascii="Times New Roman" w:hAnsi="Times New Roman" w:cs="Times New Roman"/>
          <w:b/>
        </w:rPr>
        <w:t>2013</w:t>
      </w:r>
      <w:proofErr w:type="gramEnd"/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O MINISTRO DE ESTADO DA EDUCAÇÃO, tendo em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vista o disposto no art. 7</w:t>
      </w:r>
      <w:r>
        <w:rPr>
          <w:rFonts w:ascii="Times New Roman" w:hAnsi="Times New Roman" w:cs="Times New Roman"/>
        </w:rPr>
        <w:t>º</w:t>
      </w:r>
      <w:r w:rsidRPr="00CC4CD6">
        <w:rPr>
          <w:rFonts w:ascii="Times New Roman" w:hAnsi="Times New Roman" w:cs="Times New Roman"/>
        </w:rPr>
        <w:t>, da Lei n</w:t>
      </w:r>
      <w:r>
        <w:rPr>
          <w:rFonts w:ascii="Times New Roman" w:hAnsi="Times New Roman" w:cs="Times New Roman"/>
        </w:rPr>
        <w:t>º</w:t>
      </w:r>
      <w:r w:rsidRPr="00CC4CD6">
        <w:rPr>
          <w:rFonts w:ascii="Times New Roman" w:hAnsi="Times New Roman" w:cs="Times New Roman"/>
        </w:rPr>
        <w:t xml:space="preserve"> 10.861, de 14 de abril de 2004,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no uso da competência que lhe foi delegada pelo Decreto n</w:t>
      </w:r>
      <w:r>
        <w:rPr>
          <w:rFonts w:ascii="Times New Roman" w:hAnsi="Times New Roman" w:cs="Times New Roman"/>
        </w:rPr>
        <w:t>º</w:t>
      </w:r>
      <w:r w:rsidRPr="00CC4CD6">
        <w:rPr>
          <w:rFonts w:ascii="Times New Roman" w:hAnsi="Times New Roman" w:cs="Times New Roman"/>
        </w:rPr>
        <w:t xml:space="preserve"> 5262,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C4CD6">
        <w:rPr>
          <w:rFonts w:ascii="Times New Roman" w:hAnsi="Times New Roman" w:cs="Times New Roman"/>
        </w:rPr>
        <w:t>3</w:t>
      </w:r>
      <w:proofErr w:type="gramEnd"/>
      <w:r w:rsidRPr="00CC4CD6">
        <w:rPr>
          <w:rFonts w:ascii="Times New Roman" w:hAnsi="Times New Roman" w:cs="Times New Roman"/>
        </w:rPr>
        <w:t xml:space="preserve"> de novembro de 2004, resolve: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CC4CD6">
        <w:rPr>
          <w:rFonts w:ascii="Times New Roman" w:hAnsi="Times New Roman" w:cs="Times New Roman"/>
        </w:rPr>
        <w:t xml:space="preserve"> Fica designado PATRIQUE XAVIER DE LIMA, para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compor a Comissão Nacional de Avaliação da Educação Superior -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CONAES, como representante do Corpo Discente, em substituição a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ANDRÉ LUIZ VITRAL COSTA.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CC4CD6">
        <w:rPr>
          <w:rFonts w:ascii="Times New Roman" w:hAnsi="Times New Roman" w:cs="Times New Roman"/>
        </w:rPr>
        <w:t xml:space="preserve"> Esta Portaria entra em vigor na data de sua publicação.</w:t>
      </w:r>
    </w:p>
    <w:p w:rsid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CD6">
        <w:rPr>
          <w:rFonts w:ascii="Times New Roman" w:hAnsi="Times New Roman" w:cs="Times New Roman"/>
          <w:b/>
        </w:rPr>
        <w:t>ALOIZIO MERCADANTE OLIVA</w:t>
      </w:r>
    </w:p>
    <w:p w:rsid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4CD6" w:rsidRPr="00CC4CD6" w:rsidRDefault="00CC4CD6" w:rsidP="00CC4CD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C4CD6">
        <w:rPr>
          <w:rFonts w:ascii="Times New Roman" w:hAnsi="Times New Roman" w:cs="Times New Roman"/>
          <w:b/>
          <w:i/>
        </w:rPr>
        <w:t xml:space="preserve">(Publicação no DOU n.º 164, de 26.08.2013, Seção 2, página </w:t>
      </w:r>
      <w:proofErr w:type="gramStart"/>
      <w:r w:rsidRPr="00CC4CD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CC4CD6">
        <w:rPr>
          <w:rFonts w:ascii="Times New Roman" w:hAnsi="Times New Roman" w:cs="Times New Roman"/>
          <w:b/>
          <w:i/>
        </w:rPr>
        <w:t>)</w:t>
      </w:r>
      <w:proofErr w:type="gramEnd"/>
    </w:p>
    <w:p w:rsid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4CD6" w:rsidRDefault="00CC4C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CD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CC4CD6">
        <w:rPr>
          <w:rFonts w:ascii="Times New Roman" w:hAnsi="Times New Roman" w:cs="Times New Roman"/>
          <w:b/>
        </w:rPr>
        <w:t xml:space="preserve"> 795, DE 23 DE AGOSTO DE </w:t>
      </w:r>
      <w:proofErr w:type="gramStart"/>
      <w:r w:rsidRPr="00CC4CD6">
        <w:rPr>
          <w:rFonts w:ascii="Times New Roman" w:hAnsi="Times New Roman" w:cs="Times New Roman"/>
          <w:b/>
        </w:rPr>
        <w:t>2013</w:t>
      </w:r>
      <w:proofErr w:type="gramEnd"/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atribuições que lhe confere o art. 87, parágrafo único, I e II da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 xml:space="preserve">Constituição, tendo em vista o disposto na Medida Provisória </w:t>
      </w:r>
      <w:proofErr w:type="gramStart"/>
      <w:r w:rsidRPr="00CC4CD6">
        <w:rPr>
          <w:rFonts w:ascii="Times New Roman" w:hAnsi="Times New Roman" w:cs="Times New Roman"/>
        </w:rPr>
        <w:t>no 621</w:t>
      </w:r>
      <w:proofErr w:type="gramEnd"/>
      <w:r w:rsidRPr="00CC4C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de 8 de julho de 2013, bem como na Portaria Interministerial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MEC/MS nº 1.369, de 8 de julho de 2013, resolve: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Art. 1º Fica instituído o Grupo de Trabalho de docentes dos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cursos de Medicina das instituições federais de educação superior,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 xml:space="preserve">com o objetivo de aperfeiçoar as diretrizes estabelecidas para </w:t>
      </w:r>
      <w:proofErr w:type="gramStart"/>
      <w:r w:rsidRPr="00CC4CD6">
        <w:rPr>
          <w:rFonts w:ascii="Times New Roman" w:hAnsi="Times New Roman" w:cs="Times New Roman"/>
        </w:rPr>
        <w:t>o Projeto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Mais Médicos para o Brasil.</w:t>
      </w:r>
      <w:proofErr w:type="gramEnd"/>
    </w:p>
    <w:p w:rsid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Art. 2º São competências do Grupo de Trabalho: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I - formular propostas que viabilizem a operacionalização da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 xml:space="preserve">matéria contida no </w:t>
      </w:r>
      <w:proofErr w:type="gramStart"/>
      <w:r w:rsidRPr="00CC4CD6">
        <w:rPr>
          <w:rFonts w:ascii="Times New Roman" w:hAnsi="Times New Roman" w:cs="Times New Roman"/>
        </w:rPr>
        <w:t>Projeto Mais Médicos para o Brasil</w:t>
      </w:r>
      <w:proofErr w:type="gramEnd"/>
      <w:r w:rsidRPr="00CC4CD6">
        <w:rPr>
          <w:rFonts w:ascii="Times New Roman" w:hAnsi="Times New Roman" w:cs="Times New Roman"/>
        </w:rPr>
        <w:t>;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II - propor ajustes em aspectos específicos do programa, que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não inviabilizem o caráter fundamental do mesmo, de acordo com a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legislação em vigência;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III - desenvolver propostas a serem apresentadas ao Conselho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Nacional de Educação, com vistas a mudanças permanentes no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âmbito das Diretrizes Nacionais dos Cursos de Graduação em Medicina;</w:t>
      </w:r>
      <w:r>
        <w:rPr>
          <w:rFonts w:ascii="Times New Roman" w:hAnsi="Times New Roman" w:cs="Times New Roman"/>
        </w:rPr>
        <w:t xml:space="preserve"> 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IV - propor alternativas que integrem as mudanças no âmbito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da graduação com aquelas correspondentes ao nível dos programas de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 xml:space="preserve">residência médica, respeitadas as diretrizes centrais do programa e </w:t>
      </w:r>
      <w:proofErr w:type="gramStart"/>
      <w:r w:rsidRPr="00CC4CD6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marcos</w:t>
      </w:r>
      <w:proofErr w:type="gramEnd"/>
      <w:r w:rsidRPr="00CC4CD6">
        <w:rPr>
          <w:rFonts w:ascii="Times New Roman" w:hAnsi="Times New Roman" w:cs="Times New Roman"/>
        </w:rPr>
        <w:t xml:space="preserve"> legais em vigor; e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V - convidar entidades nacionais e especialistas que tenham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contribuição relevante na discussão sobre formação na atenção básica,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para participar das reuniões do Grupo de Trabalho.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 xml:space="preserve">§ 1º O Grupo de trabalho apresentará no prazo de </w:t>
      </w:r>
      <w:proofErr w:type="gramStart"/>
      <w:r w:rsidRPr="00CC4CD6">
        <w:rPr>
          <w:rFonts w:ascii="Times New Roman" w:hAnsi="Times New Roman" w:cs="Times New Roman"/>
        </w:rPr>
        <w:t>90 (noventa)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dias relatório</w:t>
      </w:r>
      <w:proofErr w:type="gramEnd"/>
      <w:r w:rsidRPr="00CC4CD6">
        <w:rPr>
          <w:rFonts w:ascii="Times New Roman" w:hAnsi="Times New Roman" w:cs="Times New Roman"/>
        </w:rPr>
        <w:t xml:space="preserve"> à Coordenação Nacional do Projeto Mais Médicos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para o Brasil, contendo o produto de suas atividades e proposições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no âmbito de suas competências.</w:t>
      </w:r>
    </w:p>
    <w:p w:rsid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§ 2º A participação dos representantes no Grupo de Trabalho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 xml:space="preserve">será considerada prestação de serviço </w:t>
      </w:r>
      <w:proofErr w:type="gramStart"/>
      <w:r w:rsidRPr="00CC4CD6">
        <w:rPr>
          <w:rFonts w:ascii="Times New Roman" w:hAnsi="Times New Roman" w:cs="Times New Roman"/>
        </w:rPr>
        <w:t>público relevante, não remunerada,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e exercida sem prejuízo das atividades normais de seus membros</w:t>
      </w:r>
      <w:proofErr w:type="gramEnd"/>
      <w:r w:rsidRPr="00CC4CD6">
        <w:rPr>
          <w:rFonts w:ascii="Times New Roman" w:hAnsi="Times New Roman" w:cs="Times New Roman"/>
        </w:rPr>
        <w:t>.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Art. 3º O Grupo de Trabalho será composto pelos seguintes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representantes: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 xml:space="preserve">I - Ana Lúcia </w:t>
      </w:r>
      <w:proofErr w:type="spellStart"/>
      <w:r w:rsidRPr="00CC4CD6">
        <w:rPr>
          <w:rFonts w:ascii="Times New Roman" w:hAnsi="Times New Roman" w:cs="Times New Roman"/>
        </w:rPr>
        <w:t>Escobart</w:t>
      </w:r>
      <w:proofErr w:type="spellEnd"/>
      <w:r w:rsidRPr="00CC4CD6">
        <w:rPr>
          <w:rFonts w:ascii="Times New Roman" w:hAnsi="Times New Roman" w:cs="Times New Roman"/>
        </w:rPr>
        <w:t>, da Universidade Federal de Rondônia;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 xml:space="preserve">II - Antônio </w:t>
      </w:r>
      <w:proofErr w:type="spellStart"/>
      <w:r w:rsidRPr="00CC4CD6">
        <w:rPr>
          <w:rFonts w:ascii="Times New Roman" w:hAnsi="Times New Roman" w:cs="Times New Roman"/>
        </w:rPr>
        <w:t>Sansevero</w:t>
      </w:r>
      <w:proofErr w:type="spellEnd"/>
      <w:r w:rsidRPr="00CC4CD6">
        <w:rPr>
          <w:rFonts w:ascii="Times New Roman" w:hAnsi="Times New Roman" w:cs="Times New Roman"/>
        </w:rPr>
        <w:t>, da Universidade Federal de Roraima;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III - Bernardino Souto, da Universidade Federal de São Carlos;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 xml:space="preserve">IV - Fátima </w:t>
      </w:r>
      <w:proofErr w:type="spellStart"/>
      <w:r w:rsidRPr="00CC4CD6">
        <w:rPr>
          <w:rFonts w:ascii="Times New Roman" w:hAnsi="Times New Roman" w:cs="Times New Roman"/>
        </w:rPr>
        <w:t>Lindoso</w:t>
      </w:r>
      <w:proofErr w:type="spellEnd"/>
      <w:r w:rsidRPr="00CC4CD6">
        <w:rPr>
          <w:rFonts w:ascii="Times New Roman" w:hAnsi="Times New Roman" w:cs="Times New Roman"/>
        </w:rPr>
        <w:t>, da Universidade Federal de Goiás;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V - Gilberto Garcia, do Conselho Nacional de Educação;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VI - Henry Campos, da Universidade Federal do Ceará;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 xml:space="preserve">VII - </w:t>
      </w:r>
      <w:proofErr w:type="spellStart"/>
      <w:r w:rsidRPr="00CC4CD6">
        <w:rPr>
          <w:rFonts w:ascii="Times New Roman" w:hAnsi="Times New Roman" w:cs="Times New Roman"/>
        </w:rPr>
        <w:t>Itágoras</w:t>
      </w:r>
      <w:proofErr w:type="spellEnd"/>
      <w:r w:rsidRPr="00CC4CD6">
        <w:rPr>
          <w:rFonts w:ascii="Times New Roman" w:hAnsi="Times New Roman" w:cs="Times New Roman"/>
        </w:rPr>
        <w:t xml:space="preserve"> Coutinho, da Universidade Federal do Tocantins;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VIII - Ivan Batista Coelho, da Universidade Federal de Ouro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Preto;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 xml:space="preserve">IX - </w:t>
      </w:r>
      <w:proofErr w:type="spellStart"/>
      <w:r w:rsidRPr="00CC4CD6">
        <w:rPr>
          <w:rFonts w:ascii="Times New Roman" w:hAnsi="Times New Roman" w:cs="Times New Roman"/>
        </w:rPr>
        <w:t>Jadete</w:t>
      </w:r>
      <w:proofErr w:type="spellEnd"/>
      <w:r w:rsidRPr="00CC4CD6">
        <w:rPr>
          <w:rFonts w:ascii="Times New Roman" w:hAnsi="Times New Roman" w:cs="Times New Roman"/>
        </w:rPr>
        <w:t xml:space="preserve"> Barbosa </w:t>
      </w:r>
      <w:proofErr w:type="spellStart"/>
      <w:r w:rsidRPr="00CC4CD6">
        <w:rPr>
          <w:rFonts w:ascii="Times New Roman" w:hAnsi="Times New Roman" w:cs="Times New Roman"/>
        </w:rPr>
        <w:t>Lampert</w:t>
      </w:r>
      <w:proofErr w:type="spellEnd"/>
      <w:r w:rsidRPr="00CC4CD6">
        <w:rPr>
          <w:rFonts w:ascii="Times New Roman" w:hAnsi="Times New Roman" w:cs="Times New Roman"/>
        </w:rPr>
        <w:t>, da Universidade Federal de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Santa Maria;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 xml:space="preserve">X - Maria Rosa </w:t>
      </w:r>
      <w:proofErr w:type="spellStart"/>
      <w:r w:rsidRPr="00CC4CD6">
        <w:rPr>
          <w:rFonts w:ascii="Times New Roman" w:hAnsi="Times New Roman" w:cs="Times New Roman"/>
        </w:rPr>
        <w:t>Loula</w:t>
      </w:r>
      <w:proofErr w:type="spellEnd"/>
      <w:r w:rsidRPr="00CC4CD6">
        <w:rPr>
          <w:rFonts w:ascii="Times New Roman" w:hAnsi="Times New Roman" w:cs="Times New Roman"/>
        </w:rPr>
        <w:t>,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da Educação Superior;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XI - Natalino Salgado Filho, da Universidade Federal do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Maranhão;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XII - Roberto Medronho, da Universidade Federal do Rio de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Janeiro;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XIII - Rodrigo Cariri, da Universidade Federal de Pernambuco;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XIV - Rosa Nader, da Secretaria de Educação Superior do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 xml:space="preserve">Ministério da Educação; </w:t>
      </w:r>
      <w:proofErr w:type="gramStart"/>
      <w:r w:rsidRPr="00CC4CD6">
        <w:rPr>
          <w:rFonts w:ascii="Times New Roman" w:hAnsi="Times New Roman" w:cs="Times New Roman"/>
        </w:rPr>
        <w:t>e</w:t>
      </w:r>
      <w:proofErr w:type="gramEnd"/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XV - Vinícius Ximenes Muricy da Rocha, da Secretaria de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Educação Superior do Ministério da Educação.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§ 1º A coordenação do Grupo de Trabalho ficará a cargo do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representante da Universidade Federal do Ceará.</w:t>
      </w:r>
      <w:r>
        <w:rPr>
          <w:rFonts w:ascii="Times New Roman" w:hAnsi="Times New Roman" w:cs="Times New Roman"/>
        </w:rPr>
        <w:t xml:space="preserve"> 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§ 2º A Secretaria de Educação Superior disponibilizará infraestrutura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necessária e apoio logístico para o desenvolvimento das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atividades do grupo.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Art. 4º Esta Portaria entra em vigor na data da sua publicação.</w:t>
      </w:r>
      <w:r>
        <w:rPr>
          <w:rFonts w:ascii="Times New Roman" w:hAnsi="Times New Roman" w:cs="Times New Roman"/>
        </w:rPr>
        <w:t xml:space="preserve"> </w:t>
      </w: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CD6">
        <w:rPr>
          <w:rFonts w:ascii="Times New Roman" w:hAnsi="Times New Roman" w:cs="Times New Roman"/>
          <w:b/>
        </w:rPr>
        <w:t>ALOIZIO MERCADANTE OLIVA</w:t>
      </w:r>
    </w:p>
    <w:p w:rsidR="00CC4CD6" w:rsidRDefault="00CC4CD6" w:rsidP="00CC4CD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C4CD6">
        <w:rPr>
          <w:rFonts w:ascii="Times New Roman" w:hAnsi="Times New Roman" w:cs="Times New Roman"/>
          <w:b/>
          <w:i/>
        </w:rPr>
        <w:t>(Publicação no DOU n.º 164, de 26.08.2013, Seção 2, página 1</w:t>
      </w:r>
      <w:r>
        <w:rPr>
          <w:rFonts w:ascii="Times New Roman" w:hAnsi="Times New Roman" w:cs="Times New Roman"/>
          <w:b/>
          <w:i/>
        </w:rPr>
        <w:t>3</w:t>
      </w:r>
      <w:r w:rsidRPr="00CC4CD6">
        <w:rPr>
          <w:rFonts w:ascii="Times New Roman" w:hAnsi="Times New Roman" w:cs="Times New Roman"/>
          <w:b/>
          <w:i/>
        </w:rPr>
        <w:t>)</w:t>
      </w:r>
      <w:proofErr w:type="gramStart"/>
      <w:r>
        <w:rPr>
          <w:rFonts w:ascii="Times New Roman" w:hAnsi="Times New Roman" w:cs="Times New Roman"/>
          <w:b/>
          <w:i/>
        </w:rPr>
        <w:br w:type="page"/>
      </w:r>
      <w:proofErr w:type="gramEnd"/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CD6">
        <w:rPr>
          <w:rFonts w:ascii="Times New Roman" w:hAnsi="Times New Roman" w:cs="Times New Roman"/>
          <w:b/>
        </w:rPr>
        <w:lastRenderedPageBreak/>
        <w:t>MINISTÉRIO DA EDUCAÇÃO</w:t>
      </w: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CD6">
        <w:rPr>
          <w:rFonts w:ascii="Times New Roman" w:hAnsi="Times New Roman" w:cs="Times New Roman"/>
          <w:b/>
        </w:rPr>
        <w:t>GABINETE DO MINISTRO</w:t>
      </w: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CD6">
        <w:rPr>
          <w:rFonts w:ascii="Times New Roman" w:hAnsi="Times New Roman" w:cs="Times New Roman"/>
          <w:b/>
        </w:rPr>
        <w:t>DESPACHOS DO MINISTRO</w:t>
      </w: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23 de agosto de 2013</w:t>
      </w:r>
    </w:p>
    <w:p w:rsid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CC4CD6">
        <w:rPr>
          <w:rFonts w:ascii="Times New Roman" w:hAnsi="Times New Roman" w:cs="Times New Roman"/>
        </w:rPr>
        <w:t xml:space="preserve"> 1.387, de 7 de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CC4CD6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bookmarkStart w:id="0" w:name="_GoBack"/>
      <w:bookmarkEnd w:id="0"/>
      <w:r w:rsidRPr="00CC4CD6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autoriza o afastamento do País do(s) seguinte(s) servidor(es):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STELA MARIA MENEGHEL, Coordenadora-Geral de Controle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da Qualidade da Educação Superior do Instituto Nacional de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Estudos e Pesquisas Educacionais Anísio Teixeira - INEP, de 28.08 a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 xml:space="preserve">01.09.2013, trânsito incluso, para participar do VII </w:t>
      </w:r>
      <w:proofErr w:type="spellStart"/>
      <w:r w:rsidRPr="00CC4CD6">
        <w:rPr>
          <w:rFonts w:ascii="Times New Roman" w:hAnsi="Times New Roman" w:cs="Times New Roman"/>
        </w:rPr>
        <w:t>Encuentro</w:t>
      </w:r>
      <w:proofErr w:type="spellEnd"/>
      <w:r w:rsidRPr="00CC4CD6">
        <w:rPr>
          <w:rFonts w:ascii="Times New Roman" w:hAnsi="Times New Roman" w:cs="Times New Roman"/>
        </w:rPr>
        <w:t xml:space="preserve"> Nacional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 xml:space="preserve">y IV </w:t>
      </w:r>
      <w:proofErr w:type="spellStart"/>
      <w:r w:rsidRPr="00CC4CD6">
        <w:rPr>
          <w:rFonts w:ascii="Times New Roman" w:hAnsi="Times New Roman" w:cs="Times New Roman"/>
        </w:rPr>
        <w:t>Latinoamericano</w:t>
      </w:r>
      <w:proofErr w:type="spellEnd"/>
      <w:r w:rsidRPr="00CC4CD6">
        <w:rPr>
          <w:rFonts w:ascii="Times New Roman" w:hAnsi="Times New Roman" w:cs="Times New Roman"/>
        </w:rPr>
        <w:t xml:space="preserve"> "La </w:t>
      </w:r>
      <w:proofErr w:type="spellStart"/>
      <w:r w:rsidRPr="00CC4CD6">
        <w:rPr>
          <w:rFonts w:ascii="Times New Roman" w:hAnsi="Times New Roman" w:cs="Times New Roman"/>
        </w:rPr>
        <w:t>Universidad</w:t>
      </w:r>
      <w:proofErr w:type="spellEnd"/>
      <w:r w:rsidRPr="00CC4CD6">
        <w:rPr>
          <w:rFonts w:ascii="Times New Roman" w:hAnsi="Times New Roman" w:cs="Times New Roman"/>
        </w:rPr>
        <w:t xml:space="preserve"> como Objetivo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C4CD6">
        <w:rPr>
          <w:rFonts w:ascii="Times New Roman" w:hAnsi="Times New Roman" w:cs="Times New Roman"/>
        </w:rPr>
        <w:t>Investigación</w:t>
      </w:r>
      <w:proofErr w:type="spellEnd"/>
      <w:r w:rsidRPr="00CC4CD6">
        <w:rPr>
          <w:rFonts w:ascii="Times New Roman" w:hAnsi="Times New Roman" w:cs="Times New Roman"/>
        </w:rPr>
        <w:t>", em San Luis - Argentina, com ônus INEP (passagem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C4CD6">
        <w:rPr>
          <w:rFonts w:ascii="Times New Roman" w:hAnsi="Times New Roman" w:cs="Times New Roman"/>
        </w:rPr>
        <w:t>aérea e diárias</w:t>
      </w:r>
      <w:proofErr w:type="gramEnd"/>
      <w:r w:rsidRPr="00CC4CD6">
        <w:rPr>
          <w:rFonts w:ascii="Times New Roman" w:hAnsi="Times New Roman" w:cs="Times New Roman"/>
        </w:rPr>
        <w:t>), processo nº 23123.002775/2013-51.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CC4CD6">
        <w:rPr>
          <w:rFonts w:ascii="Times New Roman" w:hAnsi="Times New Roman" w:cs="Times New Roman"/>
        </w:rPr>
        <w:t xml:space="preserve"> 1.387, de </w:t>
      </w:r>
      <w:proofErr w:type="gramStart"/>
      <w:r w:rsidRPr="00CC4CD6">
        <w:rPr>
          <w:rFonts w:ascii="Times New Roman" w:hAnsi="Times New Roman" w:cs="Times New Roman"/>
        </w:rPr>
        <w:t>7</w:t>
      </w:r>
      <w:proofErr w:type="gramEnd"/>
      <w:r w:rsidRPr="00CC4CD6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CC4CD6">
        <w:rPr>
          <w:rFonts w:ascii="Times New Roman" w:hAnsi="Times New Roman" w:cs="Times New Roman"/>
        </w:rPr>
        <w:t xml:space="preserve"> 2.349, </w:t>
      </w:r>
      <w:proofErr w:type="gramStart"/>
      <w:r w:rsidRPr="00CC4CD6">
        <w:rPr>
          <w:rFonts w:ascii="Times New Roman" w:hAnsi="Times New Roman" w:cs="Times New Roman"/>
        </w:rPr>
        <w:t>de</w:t>
      </w:r>
      <w:proofErr w:type="gramEnd"/>
      <w:r w:rsidRPr="00CC4CD6">
        <w:rPr>
          <w:rFonts w:ascii="Times New Roman" w:hAnsi="Times New Roman" w:cs="Times New Roman"/>
        </w:rPr>
        <w:t xml:space="preserve"> 15 de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CC4CD6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autoriza o afastamento do País do(s) seguinte(s) servidor(es):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PAULO SPELLER, Secretário de Educação Superior, de 09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a 14.09.2013, trânsito incluso, para participar da 25ª Conferência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 xml:space="preserve">Anual </w:t>
      </w:r>
      <w:proofErr w:type="spellStart"/>
      <w:r w:rsidRPr="00CC4CD6">
        <w:rPr>
          <w:rFonts w:ascii="Times New Roman" w:hAnsi="Times New Roman" w:cs="Times New Roman"/>
        </w:rPr>
        <w:t>European</w:t>
      </w:r>
      <w:proofErr w:type="spellEnd"/>
      <w:r w:rsidRPr="00CC4CD6">
        <w:rPr>
          <w:rFonts w:ascii="Times New Roman" w:hAnsi="Times New Roman" w:cs="Times New Roman"/>
        </w:rPr>
        <w:t xml:space="preserve"> </w:t>
      </w:r>
      <w:proofErr w:type="spellStart"/>
      <w:r w:rsidRPr="00CC4CD6">
        <w:rPr>
          <w:rFonts w:ascii="Times New Roman" w:hAnsi="Times New Roman" w:cs="Times New Roman"/>
        </w:rPr>
        <w:t>Association</w:t>
      </w:r>
      <w:proofErr w:type="spellEnd"/>
      <w:r w:rsidRPr="00CC4CD6">
        <w:rPr>
          <w:rFonts w:ascii="Times New Roman" w:hAnsi="Times New Roman" w:cs="Times New Roman"/>
        </w:rPr>
        <w:t xml:space="preserve"> for </w:t>
      </w:r>
      <w:proofErr w:type="spellStart"/>
      <w:r w:rsidRPr="00CC4CD6">
        <w:rPr>
          <w:rFonts w:ascii="Times New Roman" w:hAnsi="Times New Roman" w:cs="Times New Roman"/>
        </w:rPr>
        <w:t>International</w:t>
      </w:r>
      <w:proofErr w:type="spellEnd"/>
      <w:r w:rsidRPr="00CC4CD6">
        <w:rPr>
          <w:rFonts w:ascii="Times New Roman" w:hAnsi="Times New Roman" w:cs="Times New Roman"/>
        </w:rPr>
        <w:t xml:space="preserve"> </w:t>
      </w:r>
      <w:proofErr w:type="spellStart"/>
      <w:r w:rsidRPr="00CC4CD6">
        <w:rPr>
          <w:rFonts w:ascii="Times New Roman" w:hAnsi="Times New Roman" w:cs="Times New Roman"/>
        </w:rPr>
        <w:t>Education</w:t>
      </w:r>
      <w:proofErr w:type="spellEnd"/>
      <w:r w:rsidRPr="00CC4CD6">
        <w:rPr>
          <w:rFonts w:ascii="Times New Roman" w:hAnsi="Times New Roman" w:cs="Times New Roman"/>
        </w:rPr>
        <w:t xml:space="preserve"> - EAIE, em</w:t>
      </w:r>
      <w:r w:rsidRPr="00CC4CD6"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 xml:space="preserve">Istambul - Turquia, com ônus SESU (passagem </w:t>
      </w:r>
      <w:proofErr w:type="gramStart"/>
      <w:r w:rsidRPr="00CC4CD6">
        <w:rPr>
          <w:rFonts w:ascii="Times New Roman" w:hAnsi="Times New Roman" w:cs="Times New Roman"/>
        </w:rPr>
        <w:t>aérea e diárias</w:t>
      </w:r>
      <w:proofErr w:type="gramEnd"/>
      <w:r w:rsidRPr="00CC4CD6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processo nº 23000.012758/2013-19.</w:t>
      </w: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CD6">
        <w:rPr>
          <w:rFonts w:ascii="Times New Roman" w:hAnsi="Times New Roman" w:cs="Times New Roman"/>
          <w:b/>
        </w:rPr>
        <w:t>ALOIZIO MERCADANTE OLIVA</w:t>
      </w: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4CD6" w:rsidRPr="00CC4CD6" w:rsidRDefault="00CC4CD6" w:rsidP="00CC4CD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C4CD6">
        <w:rPr>
          <w:rFonts w:ascii="Times New Roman" w:hAnsi="Times New Roman" w:cs="Times New Roman"/>
          <w:b/>
          <w:i/>
        </w:rPr>
        <w:t>(Publicação no DOU n.º 164, de 26.08.2013, Seção 2, página 1</w:t>
      </w:r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/14</w:t>
      </w:r>
      <w:proofErr w:type="gramStart"/>
      <w:r w:rsidRPr="00CC4CD6">
        <w:rPr>
          <w:rFonts w:ascii="Times New Roman" w:hAnsi="Times New Roman" w:cs="Times New Roman"/>
          <w:b/>
          <w:i/>
        </w:rPr>
        <w:t>)</w:t>
      </w:r>
      <w:proofErr w:type="gramEnd"/>
    </w:p>
    <w:p w:rsid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SECRETARIA EXECUTIVA</w:t>
      </w: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CD6">
        <w:rPr>
          <w:rFonts w:ascii="Times New Roman" w:hAnsi="Times New Roman" w:cs="Times New Roman"/>
          <w:b/>
        </w:rPr>
        <w:t xml:space="preserve">PORTARIA Nº 1.360, DE 23 DE AGOSTO DE </w:t>
      </w:r>
      <w:proofErr w:type="gramStart"/>
      <w:r w:rsidRPr="00CC4CD6">
        <w:rPr>
          <w:rFonts w:ascii="Times New Roman" w:hAnsi="Times New Roman" w:cs="Times New Roman"/>
          <w:b/>
        </w:rPr>
        <w:t>2013</w:t>
      </w:r>
      <w:proofErr w:type="gramEnd"/>
    </w:p>
    <w:p w:rsid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O SECRETÁRIO EXECUTIVO DO MINISTÉRIO DA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EDUCAÇÃO, no uso de suas atribuições legais, resolve: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Art. 1° - Instituir Grupo de Trabalho para prestar assistência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e acompanhamento à equipe responsável pela gestão estratégica e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governança de processos, executados no âmbito da Diretoria de Gestão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e Planejamento/DGP, com o objetivo de fortalecer as ações do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Instituto Nacional de Estudos e Pesquisas Educacionais Anísio Teixeira/INEP.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Art. 2º - O Grupo de Trabalho terá a seguinte composição:</w:t>
      </w:r>
      <w:r>
        <w:rPr>
          <w:rFonts w:ascii="Times New Roman" w:hAnsi="Times New Roman" w:cs="Times New Roman"/>
        </w:rPr>
        <w:t xml:space="preserve"> 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I - 1 (um) representante do grupo de assessoramento da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Secretaria Executiva, ficando designado o servidor JOSELINO GOULART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JUNIOR, matrícula SIAPE 1536090;</w:t>
      </w:r>
    </w:p>
    <w:p w:rsid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II - 2 (dois) representantes do Instituto Nacional de Estudos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e Pesquisas Educacionais Anísio Teixeira/INEP, a serem indicados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pela Diretoria de Gestão e Planejamento daquela Autarquia.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Art. 3º - O Grupo de Trabalho terá a seguinte finalidade: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I - Prestar assessoramento técnico ao Diretor de Gestão e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Planejamento, nos assuntos de afetos a gestão estratégica do INEP,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tais como: monitoramento do ciclo de planejamento, levantamento de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informações sobre os possíveis cenários de atuação, monitoramento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dos indicadores e ações do PPA e gestão do conhecimento;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II - Prestar assistência nas atividades relacionadas à governança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de processos como: alinhamento dos processos com o planejamento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estratégico do INEP, promoção de melhorias nas ferramentas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e nos instrumentos de apoio à governança dos processos e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gestão de desenvolvimento dos processos.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Art. 4º - O Grupo de Trabalho exercerá suas atividades na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sede do INEP.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Art. 5º - O prazo para conclusão dos trabalhos é de 12 (doze)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meses, contados da publicação desta Portaria, podendo ser prorrogado</w:t>
      </w:r>
      <w:r>
        <w:rPr>
          <w:rFonts w:ascii="Times New Roman" w:hAnsi="Times New Roman" w:cs="Times New Roman"/>
        </w:rPr>
        <w:t xml:space="preserve"> </w:t>
      </w:r>
      <w:r w:rsidRPr="00CC4CD6">
        <w:rPr>
          <w:rFonts w:ascii="Times New Roman" w:hAnsi="Times New Roman" w:cs="Times New Roman"/>
        </w:rPr>
        <w:t>a critério da Secretaria Executiva do Ministério da Educação.</w:t>
      </w:r>
    </w:p>
    <w:p w:rsidR="00CC4CD6" w:rsidRPr="00CC4CD6" w:rsidRDefault="00CC4CD6" w:rsidP="00CC4C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4CD6">
        <w:rPr>
          <w:rFonts w:ascii="Times New Roman" w:hAnsi="Times New Roman" w:cs="Times New Roman"/>
        </w:rPr>
        <w:t>Art. 6º - Esta Portaria entra em vigor na data da sua publicação.</w:t>
      </w:r>
    </w:p>
    <w:p w:rsidR="00CC4CD6" w:rsidRPr="00CC4CD6" w:rsidRDefault="00CC4CD6" w:rsidP="00CC4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CD6">
        <w:rPr>
          <w:rFonts w:ascii="Times New Roman" w:hAnsi="Times New Roman" w:cs="Times New Roman"/>
          <w:b/>
        </w:rPr>
        <w:t>JOSÉ HENRIQUE PAIM FERNANDES</w:t>
      </w:r>
    </w:p>
    <w:p w:rsidR="00CC4CD6" w:rsidRPr="00CC4CD6" w:rsidRDefault="00CC4CD6" w:rsidP="00CC4CD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C4CD6">
        <w:rPr>
          <w:rFonts w:ascii="Times New Roman" w:hAnsi="Times New Roman" w:cs="Times New Roman"/>
          <w:b/>
          <w:i/>
        </w:rPr>
        <w:t xml:space="preserve">(Publicação no DOU n.º 164, de 26.08.2013, Seção 2, página </w:t>
      </w:r>
      <w:proofErr w:type="gramStart"/>
      <w:r w:rsidRPr="00CC4CD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CC4CD6">
        <w:rPr>
          <w:rFonts w:ascii="Times New Roman" w:hAnsi="Times New Roman" w:cs="Times New Roman"/>
          <w:b/>
          <w:i/>
        </w:rPr>
        <w:t>)</w:t>
      </w:r>
      <w:proofErr w:type="gramEnd"/>
    </w:p>
    <w:sectPr w:rsidR="00CC4CD6" w:rsidRPr="00CC4CD6" w:rsidSect="00CC4CD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D6" w:rsidRDefault="00CC4CD6" w:rsidP="00CC4CD6">
      <w:pPr>
        <w:spacing w:after="0" w:line="240" w:lineRule="auto"/>
      </w:pPr>
      <w:r>
        <w:separator/>
      </w:r>
    </w:p>
  </w:endnote>
  <w:endnote w:type="continuationSeparator" w:id="0">
    <w:p w:rsidR="00CC4CD6" w:rsidRDefault="00CC4CD6" w:rsidP="00CC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081720"/>
      <w:docPartObj>
        <w:docPartGallery w:val="Page Numbers (Bottom of Page)"/>
        <w:docPartUnique/>
      </w:docPartObj>
    </w:sdtPr>
    <w:sdtContent>
      <w:p w:rsidR="00CC4CD6" w:rsidRDefault="00CC4CD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C4CD6" w:rsidRDefault="00CC4C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D6" w:rsidRDefault="00CC4CD6" w:rsidP="00CC4CD6">
      <w:pPr>
        <w:spacing w:after="0" w:line="240" w:lineRule="auto"/>
      </w:pPr>
      <w:r>
        <w:separator/>
      </w:r>
    </w:p>
  </w:footnote>
  <w:footnote w:type="continuationSeparator" w:id="0">
    <w:p w:rsidR="00CC4CD6" w:rsidRDefault="00CC4CD6" w:rsidP="00CC4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D6"/>
    <w:rsid w:val="003607FD"/>
    <w:rsid w:val="00C20CD9"/>
    <w:rsid w:val="00CC4CD6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4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CD6"/>
  </w:style>
  <w:style w:type="paragraph" w:styleId="Rodap">
    <w:name w:val="footer"/>
    <w:basedOn w:val="Normal"/>
    <w:link w:val="RodapChar"/>
    <w:uiPriority w:val="99"/>
    <w:unhideWhenUsed/>
    <w:rsid w:val="00CC4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4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CD6"/>
  </w:style>
  <w:style w:type="paragraph" w:styleId="Rodap">
    <w:name w:val="footer"/>
    <w:basedOn w:val="Normal"/>
    <w:link w:val="RodapChar"/>
    <w:uiPriority w:val="99"/>
    <w:unhideWhenUsed/>
    <w:rsid w:val="00CC4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1348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2013-08-26T10:59:00Z</dcterms:created>
  <dcterms:modified xsi:type="dcterms:W3CDTF">2013-08-26T11:19:00Z</dcterms:modified>
</cp:coreProperties>
</file>