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7E" w:rsidRPr="007F01D1" w:rsidRDefault="003D617E" w:rsidP="003D6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01D1">
        <w:rPr>
          <w:rFonts w:ascii="Times New Roman" w:hAnsi="Times New Roman" w:cs="Times New Roman"/>
          <w:b/>
        </w:rPr>
        <w:t>ATOS DO PODER EXECUTIVO</w:t>
      </w:r>
    </w:p>
    <w:p w:rsidR="003D617E" w:rsidRPr="007F01D1" w:rsidRDefault="003D617E" w:rsidP="003D6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01D1">
        <w:rPr>
          <w:rFonts w:ascii="Times New Roman" w:hAnsi="Times New Roman" w:cs="Times New Roman"/>
          <w:b/>
        </w:rPr>
        <w:t>DECRETO N</w:t>
      </w:r>
      <w:r>
        <w:rPr>
          <w:rFonts w:ascii="Times New Roman" w:hAnsi="Times New Roman" w:cs="Times New Roman"/>
          <w:b/>
        </w:rPr>
        <w:t>º</w:t>
      </w:r>
      <w:r w:rsidRPr="007F01D1">
        <w:rPr>
          <w:rFonts w:ascii="Times New Roman" w:hAnsi="Times New Roman" w:cs="Times New Roman"/>
          <w:b/>
        </w:rPr>
        <w:t xml:space="preserve"> 8.081, DE 23 DE AGOSTO DE </w:t>
      </w:r>
      <w:proofErr w:type="gramStart"/>
      <w:r w:rsidRPr="007F01D1">
        <w:rPr>
          <w:rFonts w:ascii="Times New Roman" w:hAnsi="Times New Roman" w:cs="Times New Roman"/>
          <w:b/>
        </w:rPr>
        <w:t>2013</w:t>
      </w:r>
      <w:proofErr w:type="gramEnd"/>
    </w:p>
    <w:p w:rsidR="003D617E" w:rsidRDefault="003D617E" w:rsidP="003D617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D617E" w:rsidRDefault="003D617E" w:rsidP="003D617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7F01D1">
        <w:rPr>
          <w:rFonts w:ascii="Times New Roman" w:hAnsi="Times New Roman" w:cs="Times New Roman"/>
        </w:rPr>
        <w:t xml:space="preserve">Altera o Decreto nº 8.040, de </w:t>
      </w:r>
      <w:proofErr w:type="gramStart"/>
      <w:r w:rsidRPr="007F01D1">
        <w:rPr>
          <w:rFonts w:ascii="Times New Roman" w:hAnsi="Times New Roman" w:cs="Times New Roman"/>
        </w:rPr>
        <w:t>8</w:t>
      </w:r>
      <w:proofErr w:type="gramEnd"/>
      <w:r w:rsidRPr="007F01D1">
        <w:rPr>
          <w:rFonts w:ascii="Times New Roman" w:hAnsi="Times New Roman" w:cs="Times New Roman"/>
        </w:rPr>
        <w:t xml:space="preserve"> de julho de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2013, que institui o Comitê Gestor e o Grupo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Executivo do Programa Mais Médicos,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para dispor sobre o pedido de inscrição do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 xml:space="preserve">registro provisório de médico </w:t>
      </w:r>
      <w:proofErr w:type="spellStart"/>
      <w:r w:rsidRPr="007F01D1">
        <w:rPr>
          <w:rFonts w:ascii="Times New Roman" w:hAnsi="Times New Roman" w:cs="Times New Roman"/>
        </w:rPr>
        <w:t>intercambista</w:t>
      </w:r>
      <w:proofErr w:type="spellEnd"/>
      <w:r w:rsidRPr="007F01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e dá outras providências.</w:t>
      </w:r>
    </w:p>
    <w:p w:rsidR="003D617E" w:rsidRPr="007F01D1" w:rsidRDefault="003D617E" w:rsidP="003D617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D617E" w:rsidRPr="007F01D1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01D1">
        <w:rPr>
          <w:rFonts w:ascii="Times New Roman" w:hAnsi="Times New Roman" w:cs="Times New Roman"/>
          <w:b/>
        </w:rPr>
        <w:t>A PRESIDENTA DA REPÚBLICA</w:t>
      </w:r>
      <w:r w:rsidRPr="007F01D1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 xml:space="preserve">que lhe confere o art. 84, caput, incisos IV e </w:t>
      </w:r>
      <w:proofErr w:type="gramStart"/>
      <w:r w:rsidRPr="007F01D1">
        <w:rPr>
          <w:rFonts w:ascii="Times New Roman" w:hAnsi="Times New Roman" w:cs="Times New Roman"/>
        </w:rPr>
        <w:t>VI,</w:t>
      </w:r>
      <w:proofErr w:type="gramEnd"/>
      <w:r w:rsidRPr="007F01D1">
        <w:rPr>
          <w:rFonts w:ascii="Times New Roman" w:hAnsi="Times New Roman" w:cs="Times New Roman"/>
        </w:rPr>
        <w:t xml:space="preserve"> alínea </w:t>
      </w:r>
      <w:r>
        <w:rPr>
          <w:rFonts w:ascii="Times New Roman" w:hAnsi="Times New Roman" w:cs="Times New Roman"/>
        </w:rPr>
        <w:t>“</w:t>
      </w:r>
      <w:r w:rsidRPr="007F01D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”</w:t>
      </w:r>
      <w:r w:rsidRPr="007F01D1">
        <w:rPr>
          <w:rFonts w:ascii="Times New Roman" w:hAnsi="Times New Roman" w:cs="Times New Roman"/>
        </w:rPr>
        <w:t>, da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Constituição, e tendo em vista o disposto na Medida Provisória n</w:t>
      </w:r>
      <w:r>
        <w:rPr>
          <w:rFonts w:ascii="Times New Roman" w:hAnsi="Times New Roman" w:cs="Times New Roman"/>
        </w:rPr>
        <w:t xml:space="preserve">º </w:t>
      </w:r>
      <w:r w:rsidRPr="007F01D1">
        <w:rPr>
          <w:rFonts w:ascii="Times New Roman" w:hAnsi="Times New Roman" w:cs="Times New Roman"/>
        </w:rPr>
        <w:t>621, de 8 de julho de 2013,</w:t>
      </w:r>
    </w:p>
    <w:p w:rsidR="003D617E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D617E" w:rsidRPr="007F01D1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7F01D1">
        <w:rPr>
          <w:rFonts w:ascii="Times New Roman" w:hAnsi="Times New Roman" w:cs="Times New Roman"/>
          <w:b/>
        </w:rPr>
        <w:t xml:space="preserve">D E C R E T </w:t>
      </w:r>
      <w:proofErr w:type="gramStart"/>
      <w:r w:rsidRPr="007F01D1">
        <w:rPr>
          <w:rFonts w:ascii="Times New Roman" w:hAnsi="Times New Roman" w:cs="Times New Roman"/>
          <w:b/>
        </w:rPr>
        <w:t>A :</w:t>
      </w:r>
      <w:proofErr w:type="gramEnd"/>
    </w:p>
    <w:p w:rsidR="003D617E" w:rsidRPr="007F01D1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D617E" w:rsidRPr="007F01D1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01D1">
        <w:rPr>
          <w:rFonts w:ascii="Times New Roman" w:hAnsi="Times New Roman" w:cs="Times New Roman"/>
        </w:rPr>
        <w:t xml:space="preserve">Art. 1º O Decreto nº 8.040, de </w:t>
      </w:r>
      <w:proofErr w:type="gramStart"/>
      <w:r w:rsidRPr="007F01D1">
        <w:rPr>
          <w:rFonts w:ascii="Times New Roman" w:hAnsi="Times New Roman" w:cs="Times New Roman"/>
        </w:rPr>
        <w:t>8</w:t>
      </w:r>
      <w:proofErr w:type="gramEnd"/>
      <w:r w:rsidRPr="007F01D1">
        <w:rPr>
          <w:rFonts w:ascii="Times New Roman" w:hAnsi="Times New Roman" w:cs="Times New Roman"/>
        </w:rPr>
        <w:t xml:space="preserve"> de julho de 2013, passa a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vigorar com as seguintes alterações:</w:t>
      </w:r>
    </w:p>
    <w:p w:rsidR="003D617E" w:rsidRPr="007F01D1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F01D1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7F01D1">
        <w:rPr>
          <w:rFonts w:ascii="Times New Roman" w:hAnsi="Times New Roman" w:cs="Times New Roman"/>
        </w:rPr>
        <w:t xml:space="preserve"> O pedido de inscrição do registro provisório do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 xml:space="preserve">médico </w:t>
      </w:r>
      <w:proofErr w:type="spellStart"/>
      <w:r w:rsidRPr="007F01D1">
        <w:rPr>
          <w:rFonts w:ascii="Times New Roman" w:hAnsi="Times New Roman" w:cs="Times New Roman"/>
        </w:rPr>
        <w:t>intercambista</w:t>
      </w:r>
      <w:proofErr w:type="spellEnd"/>
      <w:r w:rsidRPr="007F01D1">
        <w:rPr>
          <w:rFonts w:ascii="Times New Roman" w:hAnsi="Times New Roman" w:cs="Times New Roman"/>
        </w:rPr>
        <w:t xml:space="preserve"> deverá ser dirigido ao Presidente do respectivo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Conselho Regional de Medicina, mediante requerimento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 xml:space="preserve">elaborado e encaminhado pela </w:t>
      </w:r>
      <w:proofErr w:type="gramStart"/>
      <w:r w:rsidRPr="007F01D1">
        <w:rPr>
          <w:rFonts w:ascii="Times New Roman" w:hAnsi="Times New Roman" w:cs="Times New Roman"/>
        </w:rPr>
        <w:t>coordenação do Projeto Mais Médicos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para o Brasil</w:t>
      </w:r>
      <w:proofErr w:type="gramEnd"/>
      <w:r w:rsidRPr="007F01D1">
        <w:rPr>
          <w:rFonts w:ascii="Times New Roman" w:hAnsi="Times New Roman" w:cs="Times New Roman"/>
        </w:rPr>
        <w:t xml:space="preserve"> de que trata o § 3</w:t>
      </w:r>
      <w:r>
        <w:rPr>
          <w:rFonts w:ascii="Times New Roman" w:hAnsi="Times New Roman" w:cs="Times New Roman"/>
        </w:rPr>
        <w:t>º</w:t>
      </w:r>
      <w:r w:rsidRPr="007F01D1">
        <w:rPr>
          <w:rFonts w:ascii="Times New Roman" w:hAnsi="Times New Roman" w:cs="Times New Roman"/>
        </w:rPr>
        <w:t xml:space="preserve"> do art. 7</w:t>
      </w:r>
      <w:r>
        <w:rPr>
          <w:rFonts w:ascii="Times New Roman" w:hAnsi="Times New Roman" w:cs="Times New Roman"/>
        </w:rPr>
        <w:t>º</w:t>
      </w:r>
      <w:r w:rsidRPr="007F01D1">
        <w:rPr>
          <w:rFonts w:ascii="Times New Roman" w:hAnsi="Times New Roman" w:cs="Times New Roman"/>
        </w:rPr>
        <w:t xml:space="preserve"> da Medida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Provisória n</w:t>
      </w:r>
      <w:r>
        <w:rPr>
          <w:rFonts w:ascii="Times New Roman" w:hAnsi="Times New Roman" w:cs="Times New Roman"/>
        </w:rPr>
        <w:t>º</w:t>
      </w:r>
      <w:r w:rsidRPr="007F01D1">
        <w:rPr>
          <w:rFonts w:ascii="Times New Roman" w:hAnsi="Times New Roman" w:cs="Times New Roman"/>
        </w:rPr>
        <w:t xml:space="preserve"> 621, de 2013.</w:t>
      </w:r>
    </w:p>
    <w:p w:rsidR="003D617E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01D1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7F01D1">
        <w:rPr>
          <w:rFonts w:ascii="Times New Roman" w:hAnsi="Times New Roman" w:cs="Times New Roman"/>
        </w:rPr>
        <w:t xml:space="preserve"> O pedido de inscrição referido no caput será instruído com:</w:t>
      </w:r>
    </w:p>
    <w:p w:rsidR="003D617E" w:rsidRPr="007F01D1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01D1">
        <w:rPr>
          <w:rFonts w:ascii="Times New Roman" w:hAnsi="Times New Roman" w:cs="Times New Roman"/>
        </w:rPr>
        <w:t xml:space="preserve">I - declaração de participação do médico </w:t>
      </w:r>
      <w:proofErr w:type="spellStart"/>
      <w:r w:rsidRPr="007F01D1">
        <w:rPr>
          <w:rFonts w:ascii="Times New Roman" w:hAnsi="Times New Roman" w:cs="Times New Roman"/>
        </w:rPr>
        <w:t>intercambista</w:t>
      </w:r>
      <w:proofErr w:type="spellEnd"/>
      <w:r w:rsidRPr="007F01D1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F01D1">
        <w:rPr>
          <w:rFonts w:ascii="Times New Roman" w:hAnsi="Times New Roman" w:cs="Times New Roman"/>
        </w:rPr>
        <w:t>Projeto Mais Médicos</w:t>
      </w:r>
      <w:proofErr w:type="gramEnd"/>
      <w:r w:rsidRPr="007F01D1">
        <w:rPr>
          <w:rFonts w:ascii="Times New Roman" w:hAnsi="Times New Roman" w:cs="Times New Roman"/>
        </w:rPr>
        <w:t xml:space="preserve"> para o Brasil, fornecida pela coordenação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do Projeto;</w:t>
      </w:r>
    </w:p>
    <w:p w:rsidR="003D617E" w:rsidRPr="007F01D1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01D1">
        <w:rPr>
          <w:rFonts w:ascii="Times New Roman" w:hAnsi="Times New Roman" w:cs="Times New Roman"/>
        </w:rPr>
        <w:t>II - formulário, que conterá informações sobre a participação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 xml:space="preserve">do médico </w:t>
      </w:r>
      <w:proofErr w:type="spellStart"/>
      <w:r w:rsidRPr="007F01D1">
        <w:rPr>
          <w:rFonts w:ascii="Times New Roman" w:hAnsi="Times New Roman" w:cs="Times New Roman"/>
        </w:rPr>
        <w:t>intercambista</w:t>
      </w:r>
      <w:proofErr w:type="spellEnd"/>
      <w:r w:rsidRPr="007F01D1">
        <w:rPr>
          <w:rFonts w:ascii="Times New Roman" w:hAnsi="Times New Roman" w:cs="Times New Roman"/>
        </w:rPr>
        <w:t xml:space="preserve"> no Programa, com impressão digital e a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 xml:space="preserve">assinatura do médico </w:t>
      </w:r>
      <w:proofErr w:type="spellStart"/>
      <w:r w:rsidRPr="007F01D1">
        <w:rPr>
          <w:rFonts w:ascii="Times New Roman" w:hAnsi="Times New Roman" w:cs="Times New Roman"/>
        </w:rPr>
        <w:t>intercambista</w:t>
      </w:r>
      <w:proofErr w:type="spellEnd"/>
      <w:r w:rsidRPr="007F01D1">
        <w:rPr>
          <w:rFonts w:ascii="Times New Roman" w:hAnsi="Times New Roman" w:cs="Times New Roman"/>
        </w:rPr>
        <w:t xml:space="preserve"> para fins de digitalização,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bem como três fotos 3x4, recentes, com fundo branco;</w:t>
      </w:r>
    </w:p>
    <w:p w:rsidR="003D617E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01D1">
        <w:rPr>
          <w:rFonts w:ascii="Times New Roman" w:hAnsi="Times New Roman" w:cs="Times New Roman"/>
        </w:rPr>
        <w:t>III - cópia de documento que comprove as seguintes informações:</w:t>
      </w:r>
    </w:p>
    <w:p w:rsidR="003D617E" w:rsidRPr="007F01D1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01D1">
        <w:rPr>
          <w:rFonts w:ascii="Times New Roman" w:hAnsi="Times New Roman" w:cs="Times New Roman"/>
        </w:rPr>
        <w:t>a) nome;</w:t>
      </w:r>
    </w:p>
    <w:p w:rsidR="003D617E" w:rsidRPr="007F01D1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01D1">
        <w:rPr>
          <w:rFonts w:ascii="Times New Roman" w:hAnsi="Times New Roman" w:cs="Times New Roman"/>
        </w:rPr>
        <w:t>b) nacionalidade;</w:t>
      </w:r>
    </w:p>
    <w:p w:rsidR="003D617E" w:rsidRPr="007F01D1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01D1">
        <w:rPr>
          <w:rFonts w:ascii="Times New Roman" w:hAnsi="Times New Roman" w:cs="Times New Roman"/>
        </w:rPr>
        <w:t xml:space="preserve">c) data e lugar do nascimento; </w:t>
      </w:r>
      <w:proofErr w:type="gramStart"/>
      <w:r w:rsidRPr="007F01D1">
        <w:rPr>
          <w:rFonts w:ascii="Times New Roman" w:hAnsi="Times New Roman" w:cs="Times New Roman"/>
        </w:rPr>
        <w:t>e</w:t>
      </w:r>
      <w:proofErr w:type="gramEnd"/>
    </w:p>
    <w:p w:rsidR="003D617E" w:rsidRPr="007F01D1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01D1">
        <w:rPr>
          <w:rFonts w:ascii="Times New Roman" w:hAnsi="Times New Roman" w:cs="Times New Roman"/>
        </w:rPr>
        <w:t>d) filiação;</w:t>
      </w:r>
    </w:p>
    <w:p w:rsidR="003D617E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01D1">
        <w:rPr>
          <w:rFonts w:ascii="Times New Roman" w:hAnsi="Times New Roman" w:cs="Times New Roman"/>
        </w:rPr>
        <w:t>IV - cópia legalizada de documento que comprove a habilitação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 xml:space="preserve">profissional para exercício de medicina no exterior; </w:t>
      </w:r>
      <w:proofErr w:type="gramStart"/>
      <w:r w:rsidRPr="007F01D1">
        <w:rPr>
          <w:rFonts w:ascii="Times New Roman" w:hAnsi="Times New Roman" w:cs="Times New Roman"/>
        </w:rPr>
        <w:t>e</w:t>
      </w:r>
      <w:proofErr w:type="gramEnd"/>
    </w:p>
    <w:p w:rsidR="003D617E" w:rsidRPr="007F01D1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01D1">
        <w:rPr>
          <w:rFonts w:ascii="Times New Roman" w:hAnsi="Times New Roman" w:cs="Times New Roman"/>
        </w:rPr>
        <w:t>V - cópia legalizada do diploma expedido por instituição de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educação superior estrangeira.</w:t>
      </w:r>
    </w:p>
    <w:p w:rsidR="003D617E" w:rsidRPr="007F01D1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01D1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7F01D1">
        <w:rPr>
          <w:rFonts w:ascii="Times New Roman" w:hAnsi="Times New Roman" w:cs="Times New Roman"/>
        </w:rPr>
        <w:t xml:space="preserve"> A declaração de participação do médico </w:t>
      </w:r>
      <w:proofErr w:type="spellStart"/>
      <w:r w:rsidRPr="007F01D1">
        <w:rPr>
          <w:rFonts w:ascii="Times New Roman" w:hAnsi="Times New Roman" w:cs="Times New Roman"/>
        </w:rPr>
        <w:t>intercambista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 xml:space="preserve">no </w:t>
      </w:r>
      <w:proofErr w:type="gramStart"/>
      <w:r w:rsidRPr="007F01D1">
        <w:rPr>
          <w:rFonts w:ascii="Times New Roman" w:hAnsi="Times New Roman" w:cs="Times New Roman"/>
        </w:rPr>
        <w:t>Projeto Mais Médicos</w:t>
      </w:r>
      <w:proofErr w:type="gramEnd"/>
      <w:r w:rsidRPr="007F01D1">
        <w:rPr>
          <w:rFonts w:ascii="Times New Roman" w:hAnsi="Times New Roman" w:cs="Times New Roman"/>
        </w:rPr>
        <w:t xml:space="preserve"> para o Brasil, acompanhada dos documentos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previstos no § 1</w:t>
      </w:r>
      <w:r>
        <w:rPr>
          <w:rFonts w:ascii="Times New Roman" w:hAnsi="Times New Roman" w:cs="Times New Roman"/>
        </w:rPr>
        <w:t>º</w:t>
      </w:r>
      <w:r w:rsidRPr="007F01D1">
        <w:rPr>
          <w:rFonts w:ascii="Times New Roman" w:hAnsi="Times New Roman" w:cs="Times New Roman"/>
        </w:rPr>
        <w:t>, é condição necessária e suficiente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para a expedição de registro profissional provisório e da carteira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profissional.</w:t>
      </w:r>
    </w:p>
    <w:p w:rsidR="003D617E" w:rsidRPr="007F01D1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01D1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7F01D1">
        <w:rPr>
          <w:rFonts w:ascii="Times New Roman" w:hAnsi="Times New Roman" w:cs="Times New Roman"/>
        </w:rPr>
        <w:t xml:space="preserve"> O registro profissional provisório será expedido pelo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Conselho Regional de Medicina no prazo de quinze dias, contado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 xml:space="preserve">da apresentação do requerimento pela </w:t>
      </w:r>
      <w:proofErr w:type="gramStart"/>
      <w:r w:rsidRPr="007F01D1">
        <w:rPr>
          <w:rFonts w:ascii="Times New Roman" w:hAnsi="Times New Roman" w:cs="Times New Roman"/>
        </w:rPr>
        <w:t>coordenação do Projeto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Mais Médicos para o Brasil.</w:t>
      </w:r>
      <w:proofErr w:type="gramEnd"/>
    </w:p>
    <w:p w:rsidR="003D617E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01D1">
        <w:rPr>
          <w:rFonts w:ascii="Times New Roman" w:hAnsi="Times New Roman" w:cs="Times New Roman"/>
        </w:rPr>
        <w:t xml:space="preserve">§ 4º A carteira profissional do médico </w:t>
      </w:r>
      <w:proofErr w:type="spellStart"/>
      <w:r w:rsidRPr="007F01D1">
        <w:rPr>
          <w:rFonts w:ascii="Times New Roman" w:hAnsi="Times New Roman" w:cs="Times New Roman"/>
        </w:rPr>
        <w:t>intercambista</w:t>
      </w:r>
      <w:proofErr w:type="spellEnd"/>
      <w:r w:rsidRPr="007F01D1">
        <w:rPr>
          <w:rFonts w:ascii="Times New Roman" w:hAnsi="Times New Roman" w:cs="Times New Roman"/>
        </w:rPr>
        <w:t xml:space="preserve"> deverá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 xml:space="preserve">conter mensagem expressa quanto à vedação ao </w:t>
      </w:r>
      <w:proofErr w:type="gramStart"/>
      <w:r w:rsidRPr="007F01D1">
        <w:rPr>
          <w:rFonts w:ascii="Times New Roman" w:hAnsi="Times New Roman" w:cs="Times New Roman"/>
        </w:rPr>
        <w:t>exercício da medicina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fora das atividades do Projeto Mais Médicos para o Brasil.</w:t>
      </w:r>
      <w:proofErr w:type="gramEnd"/>
    </w:p>
    <w:p w:rsidR="003D617E" w:rsidRPr="007F01D1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01D1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>º</w:t>
      </w:r>
      <w:r w:rsidRPr="007F01D1">
        <w:rPr>
          <w:rFonts w:ascii="Times New Roman" w:hAnsi="Times New Roman" w:cs="Times New Roman"/>
        </w:rPr>
        <w:t xml:space="preserve"> Para inscrição do registro provisório de que trata este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 xml:space="preserve">artigo não se aplica o disposto nos </w:t>
      </w:r>
      <w:proofErr w:type="spellStart"/>
      <w:r w:rsidRPr="007F01D1">
        <w:rPr>
          <w:rFonts w:ascii="Times New Roman" w:hAnsi="Times New Roman" w:cs="Times New Roman"/>
        </w:rPr>
        <w:t>arts</w:t>
      </w:r>
      <w:proofErr w:type="spellEnd"/>
      <w:r w:rsidRPr="007F01D1">
        <w:rPr>
          <w:rFonts w:ascii="Times New Roman" w:hAnsi="Times New Roman" w:cs="Times New Roman"/>
        </w:rPr>
        <w:t xml:space="preserve">. </w:t>
      </w:r>
      <w:proofErr w:type="gramStart"/>
      <w:r w:rsidRPr="007F01D1">
        <w:rPr>
          <w:rFonts w:ascii="Times New Roman" w:hAnsi="Times New Roman" w:cs="Times New Roman"/>
        </w:rPr>
        <w:t>2º, 4º e 5º</w:t>
      </w:r>
      <w:proofErr w:type="gramEnd"/>
      <w:r w:rsidRPr="007F01D1">
        <w:rPr>
          <w:rFonts w:ascii="Times New Roman" w:hAnsi="Times New Roman" w:cs="Times New Roman"/>
        </w:rPr>
        <w:t xml:space="preserve"> do Anexo ao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Decreto nº 44.045, de 19 de julho de 1958.</w:t>
      </w:r>
      <w:r>
        <w:rPr>
          <w:rFonts w:ascii="Times New Roman" w:hAnsi="Times New Roman" w:cs="Times New Roman"/>
        </w:rPr>
        <w:t>”</w:t>
      </w:r>
      <w:r w:rsidRPr="007F01D1">
        <w:rPr>
          <w:rFonts w:ascii="Times New Roman" w:hAnsi="Times New Roman" w:cs="Times New Roman"/>
        </w:rPr>
        <w:t xml:space="preserve"> (NR)</w:t>
      </w:r>
    </w:p>
    <w:p w:rsidR="003D617E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F01D1">
        <w:rPr>
          <w:rFonts w:ascii="Times New Roman" w:hAnsi="Times New Roman" w:cs="Times New Roman"/>
        </w:rPr>
        <w:t>Art. 7º-A. O supervisor e tutor acadêmico de que trata a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Medida Provisória nº 621, de 2013, poderão ser representados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judicial e extrajudicialmente pela Advocacia-Geral da União, nos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termos do art. 22 da Lei n</w:t>
      </w:r>
      <w:r>
        <w:rPr>
          <w:rFonts w:ascii="Times New Roman" w:hAnsi="Times New Roman" w:cs="Times New Roman"/>
        </w:rPr>
        <w:t>º</w:t>
      </w:r>
      <w:r w:rsidRPr="007F01D1">
        <w:rPr>
          <w:rFonts w:ascii="Times New Roman" w:hAnsi="Times New Roman" w:cs="Times New Roman"/>
        </w:rPr>
        <w:t xml:space="preserve"> 9.028, de 12 de abril de 1995.</w:t>
      </w:r>
      <w:r>
        <w:rPr>
          <w:rFonts w:ascii="Times New Roman" w:hAnsi="Times New Roman" w:cs="Times New Roman"/>
        </w:rPr>
        <w:t>”</w:t>
      </w:r>
      <w:r w:rsidRPr="007F01D1">
        <w:rPr>
          <w:rFonts w:ascii="Times New Roman" w:hAnsi="Times New Roman" w:cs="Times New Roman"/>
        </w:rPr>
        <w:t xml:space="preserve"> (NR</w:t>
      </w:r>
      <w:proofErr w:type="gramStart"/>
      <w:r w:rsidRPr="007F01D1">
        <w:rPr>
          <w:rFonts w:ascii="Times New Roman" w:hAnsi="Times New Roman" w:cs="Times New Roman"/>
        </w:rPr>
        <w:t>)</w:t>
      </w:r>
      <w:proofErr w:type="gramEnd"/>
    </w:p>
    <w:p w:rsidR="003D617E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01D1">
        <w:rPr>
          <w:rFonts w:ascii="Times New Roman" w:hAnsi="Times New Roman" w:cs="Times New Roman"/>
        </w:rPr>
        <w:t>Art. 2º Este Decreto entra em vigor na data de sua publicação.</w:t>
      </w:r>
    </w:p>
    <w:p w:rsidR="003D617E" w:rsidRPr="007F01D1" w:rsidRDefault="003D617E" w:rsidP="003D61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01D1">
        <w:rPr>
          <w:rFonts w:ascii="Times New Roman" w:hAnsi="Times New Roman" w:cs="Times New Roman"/>
        </w:rPr>
        <w:t>Brasília, 23 de agosto de 2013; 192º da Independência e 125º</w:t>
      </w:r>
      <w:r>
        <w:rPr>
          <w:rFonts w:ascii="Times New Roman" w:hAnsi="Times New Roman" w:cs="Times New Roman"/>
        </w:rPr>
        <w:t xml:space="preserve"> </w:t>
      </w:r>
      <w:r w:rsidRPr="007F01D1">
        <w:rPr>
          <w:rFonts w:ascii="Times New Roman" w:hAnsi="Times New Roman" w:cs="Times New Roman"/>
        </w:rPr>
        <w:t>da República.</w:t>
      </w:r>
    </w:p>
    <w:p w:rsidR="003D617E" w:rsidRPr="007F01D1" w:rsidRDefault="003D617E" w:rsidP="003D617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7F01D1">
        <w:rPr>
          <w:rFonts w:ascii="Times New Roman" w:hAnsi="Times New Roman" w:cs="Times New Roman"/>
          <w:b/>
        </w:rPr>
        <w:t>DILMA ROUSSEFF</w:t>
      </w:r>
    </w:p>
    <w:p w:rsidR="003D617E" w:rsidRPr="007F01D1" w:rsidRDefault="003D617E" w:rsidP="003D617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7F01D1">
        <w:rPr>
          <w:rFonts w:ascii="Times New Roman" w:hAnsi="Times New Roman" w:cs="Times New Roman"/>
          <w:b/>
          <w:i/>
        </w:rPr>
        <w:t>Alexandre Rocha Santos Padilha</w:t>
      </w:r>
    </w:p>
    <w:p w:rsidR="003D617E" w:rsidRDefault="003D617E" w:rsidP="003D61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17E" w:rsidRPr="007F01D1" w:rsidRDefault="003D617E" w:rsidP="003D617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F01D1">
        <w:rPr>
          <w:rFonts w:ascii="Times New Roman" w:hAnsi="Times New Roman" w:cs="Times New Roman"/>
          <w:b/>
          <w:i/>
        </w:rPr>
        <w:t xml:space="preserve">(Publicação no DOU n.º 164, de 26.08.2013, Seção 1, página </w:t>
      </w:r>
      <w:proofErr w:type="gramStart"/>
      <w:r w:rsidRPr="007F01D1">
        <w:rPr>
          <w:rFonts w:ascii="Times New Roman" w:hAnsi="Times New Roman" w:cs="Times New Roman"/>
          <w:b/>
          <w:i/>
        </w:rPr>
        <w:t>01)</w:t>
      </w:r>
      <w:proofErr w:type="gramEnd"/>
    </w:p>
    <w:p w:rsidR="003D617E" w:rsidRDefault="003D617E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738A" w:rsidRPr="002D738A" w:rsidRDefault="002D738A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t>MINISTÉRIO DA EDUCAÇÃO</w:t>
      </w:r>
    </w:p>
    <w:p w:rsidR="00CD3918" w:rsidRPr="002D738A" w:rsidRDefault="00CD3918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t>GABINETE DO MINISTRO</w:t>
      </w:r>
    </w:p>
    <w:p w:rsidR="00CD3918" w:rsidRPr="002D738A" w:rsidRDefault="00CD3918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t>PORTARIA N</w:t>
      </w:r>
      <w:r w:rsidR="002D738A">
        <w:rPr>
          <w:rFonts w:ascii="Times New Roman" w:hAnsi="Times New Roman" w:cs="Times New Roman"/>
          <w:b/>
        </w:rPr>
        <w:t>º</w:t>
      </w:r>
      <w:r w:rsidRPr="002D738A">
        <w:rPr>
          <w:rFonts w:ascii="Times New Roman" w:hAnsi="Times New Roman" w:cs="Times New Roman"/>
          <w:b/>
        </w:rPr>
        <w:t xml:space="preserve"> 787, DE 23 DE AGOSTO DE </w:t>
      </w:r>
      <w:proofErr w:type="gramStart"/>
      <w:r w:rsidRPr="002D738A">
        <w:rPr>
          <w:rFonts w:ascii="Times New Roman" w:hAnsi="Times New Roman" w:cs="Times New Roman"/>
          <w:b/>
        </w:rPr>
        <w:t>2013</w:t>
      </w:r>
      <w:proofErr w:type="gramEnd"/>
    </w:p>
    <w:p w:rsidR="002D738A" w:rsidRDefault="002D738A" w:rsidP="002D738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D3918" w:rsidRDefault="00CD3918" w:rsidP="002D738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Aprova o Regulamento do Prêmio Professores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do Brasil - 7ª Edição.</w:t>
      </w:r>
    </w:p>
    <w:p w:rsidR="002D738A" w:rsidRPr="00CD3918" w:rsidRDefault="002D738A" w:rsidP="002D738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O MINISTRO DE ESTADO DA EDUCAÇÃO, no uso da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atribuição que lhe confere o art. 87, parágrafo único, inciso I da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Constituição e tendo em vista as deliberações da Comissão Organizadora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Nacional do "Prêmio Professores do Brasil - 7ª Edição"</w:t>
      </w:r>
      <w:proofErr w:type="gramStart"/>
      <w:r w:rsidRPr="00CD3918">
        <w:rPr>
          <w:rFonts w:ascii="Times New Roman" w:hAnsi="Times New Roman" w:cs="Times New Roman"/>
        </w:rPr>
        <w:t>,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resolve</w:t>
      </w:r>
      <w:proofErr w:type="gramEnd"/>
      <w:r w:rsidRPr="00CD3918">
        <w:rPr>
          <w:rFonts w:ascii="Times New Roman" w:hAnsi="Times New Roman" w:cs="Times New Roman"/>
        </w:rPr>
        <w:t>: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1</w:t>
      </w:r>
      <w:r w:rsidR="002D738A">
        <w:rPr>
          <w:rFonts w:ascii="Times New Roman" w:hAnsi="Times New Roman" w:cs="Times New Roman"/>
        </w:rPr>
        <w:t>º</w:t>
      </w:r>
      <w:r w:rsidRPr="00CD3918">
        <w:rPr>
          <w:rFonts w:ascii="Times New Roman" w:hAnsi="Times New Roman" w:cs="Times New Roman"/>
        </w:rPr>
        <w:t xml:space="preserve"> Fica aprovado o Regulamento do "Prêmio Professores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do Brasil - 7ª Edição" na forma do Anexo a esta Portaria.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2</w:t>
      </w:r>
      <w:r w:rsidR="002D738A">
        <w:rPr>
          <w:rFonts w:ascii="Times New Roman" w:hAnsi="Times New Roman" w:cs="Times New Roman"/>
        </w:rPr>
        <w:t>º</w:t>
      </w:r>
      <w:r w:rsidRPr="00CD3918">
        <w:rPr>
          <w:rFonts w:ascii="Times New Roman" w:hAnsi="Times New Roman" w:cs="Times New Roman"/>
        </w:rPr>
        <w:t xml:space="preserve"> Esta Portaria entra em vigor na data de sua publicação.</w:t>
      </w:r>
    </w:p>
    <w:p w:rsidR="00CD3918" w:rsidRDefault="00CD3918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t>ALOIZIO MERCADANTE OLIVA</w:t>
      </w:r>
    </w:p>
    <w:p w:rsidR="002D738A" w:rsidRPr="002D738A" w:rsidRDefault="002D738A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3918" w:rsidRDefault="00CD3918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t>ANEXO</w:t>
      </w:r>
    </w:p>
    <w:p w:rsidR="002D738A" w:rsidRPr="002D738A" w:rsidRDefault="002D738A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REGULAMENTO DO PRÊMIO PROFESSORES DO BRASIL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- 7ª EDIÇÃO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O MINISTÉRIO DA EDUCAÇÃO (MEC), por meio da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Secretaria de Educação Básica - SEB e em parceria com a Fundação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SM, o Instituto Votorantim, a Associação Brasileira de Editores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Livros Escolares - </w:t>
      </w:r>
      <w:proofErr w:type="spellStart"/>
      <w:r w:rsidRPr="00CD3918">
        <w:rPr>
          <w:rFonts w:ascii="Times New Roman" w:hAnsi="Times New Roman" w:cs="Times New Roman"/>
        </w:rPr>
        <w:t>Abrelivros</w:t>
      </w:r>
      <w:proofErr w:type="spellEnd"/>
      <w:r w:rsidRPr="00CD3918">
        <w:rPr>
          <w:rFonts w:ascii="Times New Roman" w:hAnsi="Times New Roman" w:cs="Times New Roman"/>
        </w:rPr>
        <w:t>, a Fundação Volkswagen, o Conselho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Nacional dos Secretários de Educação - CONSED, a União Nacional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dos Dirigentes Municipais de Educação - UNDIME, a Organização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das Nações Unidas para a Educação, a Ciência e a Cultura - UNESCO,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 Organização dos Estados Ibero-Americanos para a Educação, 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Ciência e a Cultura - OEI e a Coordenação de Aperfeiçoamento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Pessoal de Nível Superior - </w:t>
      </w:r>
      <w:proofErr w:type="gramStart"/>
      <w:r w:rsidRPr="00CD3918">
        <w:rPr>
          <w:rFonts w:ascii="Times New Roman" w:hAnsi="Times New Roman" w:cs="Times New Roman"/>
        </w:rPr>
        <w:t>CAPES,</w:t>
      </w:r>
      <w:proofErr w:type="gramEnd"/>
      <w:r w:rsidRPr="00CD3918">
        <w:rPr>
          <w:rFonts w:ascii="Times New Roman" w:hAnsi="Times New Roman" w:cs="Times New Roman"/>
        </w:rPr>
        <w:t xml:space="preserve"> aqui denominados "instituições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parceiras", resolve tornar pública a realização do "Concurso Prêmio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Professores do Brasil - 7ª Edição", mediante as regras estabelecidas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neste regulamento.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CAPÍTULO I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DO PRÊMIO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1º O Prêmio Professores do Brasil, instituído pelo MEC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 oferecido pelas instituições parceiras, objetiva reconhecer o mérito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professores pela contribuição dada à melhoria da qualidade da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Educação Básica por meio do desenvolvimento de experiências pedagógicas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bem sucedidas.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2º O Prêmio consiste na seleção e premiação de experiências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pedagógicas desenvolvidas por professores das escolas públicas,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instituições educacionais comunitárias, filantrópicas e confessionais,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conveniadas aos sistemas públicos de ensino, em uma das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etapas da Educação Básica que, comprovadamente, tenham tido êxito,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considerando as diretrizes propostas no Plano de Metas Compromisso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Todos pela Educação, instituído pelo Decreto n.º 6.094, de 24 de abril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2007, no contexto do Plano de Desenvolvimento da Educação -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PDE, e os critérios estabelecidos neste Regulamento.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3º São objetivos do Prêmio: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 - reconhecer o trabalho dos professores das redes públicas,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instituições educacionais comunitárias, filantrópicas e confessionais,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conveniadas aos sistemas públicos de ensino que, no exercício da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atividade docente, contribuam de forma relevante para a qualidade da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Educação Básica no Brasil;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 - resgatar e valorizar o papel dos professores como agentes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fundamentais no processo formativo das novas gerações;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III - dar visibilidade às experiências pedagógicas conduzidas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pelos professores, e que sejam passíveis de adoção por outros professores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e pelos sistemas de ensino; </w:t>
      </w:r>
      <w:proofErr w:type="gramStart"/>
      <w:r w:rsidRPr="00CD3918">
        <w:rPr>
          <w:rFonts w:ascii="Times New Roman" w:hAnsi="Times New Roman" w:cs="Times New Roman"/>
        </w:rPr>
        <w:t>e</w:t>
      </w:r>
      <w:proofErr w:type="gramEnd"/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IV - estimular a participação dos professores como sujeitos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ativos na </w:t>
      </w:r>
      <w:proofErr w:type="gramStart"/>
      <w:r w:rsidRPr="00CD3918">
        <w:rPr>
          <w:rFonts w:ascii="Times New Roman" w:hAnsi="Times New Roman" w:cs="Times New Roman"/>
        </w:rPr>
        <w:t>implementação</w:t>
      </w:r>
      <w:proofErr w:type="gramEnd"/>
      <w:r w:rsidRPr="00CD3918">
        <w:rPr>
          <w:rFonts w:ascii="Times New Roman" w:hAnsi="Times New Roman" w:cs="Times New Roman"/>
        </w:rPr>
        <w:t xml:space="preserve"> do Plano de Desenvolvimento da Educação.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4º São categorias de premiação: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lastRenderedPageBreak/>
        <w:t>I - Temas Livres: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 - Temas Específicos: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5 º São subcategorias da Categoria Temas Livres: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a) Educação Infantil;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b) séries/anos Iniciais do Ensino Fundamental;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 xml:space="preserve">c) séries/anos Finais do Ensino Fundamental; </w:t>
      </w:r>
      <w:proofErr w:type="gramStart"/>
      <w:r w:rsidRPr="00CD3918">
        <w:rPr>
          <w:rFonts w:ascii="Times New Roman" w:hAnsi="Times New Roman" w:cs="Times New Roman"/>
        </w:rPr>
        <w:t>e</w:t>
      </w:r>
      <w:proofErr w:type="gramEnd"/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d) Ensino Médio.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6 º São subcategorias da Categoria Temas Específicos: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a) Educação Integral e Integrada;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b) Ciências para os anos iniciais;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c) Alfabetização nos anos iniciais do Ensino Fundamental;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d) Educação Digital articulada ao desenvolvimento do currículo.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 xml:space="preserve">Art. 7 º Serão premiados </w:t>
      </w:r>
      <w:proofErr w:type="gramStart"/>
      <w:r w:rsidRPr="00CD3918">
        <w:rPr>
          <w:rFonts w:ascii="Times New Roman" w:hAnsi="Times New Roman" w:cs="Times New Roman"/>
        </w:rPr>
        <w:t>5</w:t>
      </w:r>
      <w:proofErr w:type="gramEnd"/>
      <w:r w:rsidRPr="00CD3918">
        <w:rPr>
          <w:rFonts w:ascii="Times New Roman" w:hAnsi="Times New Roman" w:cs="Times New Roman"/>
        </w:rPr>
        <w:t xml:space="preserve"> (cinco) professores em cada uma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das 8 (oito) subcategorias, totalizando 40 experiências selecionadas.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 xml:space="preserve">§ 1º Em cada subcategoria deverá ser premiado </w:t>
      </w:r>
      <w:proofErr w:type="gramStart"/>
      <w:r w:rsidRPr="00CD3918">
        <w:rPr>
          <w:rFonts w:ascii="Times New Roman" w:hAnsi="Times New Roman" w:cs="Times New Roman"/>
        </w:rPr>
        <w:t>1</w:t>
      </w:r>
      <w:proofErr w:type="gramEnd"/>
      <w:r w:rsidRPr="00CD3918">
        <w:rPr>
          <w:rFonts w:ascii="Times New Roman" w:hAnsi="Times New Roman" w:cs="Times New Roman"/>
        </w:rPr>
        <w:t xml:space="preserve"> (um)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professor por região geográfica do país.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 xml:space="preserve">§ 2º As experiências </w:t>
      </w:r>
      <w:proofErr w:type="gramStart"/>
      <w:r w:rsidRPr="00CD3918">
        <w:rPr>
          <w:rFonts w:ascii="Times New Roman" w:hAnsi="Times New Roman" w:cs="Times New Roman"/>
        </w:rPr>
        <w:t>apresentadas na Categoria Temas Específicos</w:t>
      </w:r>
      <w:proofErr w:type="gramEnd"/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deverão estar articuladas às políticas ou aos programas do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Ministério da Educação, conforme os critérios estabelecidos neste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Regulamento.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CAPÍTULO II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DA CANDIDATURA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8º Poderão candidatar-se ao Prêmio Professores do Brasil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- 7ª Edição, professores da Educação Básica no exercício da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atividade docente em estabelecimentos escolares dos sistemas públicos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ensino e das instituições educacionais comunitárias, filantrópicas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 confessionais, conveniadas aos sistemas públicos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ensino.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1º Os projetos premiados nas edições anteriores não poderão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concorrer nesta edição do Prêmio Professores do Brasil.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2º Experiências institucionais ou desenvolvidas por toda 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escola poderão concorrer ao Prêmio.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3º Deverão ser inscritas por somente um dos professores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envolvidos as experiências desenvolvidas na turma ou em uma das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turmas em que coordenou o trabalho.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4º Apenas poderão ser inscritas experiências com resultados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comprovados durante o ano letivo de 2012 ou 2013 até a data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início da inscrição.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9º Cada candidato só poderá concorrer com uma experiência,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somente em uma das categorias e em uma das subcategorias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previstas no art. 5º deste Regulamento.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1º O autor deverá indicar no formulário eletrônico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inscrição a categoria e a subcategoria à qual estará concorrendo, </w:t>
      </w:r>
      <w:proofErr w:type="gramStart"/>
      <w:r w:rsidRPr="00CD3918">
        <w:rPr>
          <w:rFonts w:ascii="Times New Roman" w:hAnsi="Times New Roman" w:cs="Times New Roman"/>
        </w:rPr>
        <w:t>sob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pena</w:t>
      </w:r>
      <w:proofErr w:type="gramEnd"/>
      <w:r w:rsidRPr="00CD3918">
        <w:rPr>
          <w:rFonts w:ascii="Times New Roman" w:hAnsi="Times New Roman" w:cs="Times New Roman"/>
        </w:rPr>
        <w:t xml:space="preserve"> de desclassificação.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2º Em caso de mais de um autor, receberá a premiação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apenas o professor que inscreveu a experiência e que foi indicado no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formulário eletrônico de inscrição como autor principal, não cabendo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ao MEC nem às instituições parceiras nenhuma responsabilidade pela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divisão de prêmios.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CAPÍTULO III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DA INSCRIÇÃO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10 A inscrição do candidato no Prêmio Professores do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Brasil - 7ª Edição ocorrerá em </w:t>
      </w:r>
      <w:proofErr w:type="gramStart"/>
      <w:r w:rsidRPr="00CD3918">
        <w:rPr>
          <w:rFonts w:ascii="Times New Roman" w:hAnsi="Times New Roman" w:cs="Times New Roman"/>
        </w:rPr>
        <w:t>2</w:t>
      </w:r>
      <w:proofErr w:type="gramEnd"/>
      <w:r w:rsidRPr="00CD3918">
        <w:rPr>
          <w:rFonts w:ascii="Times New Roman" w:hAnsi="Times New Roman" w:cs="Times New Roman"/>
        </w:rPr>
        <w:t xml:space="preserve"> (duas) etapas: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 - preenchimento e envio, via internet, do formulário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inscrição apresentado no endereço </w:t>
      </w:r>
      <w:proofErr w:type="gramStart"/>
      <w:r w:rsidRPr="00CD3918">
        <w:rPr>
          <w:rFonts w:ascii="Times New Roman" w:hAnsi="Times New Roman" w:cs="Times New Roman"/>
        </w:rPr>
        <w:t>premioprofessoresdobrasil.</w:t>
      </w:r>
      <w:proofErr w:type="gramEnd"/>
      <w:r w:rsidRPr="00CD3918">
        <w:rPr>
          <w:rFonts w:ascii="Times New Roman" w:hAnsi="Times New Roman" w:cs="Times New Roman"/>
        </w:rPr>
        <w:t>mec.gov.br; e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 - envio, por via postal (SEDEX ou normal com Aviso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Recebimento), do relato da experiência, conforme disposto no §1º do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art. 11.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1º O prazo para essa etapa de inscrição via Internet será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26 de agosto a 30 de outubro de 2013, conforme horários a serem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indicados na página específica.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2º O envio do relato de que trata o inciso II do caput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deverá ser feito entre 26 de agosto e 30 de outubro de 2013.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3º Para verificação do cumprimento do prazo estabelecido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será considerada a data impressa no carimbo postal.</w:t>
      </w:r>
      <w:r w:rsidR="000423C4">
        <w:rPr>
          <w:rFonts w:ascii="Times New Roman" w:hAnsi="Times New Roman" w:cs="Times New Roman"/>
        </w:rPr>
        <w:t xml:space="preserve"> 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lastRenderedPageBreak/>
        <w:t>§ 4º Somente serão validados relatos de experiências cujos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formulários de inscrição forem preenchidos e enviados via Internet no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prazo indicado no § 1º deste artigo.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11 Para fins de cumprimento ao disposto no inciso I do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art. 10º, o candidato deverá preencher todos os campos do formulário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inscrição.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1º O relato da experiência a ser preenchido no formulário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eletrônico corresponde à estrutura de um documento digitado em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fonte Arial, tamanho 12, espaço simples, contendo no máximo 10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(dez) páginas de papel tamanho A4, não computando nesse cálculo as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páginas referentes aos seguintes itens: capa, folha de rosto, sumário,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síntese da experiência e anexos.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2º A quantidade de páginas refere-se à escrita contínua,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sem quebra de páginas ou inserção de fotos, imagens e cópias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produções de alunos, que somente devem constar nos anexos.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12. Para fins de cumprimento ao disposto no inciso II do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art. 10, o candidato deverá certificar-se de que o material a ser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enviado contem os seguintes documentos: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 - cópia da carteira de identidade e cópia do CPF;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 - declaração fornecida pela secretaria da escola na qual 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experiência foi realizada, atestando que o professor está em efetivo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exercício da atividade docente naquela instituição;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III - 2 (duas) vias impressas do relato da experiência, de teor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idêntico ao declarado no formulário eletrônico;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IV - assinatura no fim de ambas as vias (com rubrica em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todas as páginas); </w:t>
      </w:r>
      <w:proofErr w:type="gramStart"/>
      <w:r w:rsidRPr="00CD3918">
        <w:rPr>
          <w:rFonts w:ascii="Times New Roman" w:hAnsi="Times New Roman" w:cs="Times New Roman"/>
        </w:rPr>
        <w:t>e</w:t>
      </w:r>
      <w:proofErr w:type="gramEnd"/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V - documentação que comprove a realização do trabalho,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evidenciando sua qualidade e resultados obtidos, como </w:t>
      </w:r>
      <w:proofErr w:type="gramStart"/>
      <w:r w:rsidRPr="00CD3918">
        <w:rPr>
          <w:rFonts w:ascii="Times New Roman" w:hAnsi="Times New Roman" w:cs="Times New Roman"/>
        </w:rPr>
        <w:t>por exemplo</w:t>
      </w:r>
      <w:proofErr w:type="gramEnd"/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artigos e matérias publicadas em jornais, revistas e Internet, estatísticas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que demonstrem efetivas melhoras nos indicadores educacionais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acesso, de permanência e de rendimento dos alunos envolvidos,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registro fotográfico ou </w:t>
      </w:r>
      <w:proofErr w:type="spellStart"/>
      <w:r w:rsidRPr="00CD3918">
        <w:rPr>
          <w:rFonts w:ascii="Times New Roman" w:hAnsi="Times New Roman" w:cs="Times New Roman"/>
        </w:rPr>
        <w:t>videográfico</w:t>
      </w:r>
      <w:proofErr w:type="spellEnd"/>
      <w:r w:rsidRPr="00CD3918">
        <w:rPr>
          <w:rFonts w:ascii="Times New Roman" w:hAnsi="Times New Roman" w:cs="Times New Roman"/>
        </w:rPr>
        <w:t xml:space="preserve"> (em DVD ou CD)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materiais didáticos produzidos ou das atividades realizadas com 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alunos.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1º A inscrição será invalidada se o candidato não enviar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todos os documentos acima especificados.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2º O candidato não deverá enviar os materiais didáticos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produzidos, bem como o original dos documentos pessoais.</w:t>
      </w:r>
      <w:r w:rsidR="000423C4">
        <w:rPr>
          <w:rFonts w:ascii="Times New Roman" w:hAnsi="Times New Roman" w:cs="Times New Roman"/>
        </w:rPr>
        <w:t xml:space="preserve"> 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3º Os materiais didáticos deverão ser representados em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fotografias, imagens, desenhos ou outra forma gráfica.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4º Nenhum documento ou material será devolvido ao candidato.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13. Em caso de descumprimento do disposto no art. 10,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 inscrição do candidato será invalidada.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1º O MEC não se responsabiliza pelo não recebimento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inscrição por motivos de ordem técnica dos computadores, falhas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comunicação, congestionamento das linhas de comunicação, bem como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outros fatores que impossibilitem a transferência eletrônica das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informações.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2º A inscrição corresponderá à aceitação, pelos autores, das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disposições do presente Regulamento e, inclusive, da autorização para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publicação e uso de imagem pelo MEC e instituições parceiras.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CAPÍTULO IV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DO ENVIO DO MATERIAL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14. Uma vez cumprido o disposto no Capítulo IV, 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candidatos ao Prêmio Professores do Brasil - 7ª Edição </w:t>
      </w:r>
      <w:proofErr w:type="gramStart"/>
      <w:r w:rsidRPr="00CD3918">
        <w:rPr>
          <w:rFonts w:ascii="Times New Roman" w:hAnsi="Times New Roman" w:cs="Times New Roman"/>
        </w:rPr>
        <w:t>deverão enviar</w:t>
      </w:r>
      <w:proofErr w:type="gramEnd"/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 material até o dia 30 de outubro de 2013 para o seguinte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endereço: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PRÊMIO PROFESSORES DO BRASIL - 7ª EDIÇÃO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PRONECIM - Programa Núcleo de Estudos de Ciência 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Matemática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CAVG - Conjunto </w:t>
      </w:r>
      <w:proofErr w:type="spellStart"/>
      <w:r w:rsidRPr="00CD3918">
        <w:rPr>
          <w:rFonts w:ascii="Times New Roman" w:hAnsi="Times New Roman" w:cs="Times New Roman"/>
        </w:rPr>
        <w:t>Agrotécnico</w:t>
      </w:r>
      <w:proofErr w:type="spellEnd"/>
      <w:r w:rsidRPr="00CD3918">
        <w:rPr>
          <w:rFonts w:ascii="Times New Roman" w:hAnsi="Times New Roman" w:cs="Times New Roman"/>
        </w:rPr>
        <w:t xml:space="preserve"> Visconde da Graça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Rua Ildefonso Simões Lopes, 2791 - Bairro Sanga Funda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CEP: 96060-290 - Pelotas - RS - </w:t>
      </w:r>
      <w:proofErr w:type="gramStart"/>
      <w:r w:rsidRPr="00CD3918">
        <w:rPr>
          <w:rFonts w:ascii="Times New Roman" w:hAnsi="Times New Roman" w:cs="Times New Roman"/>
        </w:rPr>
        <w:t>Brasil</w:t>
      </w:r>
      <w:proofErr w:type="gramEnd"/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1º O material deverá ser enviado por via postal, por meio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SEDEX ou carta com aviso de recebimento - AR, desde que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postado para o PRONECIM dentro do prazo fixado acima.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2º A inscrição será invalidada se o material não for postado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até o prazo fixado.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3º Para verificação do cumprimento do prazo estabelecido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será considerada a data impressa no carimbo postal.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4º O MEC não se responsabiliza pelo extravio do material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enviado pelos professores ou, ainda, por danos ocorridos durante 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processo de transporte.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15. O envio do material é individual e cada envelope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deve corresponder somente a um trabalho.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lastRenderedPageBreak/>
        <w:t>Parágrafo único. Trabalhos diversos, mesmo que de autores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diferentes, serão desclassificados caso sejam enviados à Comissão em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um mesmo envelope.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16. O material a ser enviado deverá ser embalado em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um único envelope, pacote ou caixa e lacrado, para evitar extravios.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Parágrafo único. Os anexos que compõem a experiência deverão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ser devidamente relacionados, identificados e discriminados.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CAPÍTULO V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DO PROCESSO DE AVALIAÇÃO E SELEÇÃO</w:t>
      </w:r>
    </w:p>
    <w:p w:rsidR="002D76F9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17. A avaliação e a seleção das experiências serão de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responsabilidade da Comissão Julgadora Nacional, que selecionará 40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(quarenta) experiências, conforme o art. 7° deste Regulamento.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Parágrafo único. A ordem de classificação só será conhecida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durante a cerimônia de premiação.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D3918">
        <w:rPr>
          <w:rFonts w:ascii="Times New Roman" w:hAnsi="Times New Roman" w:cs="Times New Roman"/>
        </w:rPr>
        <w:t>CAPÍTULO VI</w:t>
      </w:r>
      <w:proofErr w:type="gramEnd"/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DA COMISSÃO JULGADORA NACIONAL</w:t>
      </w:r>
    </w:p>
    <w:p w:rsidR="002D76F9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18. A Comissão Julgadora Nacional será constituída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mediante Portaria do Ministro de Estado da Educação.</w:t>
      </w:r>
    </w:p>
    <w:p w:rsidR="002D76F9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Parágrafo único. Os componentes da Comissão Julgadora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Nacional serão indicados pelo MEC e instituições parceiras.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19. A Comissão Julgadora Nacional se dissolverá após a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solenidade de entrega dos prêmios.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CAPÍTULO VII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DOS CRITÉRIOS DE AVALIAÇÃO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20. A seleção das experiências considerará os seguintes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critérios de avaliação: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 - qualidade da experiência inscrita, no que se refere a: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a) clareza e objetividade do relato da experiência;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b) clareza e objetividade do conteúdo exposto;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 xml:space="preserve">c) respeito às normas da Língua Portuguesa; </w:t>
      </w:r>
      <w:proofErr w:type="gramStart"/>
      <w:r w:rsidRPr="00CD3918">
        <w:rPr>
          <w:rFonts w:ascii="Times New Roman" w:hAnsi="Times New Roman" w:cs="Times New Roman"/>
        </w:rPr>
        <w:t>e</w:t>
      </w:r>
      <w:proofErr w:type="gramEnd"/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d) consistência pedagógica e conceitual.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 - atendimento aos objetivos do Plano de Desenvolvimento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da Educação - PDE, promovendo: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a) o sucesso escolar dos alunos e a qualidade da aprendizagem;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b) a permanência do aluno na escola, a partir de práticas que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favoreçam o sucesso escolar dos alunos e que reduzam a repetência,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 abandono e a evasão;</w:t>
      </w:r>
    </w:p>
    <w:p w:rsidR="002D76F9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c) a participação da família no processo de aprendizagem dos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alunos e a abertura da escola à comunidade na qual ela está inserida;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 xml:space="preserve">d) a inclusão educacional, social, racial e digital; </w:t>
      </w:r>
      <w:proofErr w:type="gramStart"/>
      <w:r w:rsidRPr="00CD3918">
        <w:rPr>
          <w:rFonts w:ascii="Times New Roman" w:hAnsi="Times New Roman" w:cs="Times New Roman"/>
        </w:rPr>
        <w:t>e</w:t>
      </w:r>
      <w:proofErr w:type="gramEnd"/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e) a formação ética, artística, cultural e cidadã dos alunos.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III - contextualização, entendida aqui como a descrição do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espaço escolar, as peculiaridades e a realidade sociocultural e econômica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da comunidade na qual a escola está inserida.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IV - potencial de aplicabilidade da experiência em outras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realidades educacionais.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CAPÍTULO VIII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DA PREMIAÇÃO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21. Os autores das experiências selecionadas pela Comissão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Julgadora Nacional, independentemente da categoria em que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concorrerem, receberão a importância de R$ 6.000,00 (seis mil reais),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troféu e certificados expedidos pelas instituições parceiras do Prêmio.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 xml:space="preserve">§ 1º Os primeiros colocados em cada uma das </w:t>
      </w:r>
      <w:proofErr w:type="gramStart"/>
      <w:r w:rsidRPr="00CD3918">
        <w:rPr>
          <w:rFonts w:ascii="Times New Roman" w:hAnsi="Times New Roman" w:cs="Times New Roman"/>
        </w:rPr>
        <w:t>8</w:t>
      </w:r>
      <w:proofErr w:type="gramEnd"/>
      <w:r w:rsidRPr="00CD3918">
        <w:rPr>
          <w:rFonts w:ascii="Times New Roman" w:hAnsi="Times New Roman" w:cs="Times New Roman"/>
        </w:rPr>
        <w:t xml:space="preserve"> subcategorias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citadas nos artigos 5 e 6 deste regulamento serão conhecidos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na data de realização da cerimônia de premiação e receberão, adicionalmente,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 importância de R$ 5.000,00 (cinco mil reais).</w:t>
      </w:r>
    </w:p>
    <w:p w:rsidR="002D76F9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2º Os prêmios dos professores serão pagos pelos parceiros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Fundação SM, Fundação Volkswagen, </w:t>
      </w:r>
      <w:proofErr w:type="spellStart"/>
      <w:r w:rsidRPr="00CD3918">
        <w:rPr>
          <w:rFonts w:ascii="Times New Roman" w:hAnsi="Times New Roman" w:cs="Times New Roman"/>
        </w:rPr>
        <w:t>Abrelivros</w:t>
      </w:r>
      <w:proofErr w:type="spellEnd"/>
      <w:r w:rsidRPr="00CD3918">
        <w:rPr>
          <w:rFonts w:ascii="Times New Roman" w:hAnsi="Times New Roman" w:cs="Times New Roman"/>
        </w:rPr>
        <w:t xml:space="preserve"> e Instituto Votorantim.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22. As escolas nas quais foram desenvolvidas as experiências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selecionadas serão premiadas com placa comemorativa fornecida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pelos parceiros Fundação SM, Fundação Volkswagen, </w:t>
      </w:r>
      <w:proofErr w:type="spellStart"/>
      <w:r w:rsidRPr="00CD3918">
        <w:rPr>
          <w:rFonts w:ascii="Times New Roman" w:hAnsi="Times New Roman" w:cs="Times New Roman"/>
        </w:rPr>
        <w:t>Abrelivros</w:t>
      </w:r>
      <w:proofErr w:type="spellEnd"/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 Instituto Votorantim.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lastRenderedPageBreak/>
        <w:t xml:space="preserve">Art. 23. </w:t>
      </w:r>
      <w:proofErr w:type="gramStart"/>
      <w:r w:rsidRPr="00CD3918">
        <w:rPr>
          <w:rFonts w:ascii="Times New Roman" w:hAnsi="Times New Roman" w:cs="Times New Roman"/>
        </w:rPr>
        <w:t>A critério</w:t>
      </w:r>
      <w:proofErr w:type="gramEnd"/>
      <w:r w:rsidRPr="00CD3918">
        <w:rPr>
          <w:rFonts w:ascii="Times New Roman" w:hAnsi="Times New Roman" w:cs="Times New Roman"/>
        </w:rPr>
        <w:t xml:space="preserve"> da Comissão Julgadora Nacional poderão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ser selecionadas experiências para receber Premiação Especial.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24. Os professores premiados serão destacados para: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 - participar do Seminário ou Cerimônia de Premiação, em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Brasília, com as despesas de passagem, hospedagem e alimentação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custeadas pelo MEC;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 - participar do programa Sala de Professor e Salto para o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Futuro da TV Escola, com gravações em Brasília e no Rio de Janeiro,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respectivamente;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 xml:space="preserve">III - ter suas experiências relatadas em </w:t>
      </w:r>
      <w:proofErr w:type="spellStart"/>
      <w:r w:rsidRPr="00CD3918">
        <w:rPr>
          <w:rFonts w:ascii="Times New Roman" w:hAnsi="Times New Roman" w:cs="Times New Roman"/>
        </w:rPr>
        <w:t>interprogramas</w:t>
      </w:r>
      <w:proofErr w:type="spellEnd"/>
      <w:r w:rsidRPr="00CD3918">
        <w:rPr>
          <w:rFonts w:ascii="Times New Roman" w:hAnsi="Times New Roman" w:cs="Times New Roman"/>
        </w:rPr>
        <w:t xml:space="preserve"> da TV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Escola e publicadas na Revista TV Escola on-line e Portal do Professor;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IV - compor a Rede de Professores da TV Escola, Portal do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Professor e demais frentes da Coordenação-Geral de Mídias e Conteúdos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Digitais - CGMID;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V - ter suas experiências publicadas na Rede Social do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PPB.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25. Os 40 (quarenta) premiados serão convidados a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produzir um vídeo de até três minutos sobre o seu projeto, que será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postado "</w:t>
      </w:r>
      <w:proofErr w:type="spellStart"/>
      <w:r w:rsidRPr="00CD3918">
        <w:rPr>
          <w:rFonts w:ascii="Times New Roman" w:hAnsi="Times New Roman" w:cs="Times New Roman"/>
        </w:rPr>
        <w:t>Youtube</w:t>
      </w:r>
      <w:proofErr w:type="spellEnd"/>
      <w:r w:rsidRPr="00CD3918">
        <w:rPr>
          <w:rFonts w:ascii="Times New Roman" w:hAnsi="Times New Roman" w:cs="Times New Roman"/>
        </w:rPr>
        <w:t>" e ligado à "</w:t>
      </w:r>
      <w:proofErr w:type="spellStart"/>
      <w:r w:rsidRPr="00CD3918">
        <w:rPr>
          <w:rFonts w:ascii="Times New Roman" w:hAnsi="Times New Roman" w:cs="Times New Roman"/>
        </w:rPr>
        <w:t>Fan</w:t>
      </w:r>
      <w:proofErr w:type="spellEnd"/>
      <w:r w:rsidRPr="00CD3918">
        <w:rPr>
          <w:rFonts w:ascii="Times New Roman" w:hAnsi="Times New Roman" w:cs="Times New Roman"/>
        </w:rPr>
        <w:t xml:space="preserve"> Page" do PPB.</w:t>
      </w:r>
    </w:p>
    <w:p w:rsidR="002D76F9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Parágrafo único. O vídeo que obtiver o maior número de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opções "Curtir" no "</w:t>
      </w:r>
      <w:proofErr w:type="spellStart"/>
      <w:r w:rsidRPr="00CD3918">
        <w:rPr>
          <w:rFonts w:ascii="Times New Roman" w:hAnsi="Times New Roman" w:cs="Times New Roman"/>
        </w:rPr>
        <w:t>Facebook</w:t>
      </w:r>
      <w:proofErr w:type="spellEnd"/>
      <w:r w:rsidRPr="00CD3918">
        <w:rPr>
          <w:rFonts w:ascii="Times New Roman" w:hAnsi="Times New Roman" w:cs="Times New Roman"/>
        </w:rPr>
        <w:t>" será o premiado na categoria Júri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Popular e receberá um prêmio extra da TV Escola e parceiros.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CAPÍTULO IX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DA DIVULGAÇÃO DO RESULTADO FINAL E DA ENTREGA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DOS PRÊMIOS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26. A divulgação oficial do resultado final do Prêmio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Professores do Brasil - 7ª Edição ocorrerá em novembro de 2013, a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cargo da Secretaria de Educação Básica, por meio de publicação no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Diário Oficial da União e nos sítios eletrônicos das instituições promotoras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do Prêmio.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27. A cerimônia de premiação terá lugar em sessão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pública, em data, local e horário a serem definidos, como parte da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programação do Seminário Professores do Brasil, organizado pelo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MEC e instituições parceiras.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1º O Seminário Professores do Brasil tem os seguintes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objetivos: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 - valorizar e divulgar o trabalho dos docentes premiados;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 - promover o intercâmbio das experiências vencedoras e a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reflexão sobre a prática pedagógica; </w:t>
      </w:r>
      <w:proofErr w:type="gramStart"/>
      <w:r w:rsidRPr="00CD3918">
        <w:rPr>
          <w:rFonts w:ascii="Times New Roman" w:hAnsi="Times New Roman" w:cs="Times New Roman"/>
        </w:rPr>
        <w:t>e</w:t>
      </w:r>
      <w:proofErr w:type="gramEnd"/>
      <w:r w:rsidR="002D76F9">
        <w:rPr>
          <w:rFonts w:ascii="Times New Roman" w:hAnsi="Times New Roman" w:cs="Times New Roman"/>
        </w:rPr>
        <w:t xml:space="preserve"> 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III - fortalecer a educação básica em todas as suas etapas.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2º Os premiados e o diretor ou representante da escola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premiada têm participação assegurada no Seminário, com passagens e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hospedagem custeadas pelo Ministério da Educação.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CAPÍTULO X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DOS DIREITOS AUTORAIS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28. A formalização da inscrição no Prêmio Professores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do Brasil pelo participante, implica, em caráter irrevogável, irretratável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 gratuito: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 - a cessão total, para o MEC e para as instituições parceiras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do Prêmio, dos direitos patrimoniais de autor sobre todas e quaisquer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obras intelectuais criadas e produzidas no âmbito do Prêmio, concluídas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ou inacabadas, em qualquer formato ou suporte;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 - a autorização de uso de nome, voz, apelido, imagem,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dados escolares, profissionais ou biográficos, depoimentos e entrevistas,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em todas e quaisquer ações e atividades relacionadas ao Prêmio,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ou para fins acadêmicos, educacionais e científicos e em quaisquer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materiais relacionados à sua </w:t>
      </w:r>
      <w:proofErr w:type="gramStart"/>
      <w:r w:rsidRPr="00CD3918">
        <w:rPr>
          <w:rFonts w:ascii="Times New Roman" w:hAnsi="Times New Roman" w:cs="Times New Roman"/>
        </w:rPr>
        <w:t>implementação</w:t>
      </w:r>
      <w:proofErr w:type="gramEnd"/>
      <w:r w:rsidRPr="00CD3918">
        <w:rPr>
          <w:rFonts w:ascii="Times New Roman" w:hAnsi="Times New Roman" w:cs="Times New Roman"/>
        </w:rPr>
        <w:t xml:space="preserve"> e divulgação, bem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como de seus resultados, sem qualquer restrição de espaço, idioma,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número de impressões, reimpressões, quantidade de exemplares, número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emissões, transmissões, retransmissões, edições, reedições,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divulgações ou veiculações.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1º As obras e os direitos de que tratam os incisos do caput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poderão ser usados pelo MEC e pelos parceiros, direta ou indiretamente,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total ou parcialmente, por si ou por terceiros, em conjunto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ou separadamente, inclusive com outros direitos de terceiros, obras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intelectuais, materiais e suportes, para os fins acima previstos, em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qualquer mídia ou meio físico, visual ou sonoro, inclusive eletrônico,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digital, redes de computadores, cabo, fibra ótica, rádio, fios telefônicos,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sistemas de comunicação móvel, inclusive de telefonia celular,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satélite artificial, alto-falantes ou sistemas análogos, ondas e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quaisquer outros existentes.</w:t>
      </w:r>
    </w:p>
    <w:p w:rsidR="002D76F9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lastRenderedPageBreak/>
        <w:t>§ 2º A cessão e a autorização de que tratam os incisos do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caput serão válidas e eficazes no Brasil ou fora dele, pelo prazo de 25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(vinte e cinco) anos, a contar de 26 de agosto de 2013.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29. Ao inscrever-se, o participante autoriza também que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as entrevistas e depoimentos que porventura sejam por ele concedidos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ao MEC ou a terceiros contratados pelo MEC e pelos parceiros em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virtude do Prêmio sejam reproduzidos por estas entidades, por si ou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por terceiros e divulgados nos materiais, suportes, mídias e meios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indicados neste regulamento.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30. A disposição, diagramação, ordenação, compactação,</w:t>
      </w:r>
      <w:r w:rsidR="002D76F9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compilação, edição, organização ou editoração das obras e a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utilização de uso de que tratam o art. 28 poderão ser realizadas pelo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MEC e pelos parceiros, a seu exclusivo critério.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31. O MEC e seus parceiros reservam-se o direito de, a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seu exclusivo critério, não fazer uso das obras e dos direitos de que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trata o art. 28.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32. O MEC e seus parceiros poderão ceder a terceiros os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direitos de que trata o art. 28, de modo a permitir que as obras os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direitos sejam usados, total ou parcialmente, por suas mantenedoras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ou pelo Poder Público em qualquer de suas esferas, desde que para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realização de ações e atividades relativas ao Prêmio.</w:t>
      </w:r>
    </w:p>
    <w:p w:rsidR="00D35416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33. O MEC e os parceiros eximem-se de toda e qualquer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responsabilidade decorrente do uso indevido por terceiros, no todo ou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em parte, dos projetos ou dos direitos bem como de quaisquer suportes,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materiais, mídias e meios em que eles estejam incluídos,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inclusive mediante sua reprodução ou divulgação, no todo ou em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parte, em sítios eletrônicos ou redes sociais como "Orkut", "</w:t>
      </w:r>
      <w:proofErr w:type="spellStart"/>
      <w:r w:rsidRPr="00CD3918">
        <w:rPr>
          <w:rFonts w:ascii="Times New Roman" w:hAnsi="Times New Roman" w:cs="Times New Roman"/>
        </w:rPr>
        <w:t>You</w:t>
      </w:r>
      <w:proofErr w:type="spellEnd"/>
      <w:r w:rsidRPr="00CD3918">
        <w:rPr>
          <w:rFonts w:ascii="Times New Roman" w:hAnsi="Times New Roman" w:cs="Times New Roman"/>
        </w:rPr>
        <w:t>-Tube", "</w:t>
      </w:r>
      <w:proofErr w:type="spellStart"/>
      <w:r w:rsidRPr="00CD3918">
        <w:rPr>
          <w:rFonts w:ascii="Times New Roman" w:hAnsi="Times New Roman" w:cs="Times New Roman"/>
        </w:rPr>
        <w:t>Facebook</w:t>
      </w:r>
      <w:proofErr w:type="spellEnd"/>
      <w:r w:rsidRPr="00CD3918">
        <w:rPr>
          <w:rFonts w:ascii="Times New Roman" w:hAnsi="Times New Roman" w:cs="Times New Roman"/>
        </w:rPr>
        <w:t>", "</w:t>
      </w:r>
      <w:proofErr w:type="spellStart"/>
      <w:r w:rsidRPr="00CD3918">
        <w:rPr>
          <w:rFonts w:ascii="Times New Roman" w:hAnsi="Times New Roman" w:cs="Times New Roman"/>
        </w:rPr>
        <w:t>Twitter</w:t>
      </w:r>
      <w:proofErr w:type="spellEnd"/>
      <w:r w:rsidRPr="00CD3918">
        <w:rPr>
          <w:rFonts w:ascii="Times New Roman" w:hAnsi="Times New Roman" w:cs="Times New Roman"/>
        </w:rPr>
        <w:t>", bem como em blogs, comunidades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virtuais e sítios desta natureza.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 xml:space="preserve">Art. 34. Caberá ao participante </w:t>
      </w:r>
      <w:proofErr w:type="gramStart"/>
      <w:r w:rsidRPr="00CD3918">
        <w:rPr>
          <w:rFonts w:ascii="Times New Roman" w:hAnsi="Times New Roman" w:cs="Times New Roman"/>
        </w:rPr>
        <w:t>a</w:t>
      </w:r>
      <w:proofErr w:type="gramEnd"/>
      <w:r w:rsidRPr="00CD3918">
        <w:rPr>
          <w:rFonts w:ascii="Times New Roman" w:hAnsi="Times New Roman" w:cs="Times New Roman"/>
        </w:rPr>
        <w:t xml:space="preserve"> responsabilidade exclusiva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 integral pela autoria dos projetos inscritos, bem como por eventuais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violações a direitos de autor decorrentes de sua participação no Prêmio.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35. Os professores inscritos passarão a fazer parte do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cadastro do MEC e dos parceiros para fins de pesquisa e mapeamento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da educação brasileira.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36. O disposto neste capítulo não compreende qualquer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utilização comercial dos projetos e dos direitos.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CAPÍTULO XI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DAS DISPOSIÇÕES FINAIS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 xml:space="preserve">Art. 37. Caberá aos participantes </w:t>
      </w:r>
      <w:proofErr w:type="gramStart"/>
      <w:r w:rsidRPr="00CD3918">
        <w:rPr>
          <w:rFonts w:ascii="Times New Roman" w:hAnsi="Times New Roman" w:cs="Times New Roman"/>
        </w:rPr>
        <w:t>a</w:t>
      </w:r>
      <w:proofErr w:type="gramEnd"/>
      <w:r w:rsidRPr="00CD3918">
        <w:rPr>
          <w:rFonts w:ascii="Times New Roman" w:hAnsi="Times New Roman" w:cs="Times New Roman"/>
        </w:rPr>
        <w:t xml:space="preserve"> responsabilidade exclusiva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 integral pelo uso de textos, imagens e outros recursos que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acompanhem o seu trabalho.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38. A documentação e o material que integrar os trabalhos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enviados não serão devolvidos aos seus autores, cabendo ao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MEC </w:t>
      </w:r>
      <w:proofErr w:type="gramStart"/>
      <w:r w:rsidRPr="00CD3918">
        <w:rPr>
          <w:rFonts w:ascii="Times New Roman" w:hAnsi="Times New Roman" w:cs="Times New Roman"/>
        </w:rPr>
        <w:t>a</w:t>
      </w:r>
      <w:proofErr w:type="gramEnd"/>
      <w:r w:rsidRPr="00CD3918">
        <w:rPr>
          <w:rFonts w:ascii="Times New Roman" w:hAnsi="Times New Roman" w:cs="Times New Roman"/>
        </w:rPr>
        <w:t xml:space="preserve"> decisão de arquivá-los ou descartá-los.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39. As decisões tomadas pela Comissão Julgadora Nacional,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relativas à seleção final das experiências inscritas, assim como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as decisões quanto aos casos omissos neste Regulamento, são definitivas,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irrecorríveis e de inteira responsabilidade das instituições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promotoras do Prêmio representadas pela Secretaria de Educação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Básica.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40. Fica eleito o foro da Seção Judiciária do Distrito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Federal, da Justiça Federal, para dirimir quaisquer controvérsias surgidas</w:t>
      </w:r>
      <w:r w:rsidR="00D35416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em decorrência do Prêmio.</w:t>
      </w:r>
    </w:p>
    <w:p w:rsidR="00CD3918" w:rsidRDefault="00CD3918" w:rsidP="00CD39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17E" w:rsidRPr="00CD3918" w:rsidRDefault="003D617E" w:rsidP="00CD39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918" w:rsidRPr="00C509D2" w:rsidRDefault="00C509D2" w:rsidP="000423C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509D2">
        <w:rPr>
          <w:rFonts w:ascii="Times New Roman" w:hAnsi="Times New Roman" w:cs="Times New Roman"/>
          <w:b/>
          <w:i/>
        </w:rPr>
        <w:t>(Publicação no DOU n.º 164, de 26.08.2013, Seção 1, página 10/11</w:t>
      </w:r>
      <w:proofErr w:type="gramStart"/>
      <w:r w:rsidRPr="00C509D2">
        <w:rPr>
          <w:rFonts w:ascii="Times New Roman" w:hAnsi="Times New Roman" w:cs="Times New Roman"/>
          <w:b/>
          <w:i/>
        </w:rPr>
        <w:t>)</w:t>
      </w:r>
      <w:proofErr w:type="gramEnd"/>
    </w:p>
    <w:p w:rsidR="000423C4" w:rsidRDefault="000423C4" w:rsidP="00CD39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17E" w:rsidRDefault="003D61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738A" w:rsidRPr="002D738A" w:rsidRDefault="002D738A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lastRenderedPageBreak/>
        <w:t>MINISTÉRIO DA EDUCAÇÃO</w:t>
      </w:r>
    </w:p>
    <w:p w:rsidR="002D738A" w:rsidRPr="002D738A" w:rsidRDefault="002D738A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t>GABINETE DO MINISTRO</w:t>
      </w:r>
    </w:p>
    <w:p w:rsidR="00CD3918" w:rsidRPr="002D738A" w:rsidRDefault="00CD3918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t>PORTARIA N</w:t>
      </w:r>
      <w:r w:rsidR="002D738A">
        <w:rPr>
          <w:rFonts w:ascii="Times New Roman" w:hAnsi="Times New Roman" w:cs="Times New Roman"/>
          <w:b/>
        </w:rPr>
        <w:t>º</w:t>
      </w:r>
      <w:r w:rsidRPr="002D738A">
        <w:rPr>
          <w:rFonts w:ascii="Times New Roman" w:hAnsi="Times New Roman" w:cs="Times New Roman"/>
          <w:b/>
        </w:rPr>
        <w:t xml:space="preserve"> 794, DE 23 DE AGOSTO DE </w:t>
      </w:r>
      <w:proofErr w:type="gramStart"/>
      <w:r w:rsidRPr="002D738A">
        <w:rPr>
          <w:rFonts w:ascii="Times New Roman" w:hAnsi="Times New Roman" w:cs="Times New Roman"/>
          <w:b/>
        </w:rPr>
        <w:t>2013</w:t>
      </w:r>
      <w:proofErr w:type="gramEnd"/>
    </w:p>
    <w:p w:rsidR="002D738A" w:rsidRDefault="002D738A" w:rsidP="002D738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D3918" w:rsidRDefault="00CD3918" w:rsidP="002D738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Dispõe sobre o censo da educação superior.</w:t>
      </w:r>
    </w:p>
    <w:p w:rsidR="002D738A" w:rsidRPr="00CD3918" w:rsidRDefault="002D738A" w:rsidP="002D738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O MINISTRO DE ESTADO DA EDUCAÇÃO, no uso das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suas atribuições que lhe são conferidas pelo art. 87, parágrafo único,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II, da Constituição, e pelo art. 7º, §1º do Decreto nº 6.425, de </w:t>
      </w:r>
      <w:proofErr w:type="gramStart"/>
      <w:r w:rsidRPr="00CD3918">
        <w:rPr>
          <w:rFonts w:ascii="Times New Roman" w:hAnsi="Times New Roman" w:cs="Times New Roman"/>
        </w:rPr>
        <w:t>4</w:t>
      </w:r>
      <w:proofErr w:type="gramEnd"/>
      <w:r w:rsidRPr="00CD3918">
        <w:rPr>
          <w:rFonts w:ascii="Times New Roman" w:hAnsi="Times New Roman" w:cs="Times New Roman"/>
        </w:rPr>
        <w:t xml:space="preserve"> de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abril de 2008, e tendo em vista o disposto nos </w:t>
      </w:r>
      <w:proofErr w:type="spellStart"/>
      <w:r w:rsidRPr="00CD3918">
        <w:rPr>
          <w:rFonts w:ascii="Times New Roman" w:hAnsi="Times New Roman" w:cs="Times New Roman"/>
        </w:rPr>
        <w:t>arts</w:t>
      </w:r>
      <w:proofErr w:type="spellEnd"/>
      <w:r w:rsidRPr="00CD3918">
        <w:rPr>
          <w:rFonts w:ascii="Times New Roman" w:hAnsi="Times New Roman" w:cs="Times New Roman"/>
        </w:rPr>
        <w:t>. 7º, I, e 9º, inciso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V e § 2º, da Lei nº 9.394, de 20 de dezembro de 1996, resolve: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1º O censo da educação superior é um levantamento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realizado anualmente, em caráter declaratório e mediante coleta de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dados descentralizada, englobando como unidades de informação instituições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educação superior, cursos, alunos e docentes.</w:t>
      </w:r>
    </w:p>
    <w:p w:rsidR="002D738A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Parágrafo único. O censo da educação superior é realizado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pelo Instituto Nacional de Estudos e Pesquisas Educacionais Anísio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Teixeira - INEP para fins educacionais e estatísticos, de acordo com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suas atribuições legais.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2º O fornecimento das informações solicitadas por ocasião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do censo da educação superior, bem como para fins de elaboração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indicadores educacionais, é obrigatório para todas as instituições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educação superior, públicas e privadas, na forma e prazos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estabelecidos pelo INEP.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Parágrafo único. Ficam desobrigadas de responder o censo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da educação superior as instituições que, no ano de referência do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censo, não possuam alunos ingressantes, nem alunos remanescentes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anos anteriores.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3º As informações coletadas pelo censo da educação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superior constituem a base de dados de referência sobre alunos e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docentes vinculados a instituições e cursos de educação superior a ser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utilizada pelos órgãos do Ministério da Educação - MEC e demais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entidades vinculadas, com precedência sobre quaisquer outras.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1º O censo da educação superior é estruturado de modo a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assegurar a interoperabilidade com os demais sistemas de cadastros e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informações do MEC e suas autarquias vinculadas, evitando-se duplicação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coleta quando não expressamente justificada.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2º As informações do censo da educação superior constituem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subsídio para avaliação, supervisão e cálculo de indicadores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relativos às instituições, cursos, docentes e alunos de educação superior.</w:t>
      </w:r>
      <w:r w:rsidR="002D738A">
        <w:rPr>
          <w:rFonts w:ascii="Times New Roman" w:hAnsi="Times New Roman" w:cs="Times New Roman"/>
        </w:rPr>
        <w:t xml:space="preserve"> </w:t>
      </w:r>
    </w:p>
    <w:p w:rsidR="002D738A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4º O preenchimento completo e atualizado do censo da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educação superior constitui pré-requisito para: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 - participação da instituição de educação superior no Sistema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Nacional de Avaliação da Educação Superior - SINAES;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 - expedição de atos regulatórios de credenciamento e recredenciamento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instituições de educação superior, e de autorização,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reconhecimento e renovação de reconhecimento de cursos superiores,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bem como suas respectivas modificações;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III - adesão da instituição de educação superior ao Fundo de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Financiamento Estudantil - Fies e ao Programa Universidade para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Todos - </w:t>
      </w:r>
      <w:proofErr w:type="spellStart"/>
      <w:r w:rsidRPr="00CD3918">
        <w:rPr>
          <w:rFonts w:ascii="Times New Roman" w:hAnsi="Times New Roman" w:cs="Times New Roman"/>
        </w:rPr>
        <w:t>Prouni</w:t>
      </w:r>
      <w:proofErr w:type="spellEnd"/>
      <w:r w:rsidRPr="00CD3918">
        <w:rPr>
          <w:rFonts w:ascii="Times New Roman" w:hAnsi="Times New Roman" w:cs="Times New Roman"/>
        </w:rPr>
        <w:t xml:space="preserve">; </w:t>
      </w:r>
      <w:proofErr w:type="gramStart"/>
      <w:r w:rsidRPr="00CD3918">
        <w:rPr>
          <w:rFonts w:ascii="Times New Roman" w:hAnsi="Times New Roman" w:cs="Times New Roman"/>
        </w:rPr>
        <w:t>e</w:t>
      </w:r>
      <w:proofErr w:type="gramEnd"/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IV - participação nos programas de bolsas da Coordenação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Aperfeiçoamento de Pessoal de Nível Superior - CAPES.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5º O representante legal da instituição de educação superior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é o responsável pela indicação do Pesquisador Institucional -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PI.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1º O Pesquisador Institucional deverá ser investido de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poderes para prestar informações em nome da instituição, por ato de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seu representante legal ao identificá-lo no censo da educação superior.</w:t>
      </w:r>
    </w:p>
    <w:p w:rsidR="002D738A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2º O Pesquisador Institucional poderá indicar Auxiliares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Institucionais - </w:t>
      </w:r>
      <w:proofErr w:type="spellStart"/>
      <w:proofErr w:type="gramStart"/>
      <w:r w:rsidRPr="00CD3918">
        <w:rPr>
          <w:rFonts w:ascii="Times New Roman" w:hAnsi="Times New Roman" w:cs="Times New Roman"/>
        </w:rPr>
        <w:t>AIs</w:t>
      </w:r>
      <w:proofErr w:type="spellEnd"/>
      <w:proofErr w:type="gramEnd"/>
      <w:r w:rsidRPr="00CD3918">
        <w:rPr>
          <w:rFonts w:ascii="Times New Roman" w:hAnsi="Times New Roman" w:cs="Times New Roman"/>
        </w:rPr>
        <w:t xml:space="preserve"> para compartilhar tarefas de inserção de dados.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3º As informações prestadas pelo Pesquisador Institucional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 pelos Auxiliares Institucionais presumem-se válidas, para todos os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efeitos legais.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lastRenderedPageBreak/>
        <w:t>§ 4º O representante legal da instituição é o responsável pela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exatidão e fidedignidade das informações prestadas ao censo da educação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superior, inclusive aquelas declaradas pelo Pesquisador Institucional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 Auxiliares Institucionais.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6º Para a realização do censo da educação superior</w:t>
      </w:r>
      <w:proofErr w:type="gramStart"/>
      <w:r w:rsidRPr="00CD3918">
        <w:rPr>
          <w:rFonts w:ascii="Times New Roman" w:hAnsi="Times New Roman" w:cs="Times New Roman"/>
        </w:rPr>
        <w:t>, cabe</w:t>
      </w:r>
      <w:proofErr w:type="gramEnd"/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ao INEP: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 - instituir meios e programas necessários à execução do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censo da educação superior, de forma a garantir princípios de qualidade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das estatísticas produzidas, quais sejam: relevância, transparência,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exatidão e confiabilidade, coerência e comparabilidade, segurança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 confidencialidade, acessibilidade e clareza, e periodicidade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 pontualidade;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 - estabelecer e divulgar o cronograma anual de etapas e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atividades;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III - definir métodos e técnicas de coleta, tratamento e disseminação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dados;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IV - prestar assistência técnica às instituições por meio de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treinamentos para o preenchimento e utilização adequada dos instrumentos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coleta do censo;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V - disponibilizar meios de comunicação com as instituições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para o esclarecimento de dúvidas durante a realização do censo;</w:t>
      </w:r>
      <w:r w:rsidR="002D738A">
        <w:rPr>
          <w:rFonts w:ascii="Times New Roman" w:hAnsi="Times New Roman" w:cs="Times New Roman"/>
        </w:rPr>
        <w:t xml:space="preserve"> 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VI - acompanhar as etapas de coleta, tratamento e disseminação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dados;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VII - analisar os dados declarados pelas instituições de educação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superior com base nos procedimentos de controle de qualidade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das informações e notificar a instituição, se necessário; </w:t>
      </w:r>
      <w:proofErr w:type="gramStart"/>
      <w:r w:rsidRPr="00CD3918">
        <w:rPr>
          <w:rFonts w:ascii="Times New Roman" w:hAnsi="Times New Roman" w:cs="Times New Roman"/>
        </w:rPr>
        <w:t>e</w:t>
      </w:r>
      <w:proofErr w:type="gramEnd"/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VIII - documentar as condições e práticas de coleta, tratamento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 disseminação dos dados, a fim de garantir a qualidade das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estatísticas produzidas.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7º Para a realização do censo da educação superior</w:t>
      </w:r>
      <w:proofErr w:type="gramStart"/>
      <w:r w:rsidRPr="00CD3918">
        <w:rPr>
          <w:rFonts w:ascii="Times New Roman" w:hAnsi="Times New Roman" w:cs="Times New Roman"/>
        </w:rPr>
        <w:t>, cabe</w:t>
      </w:r>
      <w:proofErr w:type="gramEnd"/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às instituições de educação superior:</w:t>
      </w:r>
    </w:p>
    <w:p w:rsidR="002D738A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 xml:space="preserve">I - preencher os dados por digitação nos questionários </w:t>
      </w:r>
      <w:proofErr w:type="spellStart"/>
      <w:r w:rsidRPr="00CD3918">
        <w:rPr>
          <w:rFonts w:ascii="Times New Roman" w:hAnsi="Times New Roman" w:cs="Times New Roman"/>
        </w:rPr>
        <w:t>on</w:t>
      </w:r>
      <w:proofErr w:type="spellEnd"/>
      <w:r w:rsidR="002D738A">
        <w:rPr>
          <w:rFonts w:ascii="Times New Roman" w:hAnsi="Times New Roman" w:cs="Times New Roman"/>
        </w:rPr>
        <w:t xml:space="preserve"> </w:t>
      </w:r>
      <w:proofErr w:type="spellStart"/>
      <w:r w:rsidRPr="00CD3918">
        <w:rPr>
          <w:rFonts w:ascii="Times New Roman" w:hAnsi="Times New Roman" w:cs="Times New Roman"/>
        </w:rPr>
        <w:t>line</w:t>
      </w:r>
      <w:proofErr w:type="spellEnd"/>
      <w:r w:rsidRPr="00CD3918">
        <w:rPr>
          <w:rFonts w:ascii="Times New Roman" w:hAnsi="Times New Roman" w:cs="Times New Roman"/>
        </w:rPr>
        <w:t xml:space="preserve"> ou por importação de dados pela internet;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 - assegurar a prestação de informações baseada em princípios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qualidade estatística, quais sejam: exatidão, confiabilidade,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coerência e comparabilidade;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III - proceder à conferência e validação dos dados por meio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dos relatórios de verificação de dados disponíveis no sistema de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coleta; </w:t>
      </w:r>
      <w:proofErr w:type="gramStart"/>
      <w:r w:rsidRPr="00CD3918">
        <w:rPr>
          <w:rFonts w:ascii="Times New Roman" w:hAnsi="Times New Roman" w:cs="Times New Roman"/>
        </w:rPr>
        <w:t>e</w:t>
      </w:r>
      <w:proofErr w:type="gramEnd"/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IV - cumprir o cronograma anual de etapas e atividades.</w:t>
      </w:r>
      <w:r w:rsidR="002D738A">
        <w:rPr>
          <w:rFonts w:ascii="Times New Roman" w:hAnsi="Times New Roman" w:cs="Times New Roman"/>
        </w:rPr>
        <w:t xml:space="preserve"> 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8º Os eventuais casos omissos e as decisões complementares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à </w:t>
      </w:r>
      <w:proofErr w:type="gramStart"/>
      <w:r w:rsidRPr="00CD3918">
        <w:rPr>
          <w:rFonts w:ascii="Times New Roman" w:hAnsi="Times New Roman" w:cs="Times New Roman"/>
        </w:rPr>
        <w:t>implementação</w:t>
      </w:r>
      <w:proofErr w:type="gramEnd"/>
      <w:r w:rsidRPr="00CD3918">
        <w:rPr>
          <w:rFonts w:ascii="Times New Roman" w:hAnsi="Times New Roman" w:cs="Times New Roman"/>
        </w:rPr>
        <w:t xml:space="preserve"> do contido nesta Portaria serão dirimidos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pelo INEP.</w:t>
      </w:r>
    </w:p>
    <w:p w:rsidR="002D738A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9º Esta Portaria entra em vigor na data de sua publicação.</w:t>
      </w:r>
    </w:p>
    <w:p w:rsidR="00CD3918" w:rsidRDefault="00CD3918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t>ALOIZIO MERCADANTE OLIVA</w:t>
      </w:r>
    </w:p>
    <w:p w:rsidR="002D738A" w:rsidRDefault="002D738A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17E" w:rsidRDefault="003D617E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09D2" w:rsidRPr="00C509D2" w:rsidRDefault="00C509D2" w:rsidP="00C509D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509D2">
        <w:rPr>
          <w:rFonts w:ascii="Times New Roman" w:hAnsi="Times New Roman" w:cs="Times New Roman"/>
          <w:b/>
          <w:i/>
        </w:rPr>
        <w:t>(Publicação no DOU n.º 164, de 26.08.2013, Seção 1, página 11</w:t>
      </w:r>
      <w:r>
        <w:rPr>
          <w:rFonts w:ascii="Times New Roman" w:hAnsi="Times New Roman" w:cs="Times New Roman"/>
          <w:b/>
          <w:i/>
        </w:rPr>
        <w:t>/12</w:t>
      </w:r>
      <w:proofErr w:type="gramStart"/>
      <w:r w:rsidRPr="00C509D2">
        <w:rPr>
          <w:rFonts w:ascii="Times New Roman" w:hAnsi="Times New Roman" w:cs="Times New Roman"/>
          <w:b/>
          <w:i/>
        </w:rPr>
        <w:t>)</w:t>
      </w:r>
      <w:proofErr w:type="gramEnd"/>
    </w:p>
    <w:p w:rsidR="002D738A" w:rsidRDefault="002D738A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17E" w:rsidRDefault="003D61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D738A" w:rsidRPr="002D738A" w:rsidRDefault="002D738A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lastRenderedPageBreak/>
        <w:t>MINISTÉRIO DA EDUCAÇÃO</w:t>
      </w:r>
    </w:p>
    <w:p w:rsidR="002D738A" w:rsidRPr="002D738A" w:rsidRDefault="002D738A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t>GABINETE DO MINISTRO</w:t>
      </w:r>
    </w:p>
    <w:p w:rsidR="00CD3918" w:rsidRPr="002D738A" w:rsidRDefault="00CD3918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t>PORTARIA N</w:t>
      </w:r>
      <w:r w:rsidR="002D738A">
        <w:rPr>
          <w:rFonts w:ascii="Times New Roman" w:hAnsi="Times New Roman" w:cs="Times New Roman"/>
          <w:b/>
        </w:rPr>
        <w:t>º</w:t>
      </w:r>
      <w:r w:rsidRPr="002D738A">
        <w:rPr>
          <w:rFonts w:ascii="Times New Roman" w:hAnsi="Times New Roman" w:cs="Times New Roman"/>
          <w:b/>
        </w:rPr>
        <w:t xml:space="preserve"> 788, DE 23 DE AGOSTO DE </w:t>
      </w:r>
      <w:proofErr w:type="gramStart"/>
      <w:r w:rsidRPr="002D738A">
        <w:rPr>
          <w:rFonts w:ascii="Times New Roman" w:hAnsi="Times New Roman" w:cs="Times New Roman"/>
          <w:b/>
        </w:rPr>
        <w:t>2013</w:t>
      </w:r>
      <w:proofErr w:type="gramEnd"/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O MINISTRO DE ESTADO DA EDUCAÇÃO, no uso das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atribuições que lhe conferem o art. 87, parágrafo único, II, da Constituição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 tendo em vista o disposto no art. 143 da Lei n° 8.112, de 11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dezembro de 1990; no art. 3°, inciso I, do Anexo I ao Decreto n°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7.690, de </w:t>
      </w:r>
      <w:proofErr w:type="gramStart"/>
      <w:r w:rsidRPr="00CD3918">
        <w:rPr>
          <w:rFonts w:ascii="Times New Roman" w:hAnsi="Times New Roman" w:cs="Times New Roman"/>
        </w:rPr>
        <w:t>2</w:t>
      </w:r>
      <w:proofErr w:type="gramEnd"/>
      <w:r w:rsidRPr="00CD3918">
        <w:rPr>
          <w:rFonts w:ascii="Times New Roman" w:hAnsi="Times New Roman" w:cs="Times New Roman"/>
        </w:rPr>
        <w:t xml:space="preserve"> de março de 2012; no Decreto n° 5.480, de 30 de junho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2005; do art. 1° inciso I, e § 3° do Decreto n° 3.035, de 27 de abril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1999; e do art. 1° do Decreto n° 3.669, de 23 de novembro de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2000, resolve: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1° Fica aprovado o Regimento Interno do Núcleo para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Assuntos Disciplinares, constituído do anexo a esta Portaria.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2° Fica delegada competência ao Secretário Executivo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para instauração dos procedimentos e processos disciplinares para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apuração de responsabilidade relativos a atos de ocupantes de cargo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de Direção e Assessoramento Superior (DAS) nível </w:t>
      </w:r>
      <w:proofErr w:type="gramStart"/>
      <w:r w:rsidRPr="00CD3918">
        <w:rPr>
          <w:rFonts w:ascii="Times New Roman" w:hAnsi="Times New Roman" w:cs="Times New Roman"/>
        </w:rPr>
        <w:t>5</w:t>
      </w:r>
      <w:proofErr w:type="gramEnd"/>
      <w:r w:rsidRPr="00CD3918">
        <w:rPr>
          <w:rFonts w:ascii="Times New Roman" w:hAnsi="Times New Roman" w:cs="Times New Roman"/>
        </w:rPr>
        <w:t xml:space="preserve"> ou 6 em exercício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no Ministério da Educação, e respectivo julgamento, nas hipóteses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aplicação de penalidades de advertência ou suspensão.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3° Fica delegada competência ao Chefe do Núcleo para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Assuntos Disciplinares para instauração dos procedimentos e processos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disciplinares para apuração de responsabilidade, relativos a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atos de agentes públicos em exercício no Ministério da Educação,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excetuados os casos referidos no Art. 2°.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4° Fica delegada competência ao Subsecretário de Assuntos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Administrativos para julgamento, nas hipóteses de aplicação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penalidades de advertência ou suspensão, dos processos disciplinares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instaurados pelo Chefe do Núcleo para Assuntos Disciplinares.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5° Fica revogado o inciso V do art. 1°, da Portaria MEC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n° 694, de 26 de maio de 2000, publicada no Diário Oficial da União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29 de maio de 2000.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6° Esta Portaria entre em vigor na dada da sua publicação.</w:t>
      </w:r>
    </w:p>
    <w:p w:rsidR="00CD3918" w:rsidRDefault="00CD3918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t>ALOIZIO MERCADANTE OLIVA</w:t>
      </w:r>
    </w:p>
    <w:p w:rsidR="002D738A" w:rsidRPr="002D738A" w:rsidRDefault="002D738A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3918" w:rsidRDefault="00CD3918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t>ANEXO</w:t>
      </w:r>
    </w:p>
    <w:p w:rsidR="002D738A" w:rsidRPr="002D738A" w:rsidRDefault="002D738A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REGIMENTO INTERNO DO NÚCLEO PARA ASSUNTOS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DISCIPLINARES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CAPÍTULO I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Do Núcleo para Assuntos Disciplinares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Seção I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Da Natureza e Competência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1° O Núcleo para Assuntos Disciplinares integra o Gabinete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do Ministro da Educação e tem por competência: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 - desenvolver iniciativas de prevenção ao cometimento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infrações disciplinares e orientar a adoção, quando cabível, de práticas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administrativas saneadoras;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 - desenvolver, em articulação com a Coordenação-Geral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Gestão de Pessoas do Ministério da Educação e com a Corregedoria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Geral da União, plano de capacitação na temática correcional;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III - receber e dar tratamento a denúncias, representações 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outras demandas que versem sobre infrações disciplinares atribuídas 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agentes públicos do Ministério da Educação ou a dirigentes máximos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entidades vinculadas, nos termos do Decreto n° 3.669, de 23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novembro de 2000;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IV - promover a apuração, por determinação superior,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ofício ou a partir de denúncias ou representações, mediante sindicâncias,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inclusive patrimoniais, processos administrativos disciplinares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 demais procedimentos correcionais, nos casos que envolvam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atos de agentes públicos em exercício no Ministério da Educação;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V - assessorar o Ministro da Educação na instauração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sindicâncias, inclusive patrimoniais, processos administrativos disciplinares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 demais procedimentos correcionais nos casos que envolvam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atos de dirigentes máximos de entidades vinculadas ao Ministério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da Educação, inclusive de outros servidores dessas entidades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quando conexos com aqueles, consoante delegação de competência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por meio do Decreto n° 3.669/2000;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lastRenderedPageBreak/>
        <w:t>VI - acompanhar e apoiar os trabalhos e propor uniformização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entendimentos e procedimentos das comissões disciplinares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instauradas no âmbito deste Ministério;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VII - encaminhar aos órgãos de controle, nas hipóteses legais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ou mediante requisição, informações relativas a procedimentos disciplinares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instaurados no âmbito do Ministério da Educação;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VIII - coordenar o sistema CGU-PAD no âmbito do Ministério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da Educação, consoante políticas de uso em vigor; </w:t>
      </w:r>
      <w:proofErr w:type="gramStart"/>
      <w:r w:rsidRPr="00CD3918">
        <w:rPr>
          <w:rFonts w:ascii="Times New Roman" w:hAnsi="Times New Roman" w:cs="Times New Roman"/>
        </w:rPr>
        <w:t>e</w:t>
      </w:r>
      <w:proofErr w:type="gramEnd"/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IX - desenvolver outras atividades relacionadas com sua área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competência.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Seção II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Da Atuação dos Membros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2° Os membros do Núcleo para Assuntos Disciplinares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 as comissões disciplinares atuarão em consonância com as disposições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das Leis n° 8.112, de 11 de dezembro de 1990; 8.745, de </w:t>
      </w:r>
      <w:proofErr w:type="gramStart"/>
      <w:r w:rsidRPr="00CD3918">
        <w:rPr>
          <w:rFonts w:ascii="Times New Roman" w:hAnsi="Times New Roman" w:cs="Times New Roman"/>
        </w:rPr>
        <w:t>9</w:t>
      </w:r>
      <w:proofErr w:type="gramEnd"/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dezembro de 1993; 9.784, de 29 de janeiro de 1999; 8.429, de 2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junho de 1992; dos Decretos n° 1.171, de 22 de junho de 1994; 5.480,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30 de junho de 2005 e 5.483, de 30 de junho de 2005; das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Portarias CGU n° 335, de 30 de maio de 2006 e 2.425, de 23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novembro de 2009; deste Regimento Interno e das demais normas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que regem o Direito Administrativo Disciplinar.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Parágrafo Único Os membros do Núcleo para Assuntos Disciplinares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e as comissões disciplinares observarão, no que </w:t>
      </w:r>
      <w:proofErr w:type="gramStart"/>
      <w:r w:rsidRPr="00CD3918">
        <w:rPr>
          <w:rFonts w:ascii="Times New Roman" w:hAnsi="Times New Roman" w:cs="Times New Roman"/>
        </w:rPr>
        <w:t>couber</w:t>
      </w:r>
      <w:proofErr w:type="gramEnd"/>
      <w:r w:rsidRPr="00CD3918">
        <w:rPr>
          <w:rFonts w:ascii="Times New Roman" w:hAnsi="Times New Roman" w:cs="Times New Roman"/>
        </w:rPr>
        <w:t>, as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disposições da Portaria MEC n° 1.042, de 17 de agosto de 2012, que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dispõe sobre gestão de documentos, no âmbito do Ministério da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Educação e do Manual de Processo Administrativo Disciplinar da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Corregedoria-Geral da União da Controladoria-Geral da União da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Presidência da República.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3° O Núcleo para Assuntos Disciplinares estará sujeito à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supervisão técnica e orientação normativa da Corregedoria-Geral da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União observando, no que </w:t>
      </w:r>
      <w:proofErr w:type="gramStart"/>
      <w:r w:rsidRPr="00CD3918">
        <w:rPr>
          <w:rFonts w:ascii="Times New Roman" w:hAnsi="Times New Roman" w:cs="Times New Roman"/>
        </w:rPr>
        <w:t>couber</w:t>
      </w:r>
      <w:proofErr w:type="gramEnd"/>
      <w:r w:rsidRPr="00CD3918">
        <w:rPr>
          <w:rFonts w:ascii="Times New Roman" w:hAnsi="Times New Roman" w:cs="Times New Roman"/>
        </w:rPr>
        <w:t>, as normas dela emanadas, inclusive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as instruções normativas e enunciados expedidos por proposta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da Comissão de Coordenação de Correição, nos termos do Decreto n°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5.480/2005, que dispõe sobre o Sistema de Correição do Poder Executivo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Federal.</w:t>
      </w:r>
      <w:r w:rsidR="000423C4">
        <w:rPr>
          <w:rFonts w:ascii="Times New Roman" w:hAnsi="Times New Roman" w:cs="Times New Roman"/>
        </w:rPr>
        <w:t xml:space="preserve"> 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Seção III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Da Composição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4° O Núcleo para Assuntos Disciplinares será composto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por servidores efetivos, designados pelo Secretário-Executivo do Ministério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da Educação, em conformidade com as necessidades operacionais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do Núcleo.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1° O Núcleo para Assuntos Disciplinares terá a seguinte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composição: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 - Chefe;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 - Assistente;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III - Divisão de Procedimentos Disciplinares internos ao Ministério;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IV - Divisão de Procedimentos Disciplinares das Entidades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Vinculadas; </w:t>
      </w:r>
      <w:proofErr w:type="gramStart"/>
      <w:r w:rsidRPr="00CD3918">
        <w:rPr>
          <w:rFonts w:ascii="Times New Roman" w:hAnsi="Times New Roman" w:cs="Times New Roman"/>
        </w:rPr>
        <w:t>e</w:t>
      </w:r>
      <w:proofErr w:type="gramEnd"/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V - Membros efetivos, preferencialmente servidores estáveis.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2° Os membros efetivos do Núcleo para Assuntos Disciplinares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poderão compor as comissões disciplinares instituídas para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condução de procedimentos disciplinares.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§ 3° O Núcleo para Assuntos Disciplinares manterá cadastro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reserva de servidores estáveis, previamente capacitados e aptos 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compor o Núcleo para Assuntos Disciplinares e as comissões disciplinares.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5° As comissões de sindicância contraditória ou de processo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administrativo disciplinar não poderão ser compostas por servidores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que tenham integrado o procedimento investigativo precedente,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ou que tenham se manifestado por nota técnica ou parecer, em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juízo de admissibilidade.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Seção IV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Das Atribuições dos Integrantes do Núcleo para Assuntos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Disciplinares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6° São atribuições do Chefe do Núcleo para Assuntos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Disciplinares: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 - coordenar os trabalhos dos membros do Núcleo para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Assuntos Disciplinares e supervisionar os trabalhos das comissões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disciplinares;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 - desenvolver iniciativas de prevenção ao cometimento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infrações disciplinares;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III - orientar e estimular a adoção de Termo Circunstanciado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Administrativo, nos casos em que couber, consoante previsto no inciso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I, art. 1° deste regimento;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lastRenderedPageBreak/>
        <w:t>IV - recrutar, com auxílio dos membros efetivos do Núcleo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para Assuntos Disciplinares, servidores com perfil para atividades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correcionais a serem capacitados, com vistas à manutenção do cadastro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reserva de que trata o § 3° do art. 4° deste regimento;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V - sugerir a atualização das normas de organização relativas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às suas competências;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VI - instaurar, de ofício ou a partir de denúncias, representações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ou outras demandas, procedimentos e processos disciplinares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para apuração de responsabilidade, relativos a atos de agentes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públicos em exercício no Ministério da Educação, excetuados 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casos que excedam sua competência;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VII - propor ao Secretário Executivo ou ao Ministro da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Educação: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a) a instauração, de ofício ou a partir de denúncias, representações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ou outras demandas, ouvida a Consultoria Jurídica,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procedimentos e processos disciplinares para apuração de responsabilidade,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relativos a atos dos agentes submetidos à autoridade julgadora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do Secretário Executivo ou do Ministro da Educação, conforme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 caso;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b) o arquivamento, na fase do juízo de admissibilidade, ouvida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 Consultoria Jurídica, de denúncias, representações ou outras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demandas em desfavor dos agentes submetidos à autoridade julgadora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do Secretário Executivo ou do Ministro da Educação, conforme 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caso, admitido o arquivamento pelo próprio Chefe do Núcleo para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Assuntos Disciplinares nos casos em que as denúncias, representações,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outras demandas repetidas, sejam consideradas insubsistentes,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ou desprovidas de elementos fáticos mínimos.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VIII - propor ao Secretário-Executivo a expedição de solicitação,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às unidades do Ministério da Educação, às entidades vinculadas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 à Corregedoria Geral da União, para indicação de servidores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estáveis para compor comissões disciplinares;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IX - manifestar-se, previamente à decisão da autoridade instauradora,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sobre impedimento ou suspeição de servidores indicados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para compor comissões disciplinares;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X - estabelecer contato com autoridades de outros órgãos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para tratar de assuntos relacionados às atividades correcionais, sem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prejuízo das interações conduzidas diretamente pelas comissões disciplinares,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sempre que necessário;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XI - informar à Coordenação-Geral de Gestão de Pessoas ou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 entidades vinculadas ao Ministério da Educação, periodicamente ou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quando solicitado, quais os servidores da unidade que se encontram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respondendo a procedimento disciplinar instaurado pelo Ministério da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Educação e quais os processos findos, inclusive aqueles em que tenha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ocorrido absolvição dos acusados;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XII - fornecer as informações referentes às atividades correcionais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necessárias à elaboração do relatório de gestão anual deste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Ministério, a ser enviado ao Tribunal de Contas da União;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XIII - encaminhar os autos de procedimentos disciplinares à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Consultoria Jurídica para manifestação prévia, na forma estabelecida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no art. 11 deste Regimento; </w:t>
      </w:r>
      <w:proofErr w:type="gramStart"/>
      <w:r w:rsidRPr="00CD3918">
        <w:rPr>
          <w:rFonts w:ascii="Times New Roman" w:hAnsi="Times New Roman" w:cs="Times New Roman"/>
        </w:rPr>
        <w:t>e</w:t>
      </w:r>
      <w:proofErr w:type="gramEnd"/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XIV - assessorar a autoridade julgadora acerca de pedidos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reconsideração, recursos hierárquicos e revisões, de ofício ou a pedido.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7° São atribuições dos membros efetivos do Núcleo para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Assuntos Disciplinares: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 - examinar, a partir de distribuição pelo Chefe do Núcleo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para Assuntos Disciplinares, denúncias, representações e demais demandas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que versem sobre matéria disciplinar relacionada a agentes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públicos do Ministério da Educação e suas entidades vinculadas;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 - cadastrar no Sistema CGU-PAD, e em outros sistemas da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Controladoria-Geral da União, os processos administrativos disciplinares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 as sindicâncias instauradas no âmbito do Ministério da Educação,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bem como, mantê-los atualizados no referido sistema até 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arquivamento do processo;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III - participar, regularmente, dos trabalhos das comissões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para as quais forem designados, desde a instrução processual até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elaboração do respectivo relatório final, sem prejuízo da execução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quaisquer trabalhos auxiliares rotineiros no âmbito do Núcleo para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Assuntos Disciplinares, conforme designação do Chefe do Núcleo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para Assuntos </w:t>
      </w:r>
      <w:proofErr w:type="gramStart"/>
      <w:r w:rsidRPr="00CD3918">
        <w:rPr>
          <w:rFonts w:ascii="Times New Roman" w:hAnsi="Times New Roman" w:cs="Times New Roman"/>
        </w:rPr>
        <w:t>Disciplinares, observado</w:t>
      </w:r>
      <w:proofErr w:type="gramEnd"/>
      <w:r w:rsidRPr="00CD3918">
        <w:rPr>
          <w:rFonts w:ascii="Times New Roman" w:hAnsi="Times New Roman" w:cs="Times New Roman"/>
        </w:rPr>
        <w:t xml:space="preserve"> o disposto no art. 5° deste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Regimento; e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IV - Outras atividades correlatas designadas pelo Chefe do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Núcleo para Assuntos Disciplinares.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Seção V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lastRenderedPageBreak/>
        <w:t>Suporte Administrativo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8° A Secretaria-Executiva proverá o Núcleo para Assuntos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Disciplinares de apoio administrativo, recursos de tecnologia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da informação e suporte, espaço físico e equipamentos necessários à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realização de reuniões, especialmente oitivas e interrogatórios, bem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como a execução de suas atividades e a guarda dos respectivos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documentos e processos, com a necessária segurança.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Parágrafo Único. As unidades do Ministério da Educação,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sempre que demandadas pelo Núcleo para Assuntos Disciplinares</w:t>
      </w:r>
      <w:proofErr w:type="gramStart"/>
      <w:r w:rsidRPr="00CD3918">
        <w:rPr>
          <w:rFonts w:ascii="Times New Roman" w:hAnsi="Times New Roman" w:cs="Times New Roman"/>
        </w:rPr>
        <w:t>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prestarão</w:t>
      </w:r>
      <w:proofErr w:type="gramEnd"/>
      <w:r w:rsidRPr="00CD3918">
        <w:rPr>
          <w:rFonts w:ascii="Times New Roman" w:hAnsi="Times New Roman" w:cs="Times New Roman"/>
        </w:rPr>
        <w:t xml:space="preserve"> apoio prioritário aos trabalhos do Núcleo.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CAPÍTULO II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Das Comissões Disciplinares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Seção I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Da Constituição das Comissões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9° As comissões de sindicância e as de processo administrativo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disciplinar serão constituídas por meio de portarias 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serem publicadas no Boletim de Serviço ou no Diário Oficial da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União, conforme disposto na Portaria IN n° 268, de </w:t>
      </w:r>
      <w:proofErr w:type="gramStart"/>
      <w:r w:rsidRPr="00CD3918">
        <w:rPr>
          <w:rFonts w:ascii="Times New Roman" w:hAnsi="Times New Roman" w:cs="Times New Roman"/>
        </w:rPr>
        <w:t>5</w:t>
      </w:r>
      <w:proofErr w:type="gramEnd"/>
      <w:r w:rsidRPr="00CD3918">
        <w:rPr>
          <w:rFonts w:ascii="Times New Roman" w:hAnsi="Times New Roman" w:cs="Times New Roman"/>
        </w:rPr>
        <w:t xml:space="preserve"> de outubro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2009.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Seção II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Das Atribuições dos Integrantes das Comissões Disciplinares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10 São atribuições do presidente da comissão disciplinar,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ou de qualquer um dos vogais, mediante registro de deliberação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em ata: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 - solicitar ao Chefe do Núcleo para Assuntos Disciplinares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informações acerca do tempo de dedicação, se integral ou parcial, dos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membros da comissão, com ou sem prejuízo das atribuições de seu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cargo e eventual dispensa do ponto;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 - encaminhar ao Chefe do Núcleo para Assuntos Disciplinares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solicitação de prorrogação de prazo ou recondução da comissão,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quando necessário, mediante apresentação de justificativa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fundamentada e cronograma dos trabalhos necessários à ultimação do</w:t>
      </w:r>
      <w:r w:rsidR="000423C4">
        <w:rPr>
          <w:rFonts w:ascii="Times New Roman" w:hAnsi="Times New Roman" w:cs="Times New Roman"/>
        </w:rPr>
        <w:t xml:space="preserve"> </w:t>
      </w:r>
      <w:proofErr w:type="spellStart"/>
      <w:r w:rsidRPr="00CD3918">
        <w:rPr>
          <w:rFonts w:ascii="Times New Roman" w:hAnsi="Times New Roman" w:cs="Times New Roman"/>
        </w:rPr>
        <w:t>apuratório</w:t>
      </w:r>
      <w:proofErr w:type="spellEnd"/>
      <w:r w:rsidRPr="00CD3918">
        <w:rPr>
          <w:rFonts w:ascii="Times New Roman" w:hAnsi="Times New Roman" w:cs="Times New Roman"/>
        </w:rPr>
        <w:t>, observando a antecedência necessária ao exame do pleito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 à publicação do respectivo ato;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III - apresentar ao Chefe do Núcleo para Assuntos Disciplinares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solicitação de emissão de passagens e diárias, quando dos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deslocamentos da comissão, em estrita observância às normas emanadas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do Ministério do Planejamento, Orçamento e Gestão, mormente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 antecedência mínima estabelecida, devidamente acompanhada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cronograma dos trabalhos a serem executados no período; </w:t>
      </w:r>
      <w:proofErr w:type="gramStart"/>
      <w:r w:rsidRPr="00CD3918">
        <w:rPr>
          <w:rFonts w:ascii="Times New Roman" w:hAnsi="Times New Roman" w:cs="Times New Roman"/>
        </w:rPr>
        <w:t>e</w:t>
      </w:r>
      <w:proofErr w:type="gramEnd"/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IV - comunicar ao Chefe do Núcleo para Assuntos Disciplinares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eventual interrupção dos trabalhos da comissão disciplinar,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por motivo de férias de membros ou por quaisquer outros motivos, 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 devido retorno às suas funções habituais, de membro com dedicação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integral aos trabalhos da comissão.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Seção III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Do Encaminhamento e Julgamento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11. Os autos das sindicâncias e dos processos administrativos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disciplinares </w:t>
      </w:r>
      <w:proofErr w:type="gramStart"/>
      <w:r w:rsidRPr="00CD3918">
        <w:rPr>
          <w:rFonts w:ascii="Times New Roman" w:hAnsi="Times New Roman" w:cs="Times New Roman"/>
        </w:rPr>
        <w:t>serão,</w:t>
      </w:r>
      <w:proofErr w:type="gramEnd"/>
      <w:r w:rsidRPr="00CD3918">
        <w:rPr>
          <w:rFonts w:ascii="Times New Roman" w:hAnsi="Times New Roman" w:cs="Times New Roman"/>
        </w:rPr>
        <w:t xml:space="preserve"> uma vez concluídos, apresentados ao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Núcleo para Assuntos Disciplinares, que após verificação sumária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quanto à sua regularidade formal, os encaminhará para o competente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julgamento pelas seguintes autoridades:</w:t>
      </w:r>
      <w:r w:rsidR="000423C4">
        <w:rPr>
          <w:rFonts w:ascii="Times New Roman" w:hAnsi="Times New Roman" w:cs="Times New Roman"/>
        </w:rPr>
        <w:t xml:space="preserve"> 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 - Subsecretário de Assuntos Administrativos, nos casos 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sindicâncias ou processos administrativos disciplinares instaurados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pelo Chefe do Núcleo para Assuntos Disciplinares, que resultem nas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penalidades de advertência ou suspensão;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 - Secretário-Executivo, nos casos de sindicâncias ou processos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administrativos disciplinares por ele instaurados, que resultem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nas penalidades de advertência ou suspensão; </w:t>
      </w:r>
      <w:proofErr w:type="gramStart"/>
      <w:r w:rsidRPr="00CD3918">
        <w:rPr>
          <w:rFonts w:ascii="Times New Roman" w:hAnsi="Times New Roman" w:cs="Times New Roman"/>
        </w:rPr>
        <w:t>e</w:t>
      </w:r>
      <w:proofErr w:type="gramEnd"/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III - Ministro da Educação, nos casos de sindicâncias 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processos administrativos disciplinares por ele instaurados e nos processos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que, instaurados pelo Secretário Executivo ou pelo Chefe do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Núcleo para Assuntos Disciplinares, resultem em aplicação de penalidade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distinta de advertência ou suspensão.</w:t>
      </w:r>
      <w:r w:rsidR="000423C4">
        <w:rPr>
          <w:rFonts w:ascii="Times New Roman" w:hAnsi="Times New Roman" w:cs="Times New Roman"/>
        </w:rPr>
        <w:t xml:space="preserve"> 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Parágrafo Único. Nos casos em que o Secretário Executivo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ou o Ministro da Educação sejam as autoridades julgadoras, os autos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serão encaminhados à Consultoria Jurídica para manifestação prévia 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posterior evolução para o competente julgamento.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CAPÍTULO III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Das Disposições Gerais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lastRenderedPageBreak/>
        <w:t>Art. 12. A Chefia do Núcleo para Assuntos Disciplinares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deverá ser ocupada por servidor efetivo, estável, com perfil para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exercer as atividades inerentes à função correcional e, de preferência,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com formação jurídica ou ocupante de cargo de nível superior integrante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da carreira de finanças e controle.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13. O Relatório Anual de Atividades do Núcleo para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Assuntos Disciplinares e o Plano de Ação para o ano vindouro serão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encaminhados, ao final de cada exercício, ao Secretário-Executivo.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14. Os casos omissos neste Regimento serão dirimidos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pelo Secretário-Executivo deste Ministério.</w:t>
      </w:r>
    </w:p>
    <w:p w:rsidR="002D738A" w:rsidRDefault="002D738A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09D2" w:rsidRPr="00C509D2" w:rsidRDefault="00C509D2" w:rsidP="00C509D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509D2">
        <w:rPr>
          <w:rFonts w:ascii="Times New Roman" w:hAnsi="Times New Roman" w:cs="Times New Roman"/>
          <w:b/>
          <w:i/>
        </w:rPr>
        <w:t>(Publicação no DOU n.º 164, de 26.08.2013, Seção 1, página 1</w:t>
      </w:r>
      <w:r>
        <w:rPr>
          <w:rFonts w:ascii="Times New Roman" w:hAnsi="Times New Roman" w:cs="Times New Roman"/>
          <w:b/>
          <w:i/>
        </w:rPr>
        <w:t>2/13</w:t>
      </w:r>
      <w:proofErr w:type="gramStart"/>
      <w:r w:rsidRPr="00C509D2">
        <w:rPr>
          <w:rFonts w:ascii="Times New Roman" w:hAnsi="Times New Roman" w:cs="Times New Roman"/>
          <w:b/>
          <w:i/>
        </w:rPr>
        <w:t>)</w:t>
      </w:r>
      <w:proofErr w:type="gramEnd"/>
    </w:p>
    <w:p w:rsidR="002D738A" w:rsidRDefault="002D738A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738A" w:rsidRDefault="002D738A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D3918" w:rsidRPr="002D738A" w:rsidRDefault="00CD3918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t>CONSELHO NACIONAL DE EDUCAÇÃO</w:t>
      </w:r>
    </w:p>
    <w:p w:rsidR="00CD3918" w:rsidRPr="002D738A" w:rsidRDefault="00CD3918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t>SECRETARIA EXECUTIVA</w:t>
      </w:r>
    </w:p>
    <w:p w:rsidR="00CD3918" w:rsidRPr="002D738A" w:rsidRDefault="00CD3918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t>RETIFICAÇÃO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Na Súmula referente à Reunião Ordinária de junho de 2013,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publicada no Diário Oficial da União de 22/8/2013, Seção 1, pág. 15-16, no Parecer CNE/CES 156/2013, no Assunto, onde se lê: "Credenciamento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do Centro Estadual de Educação Tecnológica Paula Souza,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para oferta de educação superior na modalidade a distância", leia</w:t>
      </w:r>
      <w:r w:rsidR="002D738A">
        <w:rPr>
          <w:rFonts w:ascii="Times New Roman" w:hAnsi="Times New Roman" w:cs="Times New Roman"/>
        </w:rPr>
        <w:t>-</w:t>
      </w:r>
      <w:r w:rsidRPr="00CD3918">
        <w:rPr>
          <w:rFonts w:ascii="Times New Roman" w:hAnsi="Times New Roman" w:cs="Times New Roman"/>
        </w:rPr>
        <w:t>se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"Credenciamento da Faculdade de Tecnologia de São </w:t>
      </w:r>
      <w:proofErr w:type="gramStart"/>
      <w:r w:rsidRPr="00CD3918">
        <w:rPr>
          <w:rFonts w:ascii="Times New Roman" w:hAnsi="Times New Roman" w:cs="Times New Roman"/>
        </w:rPr>
        <w:t>Paulo -FATEC</w:t>
      </w:r>
      <w:proofErr w:type="gramEnd"/>
      <w:r w:rsidRPr="00CD3918">
        <w:rPr>
          <w:rFonts w:ascii="Times New Roman" w:hAnsi="Times New Roman" w:cs="Times New Roman"/>
        </w:rPr>
        <w:t>,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para oferta de educação superior na modalidade a distância".</w:t>
      </w:r>
    </w:p>
    <w:p w:rsidR="00C509D2" w:rsidRDefault="00C509D2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09D2" w:rsidRPr="00C509D2" w:rsidRDefault="00C509D2" w:rsidP="00C509D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509D2">
        <w:rPr>
          <w:rFonts w:ascii="Times New Roman" w:hAnsi="Times New Roman" w:cs="Times New Roman"/>
          <w:b/>
          <w:i/>
        </w:rPr>
        <w:t xml:space="preserve">(Publicação no DOU n.º 164, de 26.08.2013, Seção 1, página </w:t>
      </w:r>
      <w:proofErr w:type="gramStart"/>
      <w:r w:rsidRPr="00C509D2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C509D2">
        <w:rPr>
          <w:rFonts w:ascii="Times New Roman" w:hAnsi="Times New Roman" w:cs="Times New Roman"/>
          <w:b/>
          <w:i/>
        </w:rPr>
        <w:t>)</w:t>
      </w:r>
      <w:proofErr w:type="gramEnd"/>
    </w:p>
    <w:p w:rsidR="002D738A" w:rsidRDefault="002D738A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738A" w:rsidRDefault="002D738A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D3918" w:rsidRPr="002D738A" w:rsidRDefault="00CD3918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t>INSTITUTO NACIONAL DE ESTUDOS</w:t>
      </w:r>
    </w:p>
    <w:p w:rsidR="00CD3918" w:rsidRPr="002D738A" w:rsidRDefault="00CD3918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t>E PESQUISAS EDUCACIONAIS ANÍSIO TEIXEIRA</w:t>
      </w:r>
    </w:p>
    <w:p w:rsidR="00CD3918" w:rsidRPr="002D738A" w:rsidRDefault="00CD3918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t>PORTARIA N</w:t>
      </w:r>
      <w:r w:rsidR="000423C4">
        <w:rPr>
          <w:rFonts w:ascii="Times New Roman" w:hAnsi="Times New Roman" w:cs="Times New Roman"/>
          <w:b/>
        </w:rPr>
        <w:t>º</w:t>
      </w:r>
      <w:r w:rsidRPr="002D738A">
        <w:rPr>
          <w:rFonts w:ascii="Times New Roman" w:hAnsi="Times New Roman" w:cs="Times New Roman"/>
          <w:b/>
        </w:rPr>
        <w:t xml:space="preserve"> 504, DE 23 DE AGOSTO DE </w:t>
      </w:r>
      <w:proofErr w:type="gramStart"/>
      <w:r w:rsidRPr="002D738A">
        <w:rPr>
          <w:rFonts w:ascii="Times New Roman" w:hAnsi="Times New Roman" w:cs="Times New Roman"/>
          <w:b/>
        </w:rPr>
        <w:t>2013</w:t>
      </w:r>
      <w:proofErr w:type="gramEnd"/>
    </w:p>
    <w:p w:rsidR="002D738A" w:rsidRDefault="002D738A" w:rsidP="002D738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D3918" w:rsidRDefault="00CD3918" w:rsidP="002D738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Dispõe sobre a divulgação nominal dos integrantes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da Rede Nacional de Instituições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Públicas Federais de Educação Superior.</w:t>
      </w:r>
    </w:p>
    <w:p w:rsidR="002D738A" w:rsidRPr="00CD3918" w:rsidRDefault="002D738A" w:rsidP="002D738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O PRESIDENTE DO INSTITUTO NACIONAL DE ESTUDOS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 PESQUISAS EDUCAICONAIS ANÍSIO TEIXEIRA -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INEP, no uso de suas atribuições e tendo em vista o previsto na Lei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11.507, de 20 de julho de 2007, o Decreto 6.092, de 24 de abril de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2007, o Decreto 7.114 de 19 de fevereiro de 2010 e o Decreto 7.590,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26 de outubro de 2011, resolve: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1º Divulgar, na forma do Anexo I, a relação nominal dos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integrantes da Rede Nacional de Instituições Públicas Federais de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Educação Superior que atenderam aos critérios da Chamada Pública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N</w:t>
      </w:r>
      <w:r w:rsidR="000423C4">
        <w:rPr>
          <w:rFonts w:ascii="Times New Roman" w:hAnsi="Times New Roman" w:cs="Times New Roman"/>
        </w:rPr>
        <w:t>º</w:t>
      </w:r>
      <w:r w:rsidRPr="00CD3918">
        <w:rPr>
          <w:rFonts w:ascii="Times New Roman" w:hAnsi="Times New Roman" w:cs="Times New Roman"/>
        </w:rPr>
        <w:t xml:space="preserve"> 9/2011/DGP/INEP/MEC.</w:t>
      </w:r>
    </w:p>
    <w:p w:rsidR="00CD3918" w:rsidRPr="00CD3918" w:rsidRDefault="00CD3918" w:rsidP="002D73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2º Esta Portaria entra em vigor na data de sua publicação.</w:t>
      </w:r>
    </w:p>
    <w:p w:rsidR="00CD3918" w:rsidRPr="002D738A" w:rsidRDefault="00CD3918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t>LUIZ CLÁUDIO COSTA</w:t>
      </w:r>
    </w:p>
    <w:p w:rsidR="002D738A" w:rsidRPr="002D738A" w:rsidRDefault="002D738A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3918" w:rsidRPr="002D738A" w:rsidRDefault="00CD3918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t>ANEXO I</w:t>
      </w:r>
    </w:p>
    <w:p w:rsidR="002D738A" w:rsidRDefault="002D738A" w:rsidP="00CD39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38A" w:rsidRPr="00C509D2" w:rsidRDefault="00C509D2" w:rsidP="00CD391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509D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D738A" w:rsidRDefault="002D738A" w:rsidP="00CD39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17E" w:rsidRDefault="003D617E" w:rsidP="00CD39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9D2" w:rsidRPr="00C509D2" w:rsidRDefault="00C509D2" w:rsidP="00C509D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509D2">
        <w:rPr>
          <w:rFonts w:ascii="Times New Roman" w:hAnsi="Times New Roman" w:cs="Times New Roman"/>
          <w:b/>
          <w:i/>
        </w:rPr>
        <w:t xml:space="preserve">(Publicação no DOU n.º 164, de 26.08.2013, Seção 1, página </w:t>
      </w:r>
      <w:r>
        <w:rPr>
          <w:rFonts w:ascii="Times New Roman" w:hAnsi="Times New Roman" w:cs="Times New Roman"/>
          <w:b/>
          <w:i/>
        </w:rPr>
        <w:t>13/16</w:t>
      </w:r>
      <w:proofErr w:type="gramStart"/>
      <w:r w:rsidRPr="00C509D2">
        <w:rPr>
          <w:rFonts w:ascii="Times New Roman" w:hAnsi="Times New Roman" w:cs="Times New Roman"/>
          <w:b/>
          <w:i/>
        </w:rPr>
        <w:t>)</w:t>
      </w:r>
      <w:proofErr w:type="gramEnd"/>
    </w:p>
    <w:p w:rsidR="002D738A" w:rsidRDefault="002D738A" w:rsidP="00CD39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17E" w:rsidRDefault="003D61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738A" w:rsidRPr="002D738A" w:rsidRDefault="002D738A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D738A">
        <w:rPr>
          <w:rFonts w:ascii="Times New Roman" w:hAnsi="Times New Roman" w:cs="Times New Roman"/>
          <w:b/>
        </w:rPr>
        <w:lastRenderedPageBreak/>
        <w:t>MINISTÉRIO DA EDUCAÇÃO</w:t>
      </w:r>
    </w:p>
    <w:p w:rsidR="00CD3918" w:rsidRPr="002D738A" w:rsidRDefault="00CD3918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t>SECRETARIA DE REGULAÇÃO E SUPERVISÃO</w:t>
      </w:r>
      <w:r w:rsidR="00C509D2">
        <w:rPr>
          <w:rFonts w:ascii="Times New Roman" w:hAnsi="Times New Roman" w:cs="Times New Roman"/>
          <w:b/>
        </w:rPr>
        <w:t xml:space="preserve"> </w:t>
      </w:r>
      <w:r w:rsidRPr="002D738A">
        <w:rPr>
          <w:rFonts w:ascii="Times New Roman" w:hAnsi="Times New Roman" w:cs="Times New Roman"/>
          <w:b/>
        </w:rPr>
        <w:t>DA EDUCAÇÃO SUPERIOR</w:t>
      </w:r>
    </w:p>
    <w:p w:rsidR="00CD3918" w:rsidRPr="002D738A" w:rsidRDefault="00CD3918" w:rsidP="002D7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38A">
        <w:rPr>
          <w:rFonts w:ascii="Times New Roman" w:hAnsi="Times New Roman" w:cs="Times New Roman"/>
          <w:b/>
        </w:rPr>
        <w:t>PORTARIA N</w:t>
      </w:r>
      <w:r w:rsidR="002D738A">
        <w:rPr>
          <w:rFonts w:ascii="Times New Roman" w:hAnsi="Times New Roman" w:cs="Times New Roman"/>
          <w:b/>
        </w:rPr>
        <w:t>º</w:t>
      </w:r>
      <w:r w:rsidRPr="002D738A">
        <w:rPr>
          <w:rFonts w:ascii="Times New Roman" w:hAnsi="Times New Roman" w:cs="Times New Roman"/>
          <w:b/>
        </w:rPr>
        <w:t xml:space="preserve"> 403, DE 23 DE AGOSTO DE </w:t>
      </w:r>
      <w:proofErr w:type="gramStart"/>
      <w:r w:rsidRPr="002D738A">
        <w:rPr>
          <w:rFonts w:ascii="Times New Roman" w:hAnsi="Times New Roman" w:cs="Times New Roman"/>
          <w:b/>
        </w:rPr>
        <w:t>2013</w:t>
      </w:r>
      <w:proofErr w:type="gramEnd"/>
    </w:p>
    <w:p w:rsidR="002D738A" w:rsidRDefault="002D738A" w:rsidP="002D738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D3918" w:rsidRDefault="00CD3918" w:rsidP="002D738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Dispõe sobre instauração de processo administrativo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em face </w:t>
      </w:r>
      <w:proofErr w:type="gramStart"/>
      <w:r w:rsidRPr="00CD3918">
        <w:rPr>
          <w:rFonts w:ascii="Times New Roman" w:hAnsi="Times New Roman" w:cs="Times New Roman"/>
        </w:rPr>
        <w:t>da Faculdades</w:t>
      </w:r>
      <w:proofErr w:type="gramEnd"/>
      <w:r w:rsidRPr="00CD3918">
        <w:rPr>
          <w:rFonts w:ascii="Times New Roman" w:hAnsi="Times New Roman" w:cs="Times New Roman"/>
        </w:rPr>
        <w:t xml:space="preserve"> Integradas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Jacarepaguá para fins de aplicação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penalidades, bem como aplicação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medida cautelar administrativa de suspensão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da admissão de alunos nos cursos</w:t>
      </w:r>
      <w:r w:rsidR="002D738A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pós-graduação lato sensu.</w:t>
      </w:r>
    </w:p>
    <w:p w:rsidR="002D738A" w:rsidRPr="00CD3918" w:rsidRDefault="002D738A" w:rsidP="002D738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 SECRETÁRIA DE REGULAÇÃO E SUPERVISÃO DA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EDUCAÇÃO SUPERIOR, SUBSTITUTA, no uso da atribuição que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lhe confere o Decreto nº 7.690, de </w:t>
      </w:r>
      <w:proofErr w:type="gramStart"/>
      <w:r w:rsidRPr="00CD3918">
        <w:rPr>
          <w:rFonts w:ascii="Times New Roman" w:hAnsi="Times New Roman" w:cs="Times New Roman"/>
        </w:rPr>
        <w:t>2</w:t>
      </w:r>
      <w:proofErr w:type="gramEnd"/>
      <w:r w:rsidRPr="00CD3918">
        <w:rPr>
          <w:rFonts w:ascii="Times New Roman" w:hAnsi="Times New Roman" w:cs="Times New Roman"/>
        </w:rPr>
        <w:t xml:space="preserve"> março de 2012, alterado pelo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Decreto n° 8.066, de 7 de agosto de 2013, tendo em vista os termos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do artigo 209 da Constituição, os artigos 7º, 9º, IX, e 46, § 1º, da Lei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nº 9.394, de 20 de dezembro de 1996; e os artigos 11, §§ 3º e 4º, 46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§3º, 47, e 52 a 57 do Decreto nº 5.773, de 9 de maio de 2006, em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atenção ao que determina a Lei nº 9.784, de 29 de janeiro de 1999, 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considerando os fundamentos expressos na Nota Técnica nº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525/2013-DISUP/SERES/MEC, referente aos processos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23000.005514/2010-37, 23000.002670/2012-16 e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23000.003751/2012-25, resolve: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1º Fica instaurado processo administrativo, nos termos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do disposto no artigo 46, § 3º do Decreto nº 5.773, de 2006, em face</w:t>
      </w:r>
      <w:r w:rsidR="000423C4">
        <w:rPr>
          <w:rFonts w:ascii="Times New Roman" w:hAnsi="Times New Roman" w:cs="Times New Roman"/>
        </w:rPr>
        <w:t xml:space="preserve"> </w:t>
      </w:r>
      <w:proofErr w:type="gramStart"/>
      <w:r w:rsidRPr="00CD3918">
        <w:rPr>
          <w:rFonts w:ascii="Times New Roman" w:hAnsi="Times New Roman" w:cs="Times New Roman"/>
        </w:rPr>
        <w:t>da Faculdades</w:t>
      </w:r>
      <w:proofErr w:type="gramEnd"/>
      <w:r w:rsidRPr="00CD3918">
        <w:rPr>
          <w:rFonts w:ascii="Times New Roman" w:hAnsi="Times New Roman" w:cs="Times New Roman"/>
        </w:rPr>
        <w:t xml:space="preserve"> Integradas de Jacarepaguá (código 667), com sede no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município do Rio de Janeiro, Estado do Rio de Janeiro, mantida pela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Associação Jacarepaguá de Ensino Superior (código 439).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2º Seja aplicada, nos termos § 3º do artigo 11, do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Decreto nº 5.773, de 2006, medida cautelar administrativa de suspensão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novos ingressos nos cursos de pós-graduação lato sensu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oferecidos pela IES, modalidade presencial e a distância, suspensão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 xml:space="preserve">esta que deverá alcançar toda e qualquer forma de ingresso, </w:t>
      </w:r>
      <w:r w:rsidR="000423C4">
        <w:rPr>
          <w:rFonts w:ascii="Times New Roman" w:hAnsi="Times New Roman" w:cs="Times New Roman"/>
        </w:rPr>
        <w:t xml:space="preserve">vedando-se </w:t>
      </w:r>
      <w:r w:rsidRPr="00CD3918">
        <w:rPr>
          <w:rFonts w:ascii="Times New Roman" w:hAnsi="Times New Roman" w:cs="Times New Roman"/>
        </w:rPr>
        <w:t>desde já o início das aulas de novas turmas.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3º Seja aplicada medida cautelar preventiva de sobrestamento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de todos os processos regulatórios tramitando em nome da</w:t>
      </w:r>
      <w:r w:rsidR="000423C4">
        <w:rPr>
          <w:rFonts w:ascii="Times New Roman" w:hAnsi="Times New Roman" w:cs="Times New Roman"/>
        </w:rPr>
        <w:t xml:space="preserve">s </w:t>
      </w:r>
      <w:r w:rsidRPr="00CD3918">
        <w:rPr>
          <w:rFonts w:ascii="Times New Roman" w:hAnsi="Times New Roman" w:cs="Times New Roman"/>
        </w:rPr>
        <w:t>Faculdades Integradas Jacarepaguá, com fundamento expresso no artigo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45 da Lei n° 9.784, de 1999.</w:t>
      </w:r>
      <w:r w:rsidR="000423C4">
        <w:rPr>
          <w:rFonts w:ascii="Times New Roman" w:hAnsi="Times New Roman" w:cs="Times New Roman"/>
        </w:rPr>
        <w:t xml:space="preserve"> 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4º Seja notificada a instituição quanto à instauração do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processo administrativo e da aplicação da medida cautelar, para manifestação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nos termos do disposto no § 4º do artigo 11 e no artigo 51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do Decreto nº 5.773, de 2006.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 xml:space="preserve">Art. 5º Seja determinada </w:t>
      </w:r>
      <w:proofErr w:type="gramStart"/>
      <w:r w:rsidRPr="00CD3918">
        <w:rPr>
          <w:rFonts w:ascii="Times New Roman" w:hAnsi="Times New Roman" w:cs="Times New Roman"/>
        </w:rPr>
        <w:t>à</w:t>
      </w:r>
      <w:proofErr w:type="gramEnd"/>
      <w:r w:rsidRPr="00CD3918">
        <w:rPr>
          <w:rFonts w:ascii="Times New Roman" w:hAnsi="Times New Roman" w:cs="Times New Roman"/>
        </w:rPr>
        <w:t xml:space="preserve"> Faculdades Integradas de Jacarepaguá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que divulgue a presente decisão ao seu corpo discente,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docente e técnico-administrativo, por meio de aviso junto à sala dos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professores, à Secretaria ou órgão equivalente, por sistema acadêmico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eletrônico, bem como faça constar, pelo prazo que perdurar vigente 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medida cautelar referida no artigo 2º, mensagem clara e ostensiva no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link principal de seu sítio eletrônico e nos links principais relativos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aos cursos, esclarecendo as determinações da Portaria, inclusive 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medida cautelar, o que deve ser comprovado à Secretaria de Regulação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 Supervisão da Educação Superior, no prazo máximo de 30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(trinta) dias a contar da notificação da Portaria.</w:t>
      </w:r>
    </w:p>
    <w:p w:rsidR="000423C4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6º Seja designado o Coordenador-Geral de Supervisão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da Educação Superior da Secretaria de Regulação e Supervisão da</w:t>
      </w:r>
      <w:r w:rsidR="000423C4">
        <w:rPr>
          <w:rFonts w:ascii="Times New Roman" w:hAnsi="Times New Roman" w:cs="Times New Roman"/>
        </w:rPr>
        <w:t xml:space="preserve"> </w:t>
      </w:r>
      <w:r w:rsidRPr="00CD3918">
        <w:rPr>
          <w:rFonts w:ascii="Times New Roman" w:hAnsi="Times New Roman" w:cs="Times New Roman"/>
        </w:rPr>
        <w:t>Educação Superior - SERES, para a condução do processo.</w:t>
      </w:r>
    </w:p>
    <w:p w:rsidR="00CD3918" w:rsidRPr="00CD3918" w:rsidRDefault="00CD3918" w:rsidP="000423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3918">
        <w:rPr>
          <w:rFonts w:ascii="Times New Roman" w:hAnsi="Times New Roman" w:cs="Times New Roman"/>
        </w:rPr>
        <w:t>Art. 7º Esta Portaria entra em vigor na data de sua publicação.</w:t>
      </w:r>
    </w:p>
    <w:p w:rsidR="00CD3918" w:rsidRPr="000423C4" w:rsidRDefault="00CD3918" w:rsidP="00042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23C4">
        <w:rPr>
          <w:rFonts w:ascii="Times New Roman" w:hAnsi="Times New Roman" w:cs="Times New Roman"/>
          <w:b/>
        </w:rPr>
        <w:t>MARTA WENDEL ABRAMO</w:t>
      </w:r>
    </w:p>
    <w:p w:rsidR="00CD3918" w:rsidRDefault="00CD3918" w:rsidP="00CD39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3C4" w:rsidRDefault="000423C4" w:rsidP="00CD39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9D2" w:rsidRPr="00C509D2" w:rsidRDefault="00C509D2" w:rsidP="00C509D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509D2">
        <w:rPr>
          <w:rFonts w:ascii="Times New Roman" w:hAnsi="Times New Roman" w:cs="Times New Roman"/>
          <w:b/>
          <w:i/>
        </w:rPr>
        <w:t xml:space="preserve">(Publicação no DOU n.º 164, de 26.08.2013, Seção 1,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C509D2">
        <w:rPr>
          <w:rFonts w:ascii="Times New Roman" w:hAnsi="Times New Roman" w:cs="Times New Roman"/>
          <w:b/>
          <w:i/>
        </w:rPr>
        <w:t>)</w:t>
      </w:r>
      <w:proofErr w:type="gramEnd"/>
    </w:p>
    <w:sectPr w:rsidR="00C509D2" w:rsidRPr="00C509D2" w:rsidSect="00CD3918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18" w:rsidRDefault="00CD3918" w:rsidP="00CD3918">
      <w:pPr>
        <w:spacing w:after="0" w:line="240" w:lineRule="auto"/>
      </w:pPr>
      <w:r>
        <w:separator/>
      </w:r>
    </w:p>
  </w:endnote>
  <w:endnote w:type="continuationSeparator" w:id="0">
    <w:p w:rsidR="00CD3918" w:rsidRDefault="00CD3918" w:rsidP="00CD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307949"/>
      <w:docPartObj>
        <w:docPartGallery w:val="Page Numbers (Bottom of Page)"/>
        <w:docPartUnique/>
      </w:docPartObj>
    </w:sdtPr>
    <w:sdtEndPr/>
    <w:sdtContent>
      <w:p w:rsidR="00CD3918" w:rsidRDefault="00CD391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17E">
          <w:rPr>
            <w:noProof/>
          </w:rPr>
          <w:t>15</w:t>
        </w:r>
        <w:r>
          <w:fldChar w:fldCharType="end"/>
        </w:r>
      </w:p>
    </w:sdtContent>
  </w:sdt>
  <w:p w:rsidR="00CD3918" w:rsidRDefault="00CD39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18" w:rsidRDefault="00CD3918" w:rsidP="00CD3918">
      <w:pPr>
        <w:spacing w:after="0" w:line="240" w:lineRule="auto"/>
      </w:pPr>
      <w:r>
        <w:separator/>
      </w:r>
    </w:p>
  </w:footnote>
  <w:footnote w:type="continuationSeparator" w:id="0">
    <w:p w:rsidR="00CD3918" w:rsidRDefault="00CD3918" w:rsidP="00CD3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18"/>
    <w:rsid w:val="000423C4"/>
    <w:rsid w:val="002D738A"/>
    <w:rsid w:val="002D76F9"/>
    <w:rsid w:val="003607FD"/>
    <w:rsid w:val="003D617E"/>
    <w:rsid w:val="00C20CD9"/>
    <w:rsid w:val="00C509D2"/>
    <w:rsid w:val="00CD3918"/>
    <w:rsid w:val="00D35416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3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918"/>
  </w:style>
  <w:style w:type="paragraph" w:styleId="Rodap">
    <w:name w:val="footer"/>
    <w:basedOn w:val="Normal"/>
    <w:link w:val="RodapChar"/>
    <w:uiPriority w:val="99"/>
    <w:unhideWhenUsed/>
    <w:rsid w:val="00CD3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3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918"/>
  </w:style>
  <w:style w:type="paragraph" w:styleId="Rodap">
    <w:name w:val="footer"/>
    <w:basedOn w:val="Normal"/>
    <w:link w:val="RodapChar"/>
    <w:uiPriority w:val="99"/>
    <w:unhideWhenUsed/>
    <w:rsid w:val="00CD3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E9FB-ACEA-4382-9183-DDD17FD7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7757</Words>
  <Characters>41892</Characters>
  <Application>Microsoft Office Word</Application>
  <DocSecurity>0</DocSecurity>
  <Lines>349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cm021</dc:creator>
  <cp:lastModifiedBy>cm021</cp:lastModifiedBy>
  <cp:revision>7</cp:revision>
  <dcterms:created xsi:type="dcterms:W3CDTF">2013-08-26T10:05:00Z</dcterms:created>
  <dcterms:modified xsi:type="dcterms:W3CDTF">2013-08-26T10:44:00Z</dcterms:modified>
</cp:coreProperties>
</file>