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42" w:rsidRP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842">
        <w:rPr>
          <w:rFonts w:ascii="Times New Roman" w:hAnsi="Times New Roman" w:cs="Times New Roman"/>
          <w:b/>
        </w:rPr>
        <w:t>MINISTÉRIO DA EDUCAÇÃO</w:t>
      </w:r>
    </w:p>
    <w:p w:rsidR="00D50842" w:rsidRP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842">
        <w:rPr>
          <w:rFonts w:ascii="Times New Roman" w:hAnsi="Times New Roman" w:cs="Times New Roman"/>
          <w:b/>
        </w:rPr>
        <w:t>GABINETE DO MINISTRO</w:t>
      </w:r>
    </w:p>
    <w:p w:rsidR="00D50842" w:rsidRP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842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D50842">
        <w:rPr>
          <w:rFonts w:ascii="Times New Roman" w:hAnsi="Times New Roman" w:cs="Times New Roman"/>
          <w:b/>
        </w:rPr>
        <w:t xml:space="preserve"> 20, DE 16 DE AGOSTO DE </w:t>
      </w:r>
      <w:proofErr w:type="gramStart"/>
      <w:r w:rsidRPr="00D50842">
        <w:rPr>
          <w:rFonts w:ascii="Times New Roman" w:hAnsi="Times New Roman" w:cs="Times New Roman"/>
          <w:b/>
        </w:rPr>
        <w:t>2013</w:t>
      </w:r>
      <w:proofErr w:type="gramEnd"/>
    </w:p>
    <w:p w:rsidR="00D50842" w:rsidRDefault="00D50842" w:rsidP="00D5084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50842" w:rsidRDefault="00D50842" w:rsidP="00D5084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Altera dispositivos das Portarias Normativas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10, de 30 de abril de 2010, n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23, de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10 de novembro de 2011, e n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17, de </w:t>
      </w:r>
      <w:proofErr w:type="gramStart"/>
      <w:r w:rsidRPr="00D50842">
        <w:rPr>
          <w:rFonts w:ascii="Times New Roman" w:hAnsi="Times New Roman" w:cs="Times New Roman"/>
        </w:rPr>
        <w:t>6</w:t>
      </w:r>
      <w:proofErr w:type="gramEnd"/>
      <w:r w:rsidRPr="00D50842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setembro de 2012, que dispõem sobre 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Fundo de Financiamento Estudantil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(FIES).</w:t>
      </w:r>
    </w:p>
    <w:p w:rsidR="00D50842" w:rsidRPr="00D50842" w:rsidRDefault="00D50842" w:rsidP="00D5084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Constituição Federal, e considerando o disposto no art. 5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>, VII, da Lei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10.260, de 12 de julho de 2001, com redação dada pela Lei n</w:t>
      </w:r>
      <w:r>
        <w:rPr>
          <w:rFonts w:ascii="Times New Roman" w:hAnsi="Times New Roman" w:cs="Times New Roman"/>
        </w:rPr>
        <w:t xml:space="preserve">º </w:t>
      </w:r>
      <w:r w:rsidRPr="00D50842">
        <w:rPr>
          <w:rFonts w:ascii="Times New Roman" w:hAnsi="Times New Roman" w:cs="Times New Roman"/>
        </w:rPr>
        <w:t>12.801, de 24 de abril de 2013, bem como nas Portarias Normativas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MEC n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10, de 30 de abril de 2010, n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23, de 10 de novembro de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2011, e n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17, de </w:t>
      </w:r>
      <w:proofErr w:type="gramStart"/>
      <w:r w:rsidRPr="00D50842">
        <w:rPr>
          <w:rFonts w:ascii="Times New Roman" w:hAnsi="Times New Roman" w:cs="Times New Roman"/>
        </w:rPr>
        <w:t>6</w:t>
      </w:r>
      <w:proofErr w:type="gramEnd"/>
      <w:r w:rsidRPr="00D50842">
        <w:rPr>
          <w:rFonts w:ascii="Times New Roman" w:hAnsi="Times New Roman" w:cs="Times New Roman"/>
        </w:rPr>
        <w:t xml:space="preserve"> de setembro de 2012, resolve: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A Portaria Normativa MEC n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10, de 30 de abril de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2010, passa a vigorar com as seguintes alterações: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"Art. 10</w:t>
      </w:r>
      <w:proofErr w:type="gramStart"/>
      <w:r w:rsidRPr="00D50842">
        <w:rPr>
          <w:rFonts w:ascii="Times New Roman" w:hAnsi="Times New Roman" w:cs="Times New Roman"/>
        </w:rPr>
        <w:t>. ...</w:t>
      </w:r>
      <w:proofErr w:type="gramEnd"/>
      <w:r w:rsidRPr="00D50842">
        <w:rPr>
          <w:rFonts w:ascii="Times New Roman" w:hAnsi="Times New Roman" w:cs="Times New Roman"/>
        </w:rPr>
        <w:t>.................................................................................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 xml:space="preserve">§ </w:t>
      </w:r>
      <w:proofErr w:type="gramStart"/>
      <w:r w:rsidRPr="00D5084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O estudante que na contratação do FIES optar pela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garantia do Fundo de Garantia de Operações de Crédito Educativo -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FGEDUC, nos termos e condições previstos nesta Portaria, ficará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dispensado de oferecer as garantias previstas no parágrafo anterior"</w:t>
      </w:r>
      <w:proofErr w:type="gramEnd"/>
      <w:r w:rsidRPr="00D508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(N.R.)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"Art. 16 Será exigida comprovação de idoneidade cadastral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 xml:space="preserve">do(s) </w:t>
      </w:r>
      <w:proofErr w:type="gramStart"/>
      <w:r w:rsidRPr="00D50842">
        <w:rPr>
          <w:rFonts w:ascii="Times New Roman" w:hAnsi="Times New Roman" w:cs="Times New Roman"/>
        </w:rPr>
        <w:t>fiador(</w:t>
      </w:r>
      <w:proofErr w:type="gramEnd"/>
      <w:r w:rsidRPr="00D50842">
        <w:rPr>
          <w:rFonts w:ascii="Times New Roman" w:hAnsi="Times New Roman" w:cs="Times New Roman"/>
        </w:rPr>
        <w:t>es) na assinatura dos contratos e termos aditivos, conforme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disposto no inciso VII e § 4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do art. 5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10.260, de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2001." (N.R.)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A Portaria Normativa MEC n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23, de 10 de novembro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de 2011, passa a vigorar com as seguintes alterações: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"Art. 7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Na hipótese da constatação de inidoneidade cadastral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 xml:space="preserve">do(s) </w:t>
      </w:r>
      <w:proofErr w:type="gramStart"/>
      <w:r w:rsidRPr="00D50842">
        <w:rPr>
          <w:rFonts w:ascii="Times New Roman" w:hAnsi="Times New Roman" w:cs="Times New Roman"/>
        </w:rPr>
        <w:t>fiador(</w:t>
      </w:r>
      <w:proofErr w:type="gramEnd"/>
      <w:r w:rsidRPr="00D50842">
        <w:rPr>
          <w:rFonts w:ascii="Times New Roman" w:hAnsi="Times New Roman" w:cs="Times New Roman"/>
        </w:rPr>
        <w:t>es) no momento da confirmação da solicitação do aditamento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 xml:space="preserve">de renovação semestral pelo estudante no </w:t>
      </w:r>
      <w:proofErr w:type="spellStart"/>
      <w:r w:rsidRPr="00D50842">
        <w:rPr>
          <w:rFonts w:ascii="Times New Roman" w:hAnsi="Times New Roman" w:cs="Times New Roman"/>
        </w:rPr>
        <w:t>SisFIES</w:t>
      </w:r>
      <w:proofErr w:type="spellEnd"/>
      <w:r w:rsidRPr="00D50842">
        <w:rPr>
          <w:rFonts w:ascii="Times New Roman" w:hAnsi="Times New Roman" w:cs="Times New Roman"/>
        </w:rPr>
        <w:t>, a realização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do aditamento ficará condicionada à regularização da situação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cadastral.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 xml:space="preserve">Parágrafo único. </w:t>
      </w:r>
      <w:proofErr w:type="gramStart"/>
      <w:r w:rsidRPr="00D50842">
        <w:rPr>
          <w:rFonts w:ascii="Times New Roman" w:hAnsi="Times New Roman" w:cs="Times New Roman"/>
        </w:rPr>
        <w:t>Quando se tratar de aditamento na modalidade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não simplificado, a idoneidade cadastral de que trata este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artigo será verificada também no banco como condição para assinatura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do Termo Aditivo"</w:t>
      </w:r>
      <w:proofErr w:type="gramEnd"/>
      <w:r w:rsidRPr="00D50842">
        <w:rPr>
          <w:rFonts w:ascii="Times New Roman" w:hAnsi="Times New Roman" w:cs="Times New Roman"/>
        </w:rPr>
        <w:t>. (N.R.)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"Art. 7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>-A Na hipótese da constatação de inadimplência do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 xml:space="preserve">estudante com a(s) parcela(s) </w:t>
      </w:r>
      <w:proofErr w:type="gramStart"/>
      <w:r w:rsidRPr="00D50842">
        <w:rPr>
          <w:rFonts w:ascii="Times New Roman" w:hAnsi="Times New Roman" w:cs="Times New Roman"/>
        </w:rPr>
        <w:t>trimestral(</w:t>
      </w:r>
      <w:proofErr w:type="spellStart"/>
      <w:proofErr w:type="gramEnd"/>
      <w:r w:rsidRPr="00D50842">
        <w:rPr>
          <w:rFonts w:ascii="Times New Roman" w:hAnsi="Times New Roman" w:cs="Times New Roman"/>
        </w:rPr>
        <w:t>is</w:t>
      </w:r>
      <w:proofErr w:type="spellEnd"/>
      <w:r w:rsidRPr="00D50842">
        <w:rPr>
          <w:rFonts w:ascii="Times New Roman" w:hAnsi="Times New Roman" w:cs="Times New Roman"/>
        </w:rPr>
        <w:t>) de juros e demais encargos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devidos ao FIES no momento da confirmação da solicitação do aditamento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 xml:space="preserve">de renovação semestral pelo estudante no </w:t>
      </w:r>
      <w:proofErr w:type="spellStart"/>
      <w:r w:rsidRPr="00D50842">
        <w:rPr>
          <w:rFonts w:ascii="Times New Roman" w:hAnsi="Times New Roman" w:cs="Times New Roman"/>
        </w:rPr>
        <w:t>SisFIES</w:t>
      </w:r>
      <w:proofErr w:type="spellEnd"/>
      <w:r w:rsidRPr="00D50842">
        <w:rPr>
          <w:rFonts w:ascii="Times New Roman" w:hAnsi="Times New Roman" w:cs="Times New Roman"/>
        </w:rPr>
        <w:t>, a realização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do aditamento ficará condicionada ao pagamento das parcelas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e encargos em atraso.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 xml:space="preserve">Parágrafo único. </w:t>
      </w:r>
      <w:proofErr w:type="gramStart"/>
      <w:r w:rsidRPr="00D50842">
        <w:rPr>
          <w:rFonts w:ascii="Times New Roman" w:hAnsi="Times New Roman" w:cs="Times New Roman"/>
        </w:rPr>
        <w:t>Quando se tratar de aditamento na modalidade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não simplificado, a adimplência de que trata este artigo será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verificada também no banco como condição para assinatura do Termo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Aditivo."</w:t>
      </w:r>
      <w:proofErr w:type="gramEnd"/>
      <w:r w:rsidRPr="00D50842">
        <w:rPr>
          <w:rFonts w:ascii="Times New Roman" w:hAnsi="Times New Roman" w:cs="Times New Roman"/>
        </w:rPr>
        <w:t xml:space="preserve"> (N.R.)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Ficam revogados os artigos 1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e 2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da Portaria Normativa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MEC n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17, de </w:t>
      </w:r>
      <w:proofErr w:type="gramStart"/>
      <w:r w:rsidRPr="00D50842">
        <w:rPr>
          <w:rFonts w:ascii="Times New Roman" w:hAnsi="Times New Roman" w:cs="Times New Roman"/>
        </w:rPr>
        <w:t>6</w:t>
      </w:r>
      <w:proofErr w:type="gramEnd"/>
      <w:r w:rsidRPr="00D50842">
        <w:rPr>
          <w:rFonts w:ascii="Times New Roman" w:hAnsi="Times New Roman" w:cs="Times New Roman"/>
        </w:rPr>
        <w:t xml:space="preserve"> de setembro de 2012, </w:t>
      </w:r>
      <w:proofErr w:type="spellStart"/>
      <w:r w:rsidRPr="00D50842">
        <w:rPr>
          <w:rFonts w:ascii="Times New Roman" w:hAnsi="Times New Roman" w:cs="Times New Roman"/>
        </w:rPr>
        <w:t>repristinando-se</w:t>
      </w:r>
      <w:proofErr w:type="spellEnd"/>
      <w:r w:rsidRPr="00D50842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redação original do art. 6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da Portaria Normativa MEC n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23, de 10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de novembro de 2011.</w:t>
      </w:r>
    </w:p>
    <w:p w:rsid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Fica determinada a republicação da Portaria Normativa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MEC n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23, de 10 de novembro de 2011, com as modificações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nela realizadas, desde a entrada em vigor da presente Portaria.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Esta Portaria entra em vigor na data de sua publicação,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excetuando-se o disposto no art. 2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>, que passará a vigorar 60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(sessenta) dias após.</w:t>
      </w:r>
    </w:p>
    <w:p w:rsid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842">
        <w:rPr>
          <w:rFonts w:ascii="Times New Roman" w:hAnsi="Times New Roman" w:cs="Times New Roman"/>
          <w:b/>
        </w:rPr>
        <w:t>ALOIZIO MERCADANTE OLIVA</w:t>
      </w:r>
    </w:p>
    <w:p w:rsid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842" w:rsidRPr="00D50842" w:rsidRDefault="00D50842" w:rsidP="00D508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0842">
        <w:rPr>
          <w:rFonts w:ascii="Times New Roman" w:hAnsi="Times New Roman" w:cs="Times New Roman"/>
          <w:b/>
          <w:i/>
        </w:rPr>
        <w:t xml:space="preserve">(Publicação no DOU n.º </w:t>
      </w:r>
      <w:r w:rsidR="00C86073">
        <w:rPr>
          <w:rFonts w:ascii="Times New Roman" w:hAnsi="Times New Roman" w:cs="Times New Roman"/>
          <w:b/>
          <w:i/>
        </w:rPr>
        <w:t>160</w:t>
      </w:r>
      <w:r w:rsidRPr="00D50842">
        <w:rPr>
          <w:rFonts w:ascii="Times New Roman" w:hAnsi="Times New Roman" w:cs="Times New Roman"/>
          <w:b/>
          <w:i/>
        </w:rPr>
        <w:t xml:space="preserve">, de 20.08.2013, Seção 1, página </w:t>
      </w:r>
      <w:proofErr w:type="gramStart"/>
      <w:r w:rsidR="00C86073">
        <w:rPr>
          <w:rFonts w:ascii="Times New Roman" w:hAnsi="Times New Roman" w:cs="Times New Roman"/>
          <w:b/>
          <w:i/>
        </w:rPr>
        <w:t>07</w:t>
      </w:r>
      <w:r w:rsidRPr="00D50842">
        <w:rPr>
          <w:rFonts w:ascii="Times New Roman" w:hAnsi="Times New Roman" w:cs="Times New Roman"/>
          <w:b/>
          <w:i/>
        </w:rPr>
        <w:t>)</w:t>
      </w:r>
      <w:proofErr w:type="gramEnd"/>
    </w:p>
    <w:p w:rsid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842" w:rsidRDefault="00D508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50842" w:rsidRP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50842" w:rsidRP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842">
        <w:rPr>
          <w:rFonts w:ascii="Times New Roman" w:hAnsi="Times New Roman" w:cs="Times New Roman"/>
          <w:b/>
        </w:rPr>
        <w:t>SECRETARIA EXECUTIVA</w:t>
      </w:r>
    </w:p>
    <w:p w:rsidR="00D50842" w:rsidRP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842">
        <w:rPr>
          <w:rFonts w:ascii="Times New Roman" w:hAnsi="Times New Roman" w:cs="Times New Roman"/>
          <w:b/>
        </w:rPr>
        <w:t>DESPACHO DO SECRETÁRIO EXECUTIVO</w:t>
      </w:r>
    </w:p>
    <w:p w:rsidR="00D50842" w:rsidRP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842">
        <w:rPr>
          <w:rFonts w:ascii="Times New Roman" w:hAnsi="Times New Roman" w:cs="Times New Roman"/>
          <w:b/>
        </w:rPr>
        <w:t>Em 19 de agosto de 2013</w:t>
      </w:r>
    </w:p>
    <w:p w:rsidR="00D50842" w:rsidRPr="00D50842" w:rsidRDefault="00D50842" w:rsidP="00C86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Proc</w:t>
      </w:r>
      <w:bookmarkStart w:id="0" w:name="_GoBack"/>
      <w:bookmarkEnd w:id="0"/>
      <w:r w:rsidRPr="00D50842">
        <w:rPr>
          <w:rFonts w:ascii="Times New Roman" w:hAnsi="Times New Roman" w:cs="Times New Roman"/>
        </w:rPr>
        <w:t>esso n.</w:t>
      </w:r>
      <w:r>
        <w:rPr>
          <w:rFonts w:ascii="Times New Roman" w:hAnsi="Times New Roman" w:cs="Times New Roman"/>
        </w:rPr>
        <w:t xml:space="preserve">º </w:t>
      </w:r>
      <w:r w:rsidRPr="00D50842">
        <w:rPr>
          <w:rFonts w:ascii="Times New Roman" w:hAnsi="Times New Roman" w:cs="Times New Roman"/>
        </w:rPr>
        <w:t>23123.000285/2012-30.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Em análise do Recurso Administrativo, oportunizado à empresa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Link/</w:t>
      </w:r>
      <w:proofErr w:type="spellStart"/>
      <w:r w:rsidRPr="00D50842">
        <w:rPr>
          <w:rFonts w:ascii="Times New Roman" w:hAnsi="Times New Roman" w:cs="Times New Roman"/>
        </w:rPr>
        <w:t>Bagg</w:t>
      </w:r>
      <w:proofErr w:type="spellEnd"/>
      <w:r w:rsidRPr="00D50842">
        <w:rPr>
          <w:rFonts w:ascii="Times New Roman" w:hAnsi="Times New Roman" w:cs="Times New Roman"/>
        </w:rPr>
        <w:t xml:space="preserve"> Comunicação e Propaganda, em estrito cumprimento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à decisão judicial proferida pelo Juízo da 7ª Vara da Justiça Federal do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Distrito Federal e diante dos argumentos apresentados pelo Senhor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Subsecretário de Assuntos Administrativos, com os quais manifesto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concordância, conheço do recurso, para, no mérito, NEGAR-LHE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PROVIMENTO, nos termos art. 59, § 1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>, da Lei n</w:t>
      </w:r>
      <w:r>
        <w:rPr>
          <w:rFonts w:ascii="Times New Roman" w:hAnsi="Times New Roman" w:cs="Times New Roman"/>
        </w:rPr>
        <w:t>º</w:t>
      </w:r>
      <w:r w:rsidRPr="00D50842">
        <w:rPr>
          <w:rFonts w:ascii="Times New Roman" w:hAnsi="Times New Roman" w:cs="Times New Roman"/>
        </w:rPr>
        <w:t xml:space="preserve"> 9.784, de 1999,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razão pelo qual decido pelo prosseguimento da Concorrência n°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01/2012, cujo objeto é a prestação de serviços de publicidade, compreendendo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o conjunto de atividades realizadas integradamente que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tenham por objetivo o estudo, o planejamento, a conceituação, a concepção,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a criação, a execução interna, a intermediação e a supervisão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da execução externa e a distribuição de publicidade aos veículos 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demais meios de divulgação, com o intuito de atender ao princípio da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publicidade e ao direito à informação, de difundir ideias, princípios,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iniciativas ou instituições ou de informar o público em geral.</w:t>
      </w:r>
    </w:p>
    <w:p w:rsidR="00D442FB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842">
        <w:rPr>
          <w:rFonts w:ascii="Times New Roman" w:hAnsi="Times New Roman" w:cs="Times New Roman"/>
          <w:b/>
        </w:rPr>
        <w:t>JOSÉ HENRIQUE PAIM FERNANDES</w:t>
      </w:r>
    </w:p>
    <w:p w:rsid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842" w:rsidRDefault="00C86073" w:rsidP="00C8607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50842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160</w:t>
      </w:r>
      <w:r w:rsidRPr="00D50842">
        <w:rPr>
          <w:rFonts w:ascii="Times New Roman" w:hAnsi="Times New Roman" w:cs="Times New Roman"/>
          <w:b/>
          <w:i/>
        </w:rPr>
        <w:t xml:space="preserve">, de 20.08.2013, Seção 1, página </w:t>
      </w:r>
      <w:proofErr w:type="gramStart"/>
      <w:r>
        <w:rPr>
          <w:rFonts w:ascii="Times New Roman" w:hAnsi="Times New Roman" w:cs="Times New Roman"/>
          <w:b/>
          <w:i/>
        </w:rPr>
        <w:t>07</w:t>
      </w:r>
      <w:r w:rsidRPr="00D50842">
        <w:rPr>
          <w:rFonts w:ascii="Times New Roman" w:hAnsi="Times New Roman" w:cs="Times New Roman"/>
          <w:b/>
          <w:i/>
        </w:rPr>
        <w:t>)</w:t>
      </w:r>
      <w:proofErr w:type="gramEnd"/>
    </w:p>
    <w:p w:rsidR="00C86073" w:rsidRDefault="00C86073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842" w:rsidRP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50842" w:rsidRP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84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D50842">
        <w:rPr>
          <w:rFonts w:ascii="Times New Roman" w:hAnsi="Times New Roman" w:cs="Times New Roman"/>
          <w:b/>
        </w:rPr>
        <w:t>DA EDUCAÇÃO SUPERIOR</w:t>
      </w:r>
    </w:p>
    <w:p w:rsidR="00D50842" w:rsidRP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84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50842">
        <w:rPr>
          <w:rFonts w:ascii="Times New Roman" w:hAnsi="Times New Roman" w:cs="Times New Roman"/>
          <w:b/>
        </w:rPr>
        <w:t xml:space="preserve"> 402, DE 19 DE AGOSTO DE </w:t>
      </w:r>
      <w:proofErr w:type="gramStart"/>
      <w:r w:rsidRPr="00D50842">
        <w:rPr>
          <w:rFonts w:ascii="Times New Roman" w:hAnsi="Times New Roman" w:cs="Times New Roman"/>
          <w:b/>
        </w:rPr>
        <w:t>2013</w:t>
      </w:r>
      <w:proofErr w:type="gramEnd"/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EDUCAÇÃO SUPERIOR SUBSTITUTA, no uso da atribuição que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 xml:space="preserve">lhe confere o Decreto nº 7.690, de </w:t>
      </w:r>
      <w:proofErr w:type="gramStart"/>
      <w:r w:rsidRPr="00D50842">
        <w:rPr>
          <w:rFonts w:ascii="Times New Roman" w:hAnsi="Times New Roman" w:cs="Times New Roman"/>
        </w:rPr>
        <w:t>2</w:t>
      </w:r>
      <w:proofErr w:type="gramEnd"/>
      <w:r w:rsidRPr="00D50842">
        <w:rPr>
          <w:rFonts w:ascii="Times New Roman" w:hAnsi="Times New Roman" w:cs="Times New Roman"/>
        </w:rPr>
        <w:t xml:space="preserve"> de março de 2012, alterado pelo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Decreto n° 8.066, de 7 de agosto de 2013, tendo em vista o Decreto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nº 5.773, de 9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dezembro de 2010, do Ministério da Educação, e considerando a Nota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Técnica n° 932/2012 - DIREG/SERES/MEC, constante do processo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e- MEC n° 201115993, resolve: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Art. 1º Fica reconhecido o curso superior de graduação em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Pedagogia (licenciatura), com 200 (duzentas) vagas totais anuais,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ofertado na Rua das Araucárias, 5.129, Thomaz Coelho, Araucária -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PR, ministrado pela Faculdade Nacional de Educação e Ensino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Superior do Paraná, mantida pelo INESUL Instituto de Ensino Superior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 xml:space="preserve">de Londrina S/S </w:t>
      </w:r>
      <w:proofErr w:type="spellStart"/>
      <w:r w:rsidRPr="00D50842">
        <w:rPr>
          <w:rFonts w:ascii="Times New Roman" w:hAnsi="Times New Roman" w:cs="Times New Roman"/>
        </w:rPr>
        <w:t>Ltda</w:t>
      </w:r>
      <w:proofErr w:type="spellEnd"/>
      <w:r w:rsidRPr="00D50842">
        <w:rPr>
          <w:rFonts w:ascii="Times New Roman" w:hAnsi="Times New Roman" w:cs="Times New Roman"/>
        </w:rPr>
        <w:t>, nos termos do disposto no artigo 10,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§7º, do Decreto nº 5.773, de 2006, alterado pelo Decreto nº 6.303, de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12 de dezembro de 2007.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Art. 2° A Instituição de Educação Superior poderá, no prazo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de 60 (sessenta) dias contados da presente publicação, embargar as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e grau do curso.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§ 1° O embargo citado no caput deverá ser realizado pela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 xml:space="preserve">Instituição no ambiente do sistema </w:t>
      </w:r>
      <w:proofErr w:type="spellStart"/>
      <w:r w:rsidRPr="00D50842">
        <w:rPr>
          <w:rFonts w:ascii="Times New Roman" w:hAnsi="Times New Roman" w:cs="Times New Roman"/>
        </w:rPr>
        <w:t>e-MEC</w:t>
      </w:r>
      <w:proofErr w:type="spellEnd"/>
      <w:r w:rsidRPr="00D50842">
        <w:rPr>
          <w:rFonts w:ascii="Times New Roman" w:hAnsi="Times New Roman" w:cs="Times New Roman"/>
        </w:rPr>
        <w:t>, momento em que deverá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ser apresentada justificativa que respalde a atualização cadastral solicitada.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§ 2° A Instituição poderá fazer uso da funcionalidade mencionada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no caput para confirmar as informações referentes ao curso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reconhecido por esta Portaria.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§ 3º A não manifestação da Instituição no prazo mencionado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no caput implica a validação automática dos dados cadastrais do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curso reconhecido por esta Portaria.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§ 4º O embargo citado no caput tem por finalidade promover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 xml:space="preserve">atualização dos dados do Cadastro </w:t>
      </w:r>
      <w:proofErr w:type="spellStart"/>
      <w:r w:rsidRPr="00D50842">
        <w:rPr>
          <w:rFonts w:ascii="Times New Roman" w:hAnsi="Times New Roman" w:cs="Times New Roman"/>
        </w:rPr>
        <w:t>e-MEC</w:t>
      </w:r>
      <w:proofErr w:type="spellEnd"/>
      <w:r w:rsidRPr="00D50842">
        <w:rPr>
          <w:rFonts w:ascii="Times New Roman" w:hAnsi="Times New Roman" w:cs="Times New Roman"/>
        </w:rPr>
        <w:t xml:space="preserve"> de Cursos e Instituições de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eventualmente interposto contra a decisão exarada pela presente Portaria.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Art. 3° O reconhecimento do curso citado no art. 1º é válido</w:t>
      </w:r>
      <w:r>
        <w:rPr>
          <w:rFonts w:ascii="Times New Roman" w:hAnsi="Times New Roman" w:cs="Times New Roman"/>
        </w:rPr>
        <w:t xml:space="preserve"> </w:t>
      </w:r>
      <w:r w:rsidRPr="00D50842">
        <w:rPr>
          <w:rFonts w:ascii="Times New Roman" w:hAnsi="Times New Roman" w:cs="Times New Roman"/>
        </w:rPr>
        <w:t>para todos os fins de direito.</w:t>
      </w:r>
    </w:p>
    <w:p w:rsidR="00D50842" w:rsidRPr="00D50842" w:rsidRDefault="00D50842" w:rsidP="00D5084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842">
        <w:rPr>
          <w:rFonts w:ascii="Times New Roman" w:hAnsi="Times New Roman" w:cs="Times New Roman"/>
        </w:rPr>
        <w:t>Art. 4º Esta Portaria entra em vigor na data de sua publicação.</w:t>
      </w:r>
    </w:p>
    <w:p w:rsidR="00D50842" w:rsidRPr="00D50842" w:rsidRDefault="00D50842" w:rsidP="00D50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842">
        <w:rPr>
          <w:rFonts w:ascii="Times New Roman" w:hAnsi="Times New Roman" w:cs="Times New Roman"/>
          <w:b/>
        </w:rPr>
        <w:t>MARTA WENDEL ABRAMO</w:t>
      </w:r>
    </w:p>
    <w:p w:rsidR="00D50842" w:rsidRDefault="00D50842" w:rsidP="00D50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842" w:rsidRPr="00D50842" w:rsidRDefault="00C86073" w:rsidP="00D5084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0842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160</w:t>
      </w:r>
      <w:r w:rsidRPr="00D50842">
        <w:rPr>
          <w:rFonts w:ascii="Times New Roman" w:hAnsi="Times New Roman" w:cs="Times New Roman"/>
          <w:b/>
          <w:i/>
        </w:rPr>
        <w:t xml:space="preserve">, de 20.08.2013, Seção 1,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8</w:t>
      </w:r>
      <w:r w:rsidRPr="00D50842">
        <w:rPr>
          <w:rFonts w:ascii="Times New Roman" w:hAnsi="Times New Roman" w:cs="Times New Roman"/>
          <w:b/>
          <w:i/>
        </w:rPr>
        <w:t>)</w:t>
      </w:r>
      <w:proofErr w:type="gramEnd"/>
    </w:p>
    <w:sectPr w:rsidR="00D50842" w:rsidRPr="00D50842" w:rsidSect="00D5084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42" w:rsidRDefault="00D50842" w:rsidP="00D50842">
      <w:pPr>
        <w:spacing w:after="0" w:line="240" w:lineRule="auto"/>
      </w:pPr>
      <w:r>
        <w:separator/>
      </w:r>
    </w:p>
  </w:endnote>
  <w:endnote w:type="continuationSeparator" w:id="0">
    <w:p w:rsidR="00D50842" w:rsidRDefault="00D50842" w:rsidP="00D5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579266"/>
      <w:docPartObj>
        <w:docPartGallery w:val="Page Numbers (Bottom of Page)"/>
        <w:docPartUnique/>
      </w:docPartObj>
    </w:sdtPr>
    <w:sdtContent>
      <w:p w:rsidR="00D50842" w:rsidRDefault="00D508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073">
          <w:rPr>
            <w:noProof/>
          </w:rPr>
          <w:t>2</w:t>
        </w:r>
        <w:r>
          <w:fldChar w:fldCharType="end"/>
        </w:r>
      </w:p>
    </w:sdtContent>
  </w:sdt>
  <w:p w:rsidR="00D50842" w:rsidRDefault="00D508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42" w:rsidRDefault="00D50842" w:rsidP="00D50842">
      <w:pPr>
        <w:spacing w:after="0" w:line="240" w:lineRule="auto"/>
      </w:pPr>
      <w:r>
        <w:separator/>
      </w:r>
    </w:p>
  </w:footnote>
  <w:footnote w:type="continuationSeparator" w:id="0">
    <w:p w:rsidR="00D50842" w:rsidRDefault="00D50842" w:rsidP="00D50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42"/>
    <w:rsid w:val="003607FD"/>
    <w:rsid w:val="00C20CD9"/>
    <w:rsid w:val="00C86073"/>
    <w:rsid w:val="00D442FB"/>
    <w:rsid w:val="00D50842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0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842"/>
  </w:style>
  <w:style w:type="paragraph" w:styleId="Rodap">
    <w:name w:val="footer"/>
    <w:basedOn w:val="Normal"/>
    <w:link w:val="RodapChar"/>
    <w:uiPriority w:val="99"/>
    <w:unhideWhenUsed/>
    <w:rsid w:val="00D50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0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842"/>
  </w:style>
  <w:style w:type="paragraph" w:styleId="Rodap">
    <w:name w:val="footer"/>
    <w:basedOn w:val="Normal"/>
    <w:link w:val="RodapChar"/>
    <w:uiPriority w:val="99"/>
    <w:unhideWhenUsed/>
    <w:rsid w:val="00D50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2013-08-20T10:03:00Z</dcterms:created>
  <dcterms:modified xsi:type="dcterms:W3CDTF">2013-08-20T10:29:00Z</dcterms:modified>
</cp:coreProperties>
</file>