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C642F0" w:rsidRDefault="00C642F0" w:rsidP="00C642F0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C642F0">
        <w:rPr>
          <w:rFonts w:ascii="Verdana" w:hAnsi="Verdana"/>
          <w:b/>
          <w:bCs/>
          <w:i/>
          <w:iCs/>
          <w:noProof/>
          <w:sz w:val="20"/>
          <w:szCs w:val="20"/>
          <w:lang w:eastAsia="pt-BR"/>
        </w:rPr>
        <w:drawing>
          <wp:anchor distT="0" distB="0" distL="114300" distR="114300" simplePos="0" relativeHeight="251657728" behindDoc="0" locked="0" layoutInCell="1" allowOverlap="1" wp14:anchorId="157304B2" wp14:editId="7887E2A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C642F0" w:rsidRDefault="00B37108" w:rsidP="00C642F0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:rsidR="00B37108" w:rsidRPr="00C642F0" w:rsidRDefault="00B37108" w:rsidP="00C642F0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:rsidR="00B37108" w:rsidRPr="00C642F0" w:rsidRDefault="00B37108" w:rsidP="00C642F0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:rsidR="00B37108" w:rsidRPr="00C642F0" w:rsidRDefault="00B37108" w:rsidP="00C642F0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:rsidR="00B37108" w:rsidRDefault="00B37108" w:rsidP="00C642F0">
      <w:pPr>
        <w:pStyle w:val="Ttulo"/>
        <w:ind w:firstLine="0"/>
        <w:contextualSpacing/>
        <w:rPr>
          <w:rFonts w:ascii="Verdana" w:hAnsi="Verdana"/>
          <w:sz w:val="20"/>
        </w:rPr>
      </w:pPr>
    </w:p>
    <w:p w:rsidR="00C642F0" w:rsidRDefault="00C642F0" w:rsidP="00C642F0">
      <w:pPr>
        <w:pStyle w:val="Ttulo"/>
        <w:ind w:firstLine="0"/>
        <w:contextualSpacing/>
        <w:rPr>
          <w:rFonts w:ascii="Verdana" w:hAnsi="Verdana"/>
          <w:sz w:val="20"/>
        </w:rPr>
      </w:pPr>
    </w:p>
    <w:p w:rsidR="00C642F0" w:rsidRDefault="00C642F0" w:rsidP="00C642F0">
      <w:pPr>
        <w:pStyle w:val="Ttulo"/>
        <w:ind w:firstLine="0"/>
        <w:contextualSpacing/>
        <w:rPr>
          <w:rFonts w:ascii="Verdana" w:hAnsi="Verdana"/>
          <w:sz w:val="20"/>
        </w:rPr>
      </w:pPr>
    </w:p>
    <w:p w:rsidR="00C642F0" w:rsidRPr="00C642F0" w:rsidRDefault="00C642F0" w:rsidP="00C642F0">
      <w:pPr>
        <w:pStyle w:val="Ttulo"/>
        <w:ind w:firstLine="0"/>
        <w:contextualSpacing/>
        <w:rPr>
          <w:rFonts w:ascii="Verdana" w:hAnsi="Verdana"/>
          <w:sz w:val="20"/>
        </w:rPr>
      </w:pPr>
    </w:p>
    <w:p w:rsidR="00C642F0" w:rsidRPr="00C642F0" w:rsidRDefault="00C642F0" w:rsidP="00C642F0">
      <w:pPr>
        <w:pStyle w:val="Ttulo"/>
        <w:ind w:firstLine="0"/>
        <w:contextualSpacing/>
        <w:rPr>
          <w:rFonts w:ascii="Verdana" w:hAnsi="Verdana"/>
          <w:sz w:val="20"/>
        </w:rPr>
      </w:pPr>
    </w:p>
    <w:p w:rsidR="00C642F0" w:rsidRPr="00C642F0" w:rsidRDefault="00C642F0" w:rsidP="00C642F0">
      <w:pPr>
        <w:spacing w:after="0" w:line="240" w:lineRule="auto"/>
        <w:contextualSpacing/>
        <w:jc w:val="center"/>
        <w:rPr>
          <w:rFonts w:ascii="Verdana" w:hAnsi="Verdana"/>
          <w:b/>
        </w:rPr>
      </w:pPr>
      <w:r w:rsidRPr="00C642F0">
        <w:rPr>
          <w:rFonts w:ascii="Verdana" w:hAnsi="Verdana"/>
          <w:b/>
        </w:rPr>
        <w:t>MINISTÉRIO DA SAÚDE</w:t>
      </w:r>
    </w:p>
    <w:p w:rsidR="00C642F0" w:rsidRPr="00C642F0" w:rsidRDefault="00C642F0" w:rsidP="00C642F0">
      <w:pPr>
        <w:spacing w:after="0" w:line="240" w:lineRule="auto"/>
        <w:contextualSpacing/>
        <w:jc w:val="center"/>
        <w:rPr>
          <w:rFonts w:ascii="Verdana" w:hAnsi="Verdana"/>
          <w:b/>
        </w:rPr>
      </w:pPr>
      <w:r w:rsidRPr="00C642F0">
        <w:rPr>
          <w:rFonts w:ascii="Verdana" w:hAnsi="Verdana"/>
          <w:b/>
        </w:rPr>
        <w:t>SECRETARIA DE GESTÃO DO TRABALHO E DA EDUCAÇÃO NA SAÚDE</w:t>
      </w:r>
    </w:p>
    <w:p w:rsidR="00C642F0" w:rsidRPr="00C642F0" w:rsidRDefault="00C642F0" w:rsidP="00C642F0">
      <w:pPr>
        <w:spacing w:after="0" w:line="240" w:lineRule="auto"/>
        <w:jc w:val="center"/>
        <w:rPr>
          <w:rFonts w:ascii="Verdana" w:hAnsi="Verdana"/>
          <w:b/>
        </w:rPr>
      </w:pPr>
      <w:r w:rsidRPr="00C642F0">
        <w:rPr>
          <w:rFonts w:ascii="Verdana" w:hAnsi="Verdana"/>
          <w:b/>
        </w:rPr>
        <w:t xml:space="preserve">PORTARIA Nº 8, DE 31 DE JULHO DE </w:t>
      </w:r>
      <w:proofErr w:type="gramStart"/>
      <w:r w:rsidRPr="00C642F0">
        <w:rPr>
          <w:rFonts w:ascii="Verdana" w:hAnsi="Verdana"/>
          <w:b/>
        </w:rPr>
        <w:t>2013</w:t>
      </w:r>
      <w:proofErr w:type="gramEnd"/>
    </w:p>
    <w:p w:rsidR="00C642F0" w:rsidRPr="00C642F0" w:rsidRDefault="00C642F0" w:rsidP="00C642F0">
      <w:pPr>
        <w:spacing w:after="0" w:line="240" w:lineRule="auto"/>
        <w:ind w:left="3969"/>
        <w:jc w:val="both"/>
        <w:rPr>
          <w:rFonts w:ascii="Verdana" w:hAnsi="Verdana"/>
        </w:rPr>
      </w:pPr>
    </w:p>
    <w:p w:rsidR="00C642F0" w:rsidRPr="00C642F0" w:rsidRDefault="00C642F0" w:rsidP="00C642F0">
      <w:pPr>
        <w:spacing w:after="0" w:line="240" w:lineRule="auto"/>
        <w:ind w:left="3969"/>
        <w:jc w:val="both"/>
        <w:rPr>
          <w:rFonts w:ascii="Verdana" w:hAnsi="Verdana"/>
        </w:rPr>
      </w:pPr>
      <w:r w:rsidRPr="00C642F0">
        <w:rPr>
          <w:rFonts w:ascii="Verdana" w:hAnsi="Verdana"/>
        </w:rPr>
        <w:t xml:space="preserve">Divulga o resultado do processamento eletrônico da seleção de municípios pelos médicos formados em instituição de educação superior brasileira ou com diploma revalidado no Brasil, inscritos para o Projeto Mais Médicos para o Brasil, nos termos do Edital/SGTES nº 39, de </w:t>
      </w:r>
      <w:proofErr w:type="gramStart"/>
      <w:r w:rsidRPr="00C642F0">
        <w:rPr>
          <w:rFonts w:ascii="Verdana" w:hAnsi="Verdana"/>
        </w:rPr>
        <w:t>8</w:t>
      </w:r>
      <w:proofErr w:type="gramEnd"/>
      <w:r w:rsidRPr="00C642F0">
        <w:rPr>
          <w:rFonts w:ascii="Verdana" w:hAnsi="Verdana"/>
        </w:rPr>
        <w:t xml:space="preserve"> de julho de 2013 e respectivas alterações no Edital/SGTES nº 41, de 18 de julho de 2013 e Edital/SGTES nº 43, de 26 de julho de 2013.</w:t>
      </w:r>
    </w:p>
    <w:p w:rsidR="00C642F0" w:rsidRPr="00C642F0" w:rsidRDefault="00C642F0" w:rsidP="00C642F0">
      <w:pPr>
        <w:spacing w:after="0" w:line="240" w:lineRule="auto"/>
        <w:ind w:left="3969"/>
        <w:jc w:val="both"/>
        <w:rPr>
          <w:rFonts w:ascii="Verdana" w:hAnsi="Verdana"/>
        </w:rPr>
      </w:pPr>
    </w:p>
    <w:p w:rsidR="00C642F0" w:rsidRPr="00C642F0" w:rsidRDefault="00C642F0" w:rsidP="00C642F0">
      <w:pPr>
        <w:spacing w:after="0" w:line="240" w:lineRule="auto"/>
        <w:ind w:firstLine="1701"/>
        <w:jc w:val="both"/>
        <w:rPr>
          <w:rFonts w:ascii="Verdana" w:hAnsi="Verdana"/>
        </w:rPr>
      </w:pPr>
      <w:r w:rsidRPr="00C642F0">
        <w:rPr>
          <w:rFonts w:ascii="Verdana" w:hAnsi="Verdana"/>
        </w:rPr>
        <w:t xml:space="preserve">O SECRETÁRIO DE GESTÃO DO TRABALHO E DA EDUCAÇÃO NA SAÚDE, no uso das atribuições que lhe confere o art. 53, do Anexo I do Decreto nº 7.797, de 30 de agosto de 2012, e das atribuições pertinentes ao Projeto Mais Médicos para o Brasil, instituído pela Medida Provisória nº 621, de </w:t>
      </w:r>
      <w:proofErr w:type="gramStart"/>
      <w:r w:rsidRPr="00C642F0">
        <w:rPr>
          <w:rFonts w:ascii="Verdana" w:hAnsi="Verdana"/>
        </w:rPr>
        <w:t>8</w:t>
      </w:r>
      <w:proofErr w:type="gramEnd"/>
      <w:r w:rsidRPr="00C642F0">
        <w:rPr>
          <w:rFonts w:ascii="Verdana" w:hAnsi="Verdana"/>
        </w:rPr>
        <w:t xml:space="preserve"> de julho de 2013 e regulamentado pela Portaria Interministerial nº 1369/MS/MEC, de 8 de julho de 2013, alterada pela Portaria Interministerial nº 1493/MS/MEC, de 18 de julho de 2013, resolve:</w:t>
      </w:r>
    </w:p>
    <w:p w:rsidR="00C642F0" w:rsidRPr="00C642F0" w:rsidRDefault="00C642F0" w:rsidP="00C642F0">
      <w:pPr>
        <w:spacing w:after="0" w:line="240" w:lineRule="auto"/>
        <w:ind w:firstLine="1701"/>
        <w:jc w:val="both"/>
        <w:rPr>
          <w:rFonts w:ascii="Verdana" w:hAnsi="Verdana"/>
        </w:rPr>
      </w:pPr>
      <w:r w:rsidRPr="00C642F0">
        <w:rPr>
          <w:rFonts w:ascii="Verdana" w:hAnsi="Verdana"/>
        </w:rPr>
        <w:t xml:space="preserve">Art. 1º O resultado do processamento eletrônico da seleção de municípios pelos médicos formados em instituição de educação superior brasileira ou com diploma revalidado no Brasil, inscritos para o Projeto Mais Médicos para o Brasil, nos termos do Edital/SGTES nº 39, de </w:t>
      </w:r>
      <w:proofErr w:type="gramStart"/>
      <w:r w:rsidRPr="00C642F0">
        <w:rPr>
          <w:rFonts w:ascii="Verdana" w:hAnsi="Verdana"/>
        </w:rPr>
        <w:t>8</w:t>
      </w:r>
      <w:proofErr w:type="gramEnd"/>
      <w:r w:rsidRPr="00C642F0">
        <w:rPr>
          <w:rFonts w:ascii="Verdana" w:hAnsi="Verdana"/>
        </w:rPr>
        <w:t xml:space="preserve"> de julho de 2013 e respectivas alterações no Edital/SGTES nº 41, de 18 de julho de 2013 e Edital/SGTES nº 43, de 26 de julho de 2013 encontra-se disponível no http://maismedicos.saude.gov.br.</w:t>
      </w:r>
    </w:p>
    <w:p w:rsidR="00C642F0" w:rsidRPr="00C642F0" w:rsidRDefault="00C642F0" w:rsidP="00C642F0">
      <w:pPr>
        <w:spacing w:after="0" w:line="240" w:lineRule="auto"/>
        <w:ind w:firstLine="1701"/>
        <w:jc w:val="both"/>
        <w:rPr>
          <w:rFonts w:ascii="Verdana" w:hAnsi="Verdana"/>
        </w:rPr>
      </w:pPr>
      <w:r w:rsidRPr="00C642F0">
        <w:rPr>
          <w:rFonts w:ascii="Verdana" w:hAnsi="Verdana"/>
        </w:rPr>
        <w:t xml:space="preserve">Art. 2º Nos termos do subitem "5.10", alínea "b.3" do Edital/SGTES nº 39, de </w:t>
      </w:r>
      <w:proofErr w:type="gramStart"/>
      <w:r w:rsidRPr="00C642F0">
        <w:rPr>
          <w:rFonts w:ascii="Verdana" w:hAnsi="Verdana"/>
        </w:rPr>
        <w:t>8</w:t>
      </w:r>
      <w:proofErr w:type="gramEnd"/>
      <w:r w:rsidRPr="00C642F0">
        <w:rPr>
          <w:rFonts w:ascii="Verdana" w:hAnsi="Verdana"/>
        </w:rPr>
        <w:t xml:space="preserve"> de julho de 2013, o médico selecionado conforme resultado a que se refere o art. 1º desta Portaria terá o prazo de 48h (quarenta e oito horas), a contar da publicação desta Portaria, para homologar a sua participação no Município selecionado no sistema eletrônico do Projeto, através do site http://maismedicos.saude.gov.br e adotar os procedimentos referidos no subitem "5.10", alínea "b.4" do Edital/SGTES nº 39, de 8 de julho de 2013.</w:t>
      </w:r>
    </w:p>
    <w:p w:rsidR="00C642F0" w:rsidRPr="00C642F0" w:rsidRDefault="00C642F0" w:rsidP="00C642F0">
      <w:pPr>
        <w:spacing w:after="0" w:line="240" w:lineRule="auto"/>
        <w:ind w:firstLine="1701"/>
        <w:jc w:val="both"/>
        <w:rPr>
          <w:rFonts w:ascii="Verdana" w:hAnsi="Verdana"/>
        </w:rPr>
      </w:pPr>
      <w:r w:rsidRPr="00C642F0">
        <w:rPr>
          <w:rFonts w:ascii="Verdana" w:hAnsi="Verdana"/>
        </w:rPr>
        <w:t xml:space="preserve">Art. 3º Conforme subitem "5.10", alínea "b.5" do Edital/SGTES nº 39, de </w:t>
      </w:r>
      <w:proofErr w:type="gramStart"/>
      <w:r w:rsidRPr="00C642F0">
        <w:rPr>
          <w:rFonts w:ascii="Verdana" w:hAnsi="Verdana"/>
        </w:rPr>
        <w:t>8</w:t>
      </w:r>
      <w:proofErr w:type="gramEnd"/>
      <w:r w:rsidRPr="00C642F0">
        <w:rPr>
          <w:rFonts w:ascii="Verdana" w:hAnsi="Verdana"/>
        </w:rPr>
        <w:t xml:space="preserve"> de julho de 2013, o médico selecionado que não realizar a homologação terá sua inscrição e a seleção no Projeto canceladas, sem prejuízo da possibilidade de realizar nova inscrição.</w:t>
      </w:r>
    </w:p>
    <w:p w:rsidR="00C642F0" w:rsidRPr="00C642F0" w:rsidRDefault="00C642F0" w:rsidP="00C642F0">
      <w:pPr>
        <w:spacing w:after="0" w:line="240" w:lineRule="auto"/>
        <w:ind w:firstLine="1701"/>
        <w:jc w:val="both"/>
        <w:rPr>
          <w:rFonts w:ascii="Verdana" w:hAnsi="Verdana"/>
        </w:rPr>
      </w:pPr>
      <w:r w:rsidRPr="00C642F0">
        <w:rPr>
          <w:rFonts w:ascii="Verdana" w:hAnsi="Verdana"/>
        </w:rPr>
        <w:t>Art. 4º Esta Portaria entra em vigor na data de sua publicação.</w:t>
      </w:r>
    </w:p>
    <w:p w:rsidR="00C642F0" w:rsidRPr="00C642F0" w:rsidRDefault="00C642F0" w:rsidP="00C642F0">
      <w:pPr>
        <w:spacing w:after="0" w:line="240" w:lineRule="auto"/>
        <w:jc w:val="center"/>
        <w:rPr>
          <w:rFonts w:ascii="Verdana" w:hAnsi="Verdana"/>
          <w:b/>
        </w:rPr>
      </w:pPr>
      <w:r w:rsidRPr="00C642F0">
        <w:rPr>
          <w:rFonts w:ascii="Verdana" w:hAnsi="Verdana"/>
          <w:b/>
        </w:rPr>
        <w:t>MOZART JÚLIO TABOSA SALES</w:t>
      </w:r>
    </w:p>
    <w:p w:rsidR="00C642F0" w:rsidRPr="00C642F0" w:rsidRDefault="00C642F0" w:rsidP="00C642F0">
      <w:pPr>
        <w:spacing w:after="0" w:line="240" w:lineRule="auto"/>
        <w:jc w:val="center"/>
        <w:rPr>
          <w:rFonts w:ascii="Verdana" w:hAnsi="Verdana"/>
          <w:b/>
        </w:rPr>
      </w:pPr>
    </w:p>
    <w:p w:rsidR="00C642F0" w:rsidRPr="00C642F0" w:rsidRDefault="00C642F0" w:rsidP="00C642F0">
      <w:pPr>
        <w:spacing w:after="0" w:line="240" w:lineRule="auto"/>
        <w:jc w:val="right"/>
        <w:rPr>
          <w:rFonts w:ascii="Verdana" w:hAnsi="Verdana"/>
          <w:sz w:val="20"/>
        </w:rPr>
      </w:pPr>
      <w:r w:rsidRPr="00C642F0">
        <w:rPr>
          <w:rFonts w:ascii="Verdana" w:hAnsi="Verdana"/>
          <w:b/>
          <w:i/>
        </w:rPr>
        <w:t xml:space="preserve">(Publicação no DOU n.º 147, de 01.08.2013, Seção 1, página </w:t>
      </w:r>
      <w:proofErr w:type="gramStart"/>
      <w:r w:rsidRPr="00C642F0">
        <w:rPr>
          <w:rFonts w:ascii="Verdana" w:hAnsi="Verdana"/>
          <w:b/>
          <w:i/>
        </w:rPr>
        <w:t>56)</w:t>
      </w:r>
      <w:bookmarkStart w:id="0" w:name="_GoBack"/>
      <w:bookmarkEnd w:id="0"/>
      <w:proofErr w:type="gramEnd"/>
    </w:p>
    <w:sectPr w:rsidR="00C642F0" w:rsidRPr="00C642F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DA" w:rsidRDefault="009A46DA">
      <w:pPr>
        <w:spacing w:after="0" w:line="240" w:lineRule="auto"/>
      </w:pPr>
      <w:r>
        <w:separator/>
      </w:r>
    </w:p>
  </w:endnote>
  <w:endnote w:type="continuationSeparator" w:id="0">
    <w:p w:rsidR="009A46DA" w:rsidRDefault="009A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642F0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C642F0">
            <w:fldChar w:fldCharType="begin"/>
          </w:r>
          <w:r w:rsidR="00C642F0">
            <w:instrText xml:space="preserve"> NUMPAGES  </w:instrText>
          </w:r>
          <w:r w:rsidR="00C642F0">
            <w:fldChar w:fldCharType="separate"/>
          </w:r>
          <w:r w:rsidR="00C642F0">
            <w:rPr>
              <w:noProof/>
            </w:rPr>
            <w:t>1</w:t>
          </w:r>
          <w:r w:rsidR="00C642F0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after="0"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08D2E23C" wp14:editId="1D3DCD26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DA" w:rsidRDefault="009A46DA">
      <w:pPr>
        <w:spacing w:after="0" w:line="240" w:lineRule="auto"/>
      </w:pPr>
      <w:r>
        <w:separator/>
      </w:r>
    </w:p>
  </w:footnote>
  <w:footnote w:type="continuationSeparator" w:id="0">
    <w:p w:rsidR="009A46DA" w:rsidRDefault="009A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642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3360" behindDoc="1" locked="0" layoutInCell="1" allowOverlap="1" wp14:anchorId="7BF9C235" wp14:editId="379C78CB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2F0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642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DA"/>
    <w:rsid w:val="0006784B"/>
    <w:rsid w:val="000944C5"/>
    <w:rsid w:val="000C6292"/>
    <w:rsid w:val="000D6474"/>
    <w:rsid w:val="0010273E"/>
    <w:rsid w:val="001B2EAB"/>
    <w:rsid w:val="00333A6E"/>
    <w:rsid w:val="00413737"/>
    <w:rsid w:val="00420FED"/>
    <w:rsid w:val="0044243C"/>
    <w:rsid w:val="004572B6"/>
    <w:rsid w:val="0060436D"/>
    <w:rsid w:val="00613D95"/>
    <w:rsid w:val="0077690B"/>
    <w:rsid w:val="00800168"/>
    <w:rsid w:val="008102F4"/>
    <w:rsid w:val="008F0C7F"/>
    <w:rsid w:val="00911912"/>
    <w:rsid w:val="009149E4"/>
    <w:rsid w:val="00971910"/>
    <w:rsid w:val="009A46DA"/>
    <w:rsid w:val="00A1683D"/>
    <w:rsid w:val="00AA287F"/>
    <w:rsid w:val="00AC146F"/>
    <w:rsid w:val="00AC1D3C"/>
    <w:rsid w:val="00B24781"/>
    <w:rsid w:val="00B37108"/>
    <w:rsid w:val="00B75E35"/>
    <w:rsid w:val="00BC4998"/>
    <w:rsid w:val="00C00A02"/>
    <w:rsid w:val="00C2161D"/>
    <w:rsid w:val="00C642F0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80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80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B72E-B941-4FF6-A58A-8DBA70EA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</Template>
  <TotalTime>2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2013-08-01T11:48:00Z</dcterms:created>
  <dcterms:modified xsi:type="dcterms:W3CDTF">2013-08-01T11:48:00Z</dcterms:modified>
</cp:coreProperties>
</file>