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MINISTÉRIO DA EDUCAÇÃO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INSTITUTO NACIONAL DE ESTUDOS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E PESQUISAS EDUCACIONAIS ANÍSIO TEIXEIRA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56184">
        <w:rPr>
          <w:rFonts w:ascii="Times New Roman" w:hAnsi="Times New Roman" w:cs="Times New Roman"/>
          <w:b/>
        </w:rPr>
        <w:t xml:space="preserve"> 144, DE 11 DE ABRIL DE </w:t>
      </w:r>
      <w:proofErr w:type="gramStart"/>
      <w:r w:rsidRPr="00656184">
        <w:rPr>
          <w:rFonts w:ascii="Times New Roman" w:hAnsi="Times New Roman" w:cs="Times New Roman"/>
          <w:b/>
        </w:rPr>
        <w:t>2013</w:t>
      </w:r>
      <w:proofErr w:type="gramEnd"/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INEP, no uso das atribuições que lhe são conferidas pelo art.16,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incisos I, V, </w:t>
      </w:r>
      <w:proofErr w:type="gramStart"/>
      <w:r w:rsidRPr="00656184">
        <w:rPr>
          <w:rFonts w:ascii="Times New Roman" w:hAnsi="Times New Roman" w:cs="Times New Roman"/>
        </w:rPr>
        <w:t>VI</w:t>
      </w:r>
      <w:proofErr w:type="gramEnd"/>
      <w:r w:rsidRPr="00656184">
        <w:rPr>
          <w:rFonts w:ascii="Times New Roman" w:hAnsi="Times New Roman" w:cs="Times New Roman"/>
        </w:rPr>
        <w:t xml:space="preserve"> e VIII do Anexo I, do Decreto nº 6.317, de 20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dezembro de 2007, e pela Portaria nº 278, de 17 de março de 2011,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que instituiu o Exame Nacional de Revalidação de Diplomas Médicos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expedidos por universidades estrangeiras - REVALIDA, resolve: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Art. 1º. Conferir ao Comitê Coordenador da Subcomissão do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REVALIDA, as seguintes atribuições: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 - participar de no mínimo 50% das reuniões, conforme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cronograma de atividades estabelecido em parceria com o INEP;</w:t>
      </w:r>
    </w:p>
    <w:p w:rsid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II - manter sigilo das informações obtidas em função 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atividades realizadas, assim como dos materiais utilizados nas reuniões;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III - supervisionar a elaboração de diretrizes e da metodologia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avaliação do exame;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IV - planejar e supervisionar todas as etapas do REVALIDA,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inclusive a capacitação de elaboradores e revisores técnico-pedagógicos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itens, bem como a aplicação do Exame;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 - acompanhar a divulgação dos resultados;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VI - promover a realização de estudos com o objetivo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aprimorar o Exame e a realização de eventos, palestras, material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suporte com o objetivo de divulgá-lo;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VII - acompanhar junto às Instituições de Educação Superior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participantes do REVALIDA a formalização do processo de revalidação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dos diplomas dos profissionais aprovados no exame.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Art. 2º Aos profissionais, técnicos e especialistas em educação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médica e avaliação, representantes da Subcomissão, nomeados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nos termos do §2º, art.9º, da Portaria nº 278, de 17 de março de 2001,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compete: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 - participar de no mínimo 50% das reuniões, conforme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cronograma de atividades previamente estabelecido pelo Comitê Coordenador,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em parceria com o INEP;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 xml:space="preserve">II - aprovar medidas em reuniões com quórum mínimo de </w:t>
      </w:r>
      <w:proofErr w:type="gramStart"/>
      <w:r w:rsidRPr="00656184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(quatro) pessoas;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III - cumprir os prazos e atividades estabelecidos;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IV - manter sigilo das informações obtidas em função 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atividades realizadas, assim como dos materiais produzidos nas reuniões;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 - elaborar as diretrizes e as matrizes que orientam a construção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dos itens que poderão compor o Banco Nacional de Itens do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REVALIDA - BNI-REVALIDA da 1ª e 2ª etapas do exame;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VI - planejar e acompanhar o processo de capacitação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elaboradores e revisores técnico-pedagógicos de itens;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VII - acompanhar, seguindo orientação do Banco Nacional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Itens - BNI/INEP, a revisão técnico-pedagógica de itens elaborados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para a 1ª e 2ª etapas;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VIII - recomendar os itens aptos a integrar o BNI, para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posterior homologação do INEP;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IX - supervisionar e acompanhar o processo de aplicação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2ª etapa do REVALIDA;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 xml:space="preserve">X - aprovar o gabarito preliminar dos itens de </w:t>
      </w:r>
      <w:proofErr w:type="spellStart"/>
      <w:r w:rsidRPr="00656184">
        <w:rPr>
          <w:rFonts w:ascii="Times New Roman" w:hAnsi="Times New Roman" w:cs="Times New Roman"/>
        </w:rPr>
        <w:t>múltiplaescolha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os padrões de respostas dos itens discursivos e da prova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habilidades clínicas do REVALIDA;</w:t>
      </w:r>
    </w:p>
    <w:p w:rsid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XI - aprovar gabarito definitivo e decidir sobre os recursos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administrativos interpostos em face do exame;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XII - elaborar e encaminhar ao INEP um Relatório Final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sobre o exame;</w:t>
      </w:r>
    </w:p>
    <w:p w:rsid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XIII - subsidiar a análise dos resultados do REVALIDA 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realizar estudos objetivando o aprimoramento do exame;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XIV - participar, quando solicitado pelo INEP, de eventos, cursos 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palestras que tratem do REVALIDA.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lastRenderedPageBreak/>
        <w:t>Art. 3º Os profissionais, técnicos e especialistas participantes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Subcomissão farão jus ao Auxílio de Avaliação Educacional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(AAE), na hipótese de incidência do disposto nos artigos 1º e 2º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Lei nº 11.507, de 20 de julho de 2007, regulamentada pelo Decreto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6.092, de 24 de abril de 2007, com as alterações constantes dos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Decretos nº 7.114, de 19 de fevereiro de 2010 e nº 7.590, de 26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outubro de 2011.</w:t>
      </w:r>
    </w:p>
    <w:p w:rsidR="00656184" w:rsidRPr="00656184" w:rsidRDefault="00656184" w:rsidP="006561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Art. 4º. Esta Portaria entra em vigor na data de sua publicação.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LUIZ CLAUDIO COSTA</w:t>
      </w:r>
    </w:p>
    <w:p w:rsidR="00656184" w:rsidRPr="00656184" w:rsidRDefault="00656184" w:rsidP="006561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6184">
        <w:rPr>
          <w:rFonts w:ascii="Times New Roman" w:hAnsi="Times New Roman" w:cs="Times New Roman"/>
          <w:b/>
          <w:i/>
        </w:rPr>
        <w:t xml:space="preserve">(Publicação no DOU n.º 70, de 12.04.2013, Seção 1, página </w:t>
      </w:r>
      <w:proofErr w:type="gramStart"/>
      <w:r w:rsidRPr="00656184">
        <w:rPr>
          <w:rFonts w:ascii="Times New Roman" w:hAnsi="Times New Roman" w:cs="Times New Roman"/>
          <w:b/>
          <w:i/>
        </w:rPr>
        <w:t>17)</w:t>
      </w:r>
      <w:proofErr w:type="gramEnd"/>
    </w:p>
    <w:p w:rsid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56184">
        <w:rPr>
          <w:rFonts w:ascii="Times New Roman" w:hAnsi="Times New Roman" w:cs="Times New Roman"/>
          <w:b/>
        </w:rPr>
        <w:t>DA EDUCAÇÃO SUPERIOR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DESPACHOS DO SECRETÁRIO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 xml:space="preserve">Em </w:t>
      </w:r>
      <w:proofErr w:type="gramStart"/>
      <w:r w:rsidRPr="00656184">
        <w:rPr>
          <w:rFonts w:ascii="Times New Roman" w:hAnsi="Times New Roman" w:cs="Times New Roman"/>
          <w:b/>
        </w:rPr>
        <w:t>9</w:t>
      </w:r>
      <w:proofErr w:type="gramEnd"/>
      <w:r w:rsidRPr="00656184">
        <w:rPr>
          <w:rFonts w:ascii="Times New Roman" w:hAnsi="Times New Roman" w:cs="Times New Roman"/>
          <w:b/>
        </w:rPr>
        <w:t xml:space="preserve"> de abril de 2013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6184">
        <w:rPr>
          <w:rFonts w:ascii="Times New Roman" w:hAnsi="Times New Roman" w:cs="Times New Roman"/>
        </w:rPr>
        <w:t xml:space="preserve"> 46 - INTERESSADO: FACULDADES INTEGRADAS DOS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CAMPOS GERAIS - CESCAGE (3193). UF: PR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PROCESSO: 23000.017734/2011-94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Nota Técnica DISUP/SERES/MEC n° 194, de 2013, em atenção aos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1996; no art. 2º, I, VI e XIII, da Lei nº 9.784, de 29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56184">
        <w:rPr>
          <w:rFonts w:ascii="Times New Roman" w:hAnsi="Times New Roman" w:cs="Times New Roman"/>
        </w:rPr>
        <w:t>9</w:t>
      </w:r>
      <w:proofErr w:type="gramEnd"/>
      <w:r w:rsidRPr="0065618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2006, determina: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1.</w:t>
      </w:r>
      <w:proofErr w:type="gramEnd"/>
      <w:r w:rsidRPr="006561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23000.017734/2011-94,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5.773, de 2006;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2.</w:t>
      </w:r>
      <w:proofErr w:type="gramEnd"/>
      <w:r w:rsidRPr="006561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ao curso de odontologia (cód. 47918) das FACULDADES INTEGRADAS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DOS CAMPOS GERAIS - CESCAGE (3193), por meio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do Despacho nº 241, publicado no Diário Oficial da União (DOU) em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29 de dezembro de 2011;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3.</w:t>
      </w:r>
      <w:proofErr w:type="gramEnd"/>
      <w:r w:rsidRPr="00656184">
        <w:rPr>
          <w:rFonts w:ascii="Times New Roman" w:hAnsi="Times New Roman" w:cs="Times New Roman"/>
        </w:rPr>
        <w:t>Sejam as FACULDADES INTEGRADAS DOS CAMPOS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GERAIS - CESCAGE (3193) notificada da publicação do presente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Despacho 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1999.</w:t>
      </w: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6184">
        <w:rPr>
          <w:rFonts w:ascii="Times New Roman" w:hAnsi="Times New Roman" w:cs="Times New Roman"/>
        </w:rPr>
        <w:t xml:space="preserve"> 47 - INTERESSADO: FACULDADE DE ENSINO SUPERIOR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FLORIANO - FAESF (2413). UF: PI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PROCESSO: 23000.017958/2011-04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Nota Técnica DISUP/SERES/MEC n° 195, de 2013, em atenção aos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1996; no art. 2º, I, VI e XIII, da Lei nº 9.784, de 29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56184">
        <w:rPr>
          <w:rFonts w:ascii="Times New Roman" w:hAnsi="Times New Roman" w:cs="Times New Roman"/>
        </w:rPr>
        <w:t>9</w:t>
      </w:r>
      <w:proofErr w:type="gramEnd"/>
      <w:r w:rsidRPr="0065618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2006, determina: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1.</w:t>
      </w:r>
      <w:proofErr w:type="gramEnd"/>
      <w:r w:rsidRPr="006561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23000.017958/2011-04,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5.773, de 2006;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2.</w:t>
      </w:r>
      <w:proofErr w:type="gramEnd"/>
      <w:r w:rsidRPr="006561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ao curso de fisioterapia (cód. 94215) da FACULDADE DE ENSINO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SUPERIOR DE FLORIANO - FAESF (2413), por meio do Despacho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249, publicado no Diário Oficial da União (DOU) em 2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2011;</w:t>
      </w:r>
    </w:p>
    <w:p w:rsid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3.</w:t>
      </w:r>
      <w:proofErr w:type="gramEnd"/>
      <w:r w:rsidRPr="00656184">
        <w:rPr>
          <w:rFonts w:ascii="Times New Roman" w:hAnsi="Times New Roman" w:cs="Times New Roman"/>
        </w:rPr>
        <w:t>Seja a FACULDADE DE ENSINO SUPERIOR DE FLORIANO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- FAESF (2413) notificada da publicação do presente Despacho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1999.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JORGE RODRIGO ARAÚJO MESSIAS</w:t>
      </w:r>
    </w:p>
    <w:p w:rsidR="00285683" w:rsidRDefault="00656184" w:rsidP="006561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6184">
        <w:rPr>
          <w:rFonts w:ascii="Times New Roman" w:hAnsi="Times New Roman" w:cs="Times New Roman"/>
          <w:b/>
          <w:i/>
        </w:rPr>
        <w:t xml:space="preserve">(Publicação no DOU n.º 70, de 12.04.2013, Seção 1, página </w:t>
      </w:r>
      <w:proofErr w:type="gramStart"/>
      <w:r w:rsidRPr="00656184">
        <w:rPr>
          <w:rFonts w:ascii="Times New Roman" w:hAnsi="Times New Roman" w:cs="Times New Roman"/>
          <w:b/>
          <w:i/>
        </w:rPr>
        <w:t>17)</w:t>
      </w:r>
      <w:proofErr w:type="gramEnd"/>
    </w:p>
    <w:p w:rsid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56184">
        <w:rPr>
          <w:rFonts w:ascii="Times New Roman" w:hAnsi="Times New Roman" w:cs="Times New Roman"/>
          <w:b/>
        </w:rPr>
        <w:t>DA EDUCAÇÃO SUPERIOR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DESPACHOS DO SECRETÁRIO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 xml:space="preserve">Em </w:t>
      </w:r>
      <w:proofErr w:type="gramStart"/>
      <w:r w:rsidRPr="00656184">
        <w:rPr>
          <w:rFonts w:ascii="Times New Roman" w:hAnsi="Times New Roman" w:cs="Times New Roman"/>
          <w:b/>
        </w:rPr>
        <w:t>9</w:t>
      </w:r>
      <w:proofErr w:type="gramEnd"/>
      <w:r w:rsidRPr="00656184">
        <w:rPr>
          <w:rFonts w:ascii="Times New Roman" w:hAnsi="Times New Roman" w:cs="Times New Roman"/>
          <w:b/>
        </w:rPr>
        <w:t xml:space="preserve"> de abril de 2013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656184">
        <w:rPr>
          <w:rFonts w:ascii="Times New Roman" w:hAnsi="Times New Roman" w:cs="Times New Roman"/>
        </w:rPr>
        <w:t>48 - INTERESSADO: FACULDADE DE ENSINO SUPERIOR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FLORIANO - FAESF (2413). UF: PI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PROCESSO: 23000.018129/2011-31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Nota Técnica DISUP/SERES/MEC n° 196, de 2013, em atenção aos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1996; no art. 2º, I, VI e XIII, da Lei nº 9.784, de 29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56184">
        <w:rPr>
          <w:rFonts w:ascii="Times New Roman" w:hAnsi="Times New Roman" w:cs="Times New Roman"/>
        </w:rPr>
        <w:t>9</w:t>
      </w:r>
      <w:proofErr w:type="gramEnd"/>
      <w:r w:rsidRPr="0065618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2006, determina: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1.</w:t>
      </w:r>
      <w:proofErr w:type="gramEnd"/>
      <w:r w:rsidRPr="006561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23000.018129/2011-31,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5.773, de 2006;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2.</w:t>
      </w:r>
      <w:proofErr w:type="gramEnd"/>
      <w:r w:rsidRPr="006561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ao curso de nutrição (cód. 94213) da FACULDADE DE ENSINO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SUPERIOR DE FLORIANO - FAESF (2413), por meio do Despacho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250, publicado no Diário Oficial da União (DOU) em 2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2011;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3.</w:t>
      </w:r>
      <w:proofErr w:type="gramEnd"/>
      <w:r w:rsidRPr="00656184">
        <w:rPr>
          <w:rFonts w:ascii="Times New Roman" w:hAnsi="Times New Roman" w:cs="Times New Roman"/>
        </w:rPr>
        <w:t>Seja a FACULDADE DE ENSINO SUPERIOR DE FLORIANO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- FAESF (2413) notificada da publicação do presente Despacho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1999.</w:t>
      </w: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6184">
        <w:rPr>
          <w:rFonts w:ascii="Times New Roman" w:hAnsi="Times New Roman" w:cs="Times New Roman"/>
        </w:rPr>
        <w:t xml:space="preserve"> 49 - INTERESSADO: FACULDADE ANHANGUERA DE ANÁPOLIS - FAAA (5550).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UF: GO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PROCESSO: 23000.017952/2011-29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Nota Técnica DISUP/SERES/MEC n° 197, de 2013, em atenção aos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1996; no art. 2º, I, VI e XIII, da Lei nº 9.784, de 29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56184">
        <w:rPr>
          <w:rFonts w:ascii="Times New Roman" w:hAnsi="Times New Roman" w:cs="Times New Roman"/>
        </w:rPr>
        <w:t>9</w:t>
      </w:r>
      <w:proofErr w:type="gramEnd"/>
      <w:r w:rsidRPr="0065618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2006, determina: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1.</w:t>
      </w:r>
      <w:proofErr w:type="gramEnd"/>
      <w:r w:rsidRPr="006561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23000.017952/2011-29,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5.773, de 2006;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2.</w:t>
      </w:r>
      <w:proofErr w:type="gramEnd"/>
      <w:r w:rsidRPr="006561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ao curso de nutrição (cód. 95543) da FACULDADE ANHANGUERA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ANÁPOLIS - FAAA (5550), por meio do Despacho nº 250,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publicado no Diário Oficial da União (DOU) em 2 de dezembro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2011;</w:t>
      </w:r>
    </w:p>
    <w:p w:rsid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3.</w:t>
      </w:r>
      <w:proofErr w:type="gramEnd"/>
      <w:r w:rsidRPr="00656184">
        <w:rPr>
          <w:rFonts w:ascii="Times New Roman" w:hAnsi="Times New Roman" w:cs="Times New Roman"/>
        </w:rPr>
        <w:t>Seja a FACULDADE ANHANGUERA DE ANÁPOLIS -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FAAA (5550) notificada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arquivamento, nos termos do art. 28 da Lei nº 9.784, de 1999.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JORGE RODRIGO ARAÚJO MESSIAS</w:t>
      </w: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Pr="00656184" w:rsidRDefault="00656184" w:rsidP="006561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6184">
        <w:rPr>
          <w:rFonts w:ascii="Times New Roman" w:hAnsi="Times New Roman" w:cs="Times New Roman"/>
          <w:b/>
          <w:i/>
        </w:rPr>
        <w:t xml:space="preserve">(Publicação no DOU n.º 70, de 12.04.2013, Seção 1, página </w:t>
      </w:r>
      <w:proofErr w:type="gramStart"/>
      <w:r w:rsidRPr="00656184">
        <w:rPr>
          <w:rFonts w:ascii="Times New Roman" w:hAnsi="Times New Roman" w:cs="Times New Roman"/>
          <w:b/>
          <w:i/>
        </w:rPr>
        <w:t>17)</w:t>
      </w:r>
      <w:proofErr w:type="gramEnd"/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Default="00656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56184">
        <w:rPr>
          <w:rFonts w:ascii="Times New Roman" w:hAnsi="Times New Roman" w:cs="Times New Roman"/>
          <w:b/>
        </w:rPr>
        <w:t>DA EDUCAÇÃO SUPERIOR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DESPACHOS DO SECRETÁRIO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 xml:space="preserve">Em </w:t>
      </w:r>
      <w:proofErr w:type="gramStart"/>
      <w:r w:rsidRPr="00656184">
        <w:rPr>
          <w:rFonts w:ascii="Times New Roman" w:hAnsi="Times New Roman" w:cs="Times New Roman"/>
          <w:b/>
        </w:rPr>
        <w:t>9</w:t>
      </w:r>
      <w:proofErr w:type="gramEnd"/>
      <w:r w:rsidRPr="00656184">
        <w:rPr>
          <w:rFonts w:ascii="Times New Roman" w:hAnsi="Times New Roman" w:cs="Times New Roman"/>
          <w:b/>
        </w:rPr>
        <w:t xml:space="preserve"> de abril de 2013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6184">
        <w:rPr>
          <w:rFonts w:ascii="Times New Roman" w:hAnsi="Times New Roman" w:cs="Times New Roman"/>
        </w:rPr>
        <w:t xml:space="preserve"> 50 - INTERESSADO: FACULDADE DO SUL - FACSUL (2944).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UF: BA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PROCESSO: 23000.018050/2011-18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Nota Técnica DISUP/SERES/MEC n° 198, de 2013, em atenção aos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1996; no art. 2º, I, VI e XIII, da Lei nº 9.784, de 29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56184">
        <w:rPr>
          <w:rFonts w:ascii="Times New Roman" w:hAnsi="Times New Roman" w:cs="Times New Roman"/>
        </w:rPr>
        <w:t>9</w:t>
      </w:r>
      <w:proofErr w:type="gramEnd"/>
      <w:r w:rsidRPr="0065618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2006, determina: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1.</w:t>
      </w:r>
      <w:proofErr w:type="gramEnd"/>
      <w:r w:rsidRPr="006561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23000.018050/2011-18,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5.773, de 2006;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2.</w:t>
      </w:r>
      <w:proofErr w:type="gramEnd"/>
      <w:r w:rsidRPr="006561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ao curso de fisioterapia (cód. 94258) da FACULDADE DO SUL -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FACSUL (2944), por meio do Despacho nº 249, publicado no Diário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Oficial da União (DOU) em 2 de dezembro de 2011;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3.</w:t>
      </w:r>
      <w:proofErr w:type="gramEnd"/>
      <w:r w:rsidRPr="00656184">
        <w:rPr>
          <w:rFonts w:ascii="Times New Roman" w:hAnsi="Times New Roman" w:cs="Times New Roman"/>
        </w:rPr>
        <w:t>Seja a FACULDADE DO SUL - FACSUL (2944) notificada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termos do art. 28 da Lei nº 9.784, de 1999.</w:t>
      </w: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6184">
        <w:rPr>
          <w:rFonts w:ascii="Times New Roman" w:hAnsi="Times New Roman" w:cs="Times New Roman"/>
        </w:rPr>
        <w:t xml:space="preserve"> 51 - INTERESSADO: FACULDADE DE TECNOLOGIA 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CIÊNCIAS - FTC SALVADOR (1461). UF: BA</w:t>
      </w:r>
    </w:p>
    <w:p w:rsidR="00656184" w:rsidRP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184">
        <w:rPr>
          <w:rFonts w:ascii="Times New Roman" w:hAnsi="Times New Roman" w:cs="Times New Roman"/>
        </w:rPr>
        <w:t>PROCESSO: 23000.017862/2011-38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r w:rsidRPr="006561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Nota Técnica DISUP/SERES/MEC n° 199, de 2013, em atenção aos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da 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1996; no art. 2º, I, VI e XIII, da Lei nº 9.784, de 29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656184">
        <w:rPr>
          <w:rFonts w:ascii="Times New Roman" w:hAnsi="Times New Roman" w:cs="Times New Roman"/>
        </w:rPr>
        <w:t>9</w:t>
      </w:r>
      <w:proofErr w:type="gramEnd"/>
      <w:r w:rsidRPr="0065618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2006, determina: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1.</w:t>
      </w:r>
      <w:proofErr w:type="gramEnd"/>
      <w:r w:rsidRPr="0065618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23000.017862/2011-38,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nº 5.773, de 2006;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2.</w:t>
      </w:r>
      <w:proofErr w:type="gramEnd"/>
      <w:r w:rsidRPr="0065618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ao curso de biomedicina (cód. 69065) da FACULDADE DE TECNOLOGIA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E CIÊNCIAS - FTC SALVADOR (1461), por meio do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Despacho nº 248, publicado no Diário Oficial da União (DOU) em 1º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dezembro de 2011;</w:t>
      </w:r>
    </w:p>
    <w:p w:rsidR="00656184" w:rsidRPr="00656184" w:rsidRDefault="00656184" w:rsidP="00285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6184">
        <w:rPr>
          <w:rFonts w:ascii="Times New Roman" w:hAnsi="Times New Roman" w:cs="Times New Roman"/>
        </w:rPr>
        <w:t>3.</w:t>
      </w:r>
      <w:proofErr w:type="gramEnd"/>
      <w:r w:rsidRPr="00656184">
        <w:rPr>
          <w:rFonts w:ascii="Times New Roman" w:hAnsi="Times New Roman" w:cs="Times New Roman"/>
        </w:rPr>
        <w:t>Seja a FACULDADE DE TECNOLOGIA E CIÊNCIAS -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 xml:space="preserve">FTC SALVADOR (1461) notificada da publicação do presente </w:t>
      </w:r>
      <w:bookmarkEnd w:id="0"/>
      <w:r w:rsidRPr="00656184">
        <w:rPr>
          <w:rFonts w:ascii="Times New Roman" w:hAnsi="Times New Roman" w:cs="Times New Roman"/>
        </w:rPr>
        <w:t>Despacho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656184">
        <w:rPr>
          <w:rFonts w:ascii="Times New Roman" w:hAnsi="Times New Roman" w:cs="Times New Roman"/>
        </w:rPr>
        <w:t>1999.</w:t>
      </w:r>
    </w:p>
    <w:p w:rsidR="00656184" w:rsidRPr="00656184" w:rsidRDefault="00656184" w:rsidP="006561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184">
        <w:rPr>
          <w:rFonts w:ascii="Times New Roman" w:hAnsi="Times New Roman" w:cs="Times New Roman"/>
          <w:b/>
        </w:rPr>
        <w:t>JORGE RODRIGO ARAÚJO MESSIAS</w:t>
      </w: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Default="00656184" w:rsidP="00656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184" w:rsidRPr="00656184" w:rsidRDefault="00656184" w:rsidP="006561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6184">
        <w:rPr>
          <w:rFonts w:ascii="Times New Roman" w:hAnsi="Times New Roman" w:cs="Times New Roman"/>
          <w:b/>
          <w:i/>
        </w:rPr>
        <w:t xml:space="preserve">(Publicação no DOU n.º 70, de 12.04.2013, Seção 1, página </w:t>
      </w:r>
      <w:proofErr w:type="gramStart"/>
      <w:r w:rsidRPr="0065618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656184">
        <w:rPr>
          <w:rFonts w:ascii="Times New Roman" w:hAnsi="Times New Roman" w:cs="Times New Roman"/>
          <w:b/>
          <w:i/>
        </w:rPr>
        <w:t>)</w:t>
      </w:r>
      <w:proofErr w:type="gramEnd"/>
    </w:p>
    <w:p w:rsidR="00656184" w:rsidRPr="00656184" w:rsidRDefault="00656184" w:rsidP="0065618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56184" w:rsidRPr="00656184" w:rsidSect="0065618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84" w:rsidRDefault="00656184" w:rsidP="00656184">
      <w:pPr>
        <w:spacing w:after="0" w:line="240" w:lineRule="auto"/>
      </w:pPr>
      <w:r>
        <w:separator/>
      </w:r>
    </w:p>
  </w:endnote>
  <w:endnote w:type="continuationSeparator" w:id="0">
    <w:p w:rsidR="00656184" w:rsidRDefault="00656184" w:rsidP="0065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145"/>
      <w:docPartObj>
        <w:docPartGallery w:val="Page Numbers (Bottom of Page)"/>
        <w:docPartUnique/>
      </w:docPartObj>
    </w:sdtPr>
    <w:sdtContent>
      <w:p w:rsidR="00656184" w:rsidRDefault="006561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683">
          <w:rPr>
            <w:noProof/>
          </w:rPr>
          <w:t>1</w:t>
        </w:r>
        <w:r>
          <w:fldChar w:fldCharType="end"/>
        </w:r>
      </w:p>
    </w:sdtContent>
  </w:sdt>
  <w:p w:rsidR="00656184" w:rsidRDefault="00656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84" w:rsidRDefault="00656184" w:rsidP="00656184">
      <w:pPr>
        <w:spacing w:after="0" w:line="240" w:lineRule="auto"/>
      </w:pPr>
      <w:r>
        <w:separator/>
      </w:r>
    </w:p>
  </w:footnote>
  <w:footnote w:type="continuationSeparator" w:id="0">
    <w:p w:rsidR="00656184" w:rsidRDefault="00656184" w:rsidP="0065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84"/>
    <w:rsid w:val="00285683"/>
    <w:rsid w:val="003607FD"/>
    <w:rsid w:val="0065618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184"/>
  </w:style>
  <w:style w:type="paragraph" w:styleId="Rodap">
    <w:name w:val="footer"/>
    <w:basedOn w:val="Normal"/>
    <w:link w:val="RodapChar"/>
    <w:uiPriority w:val="99"/>
    <w:unhideWhenUsed/>
    <w:rsid w:val="0065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184"/>
  </w:style>
  <w:style w:type="paragraph" w:styleId="Rodap">
    <w:name w:val="footer"/>
    <w:basedOn w:val="Normal"/>
    <w:link w:val="RodapChar"/>
    <w:uiPriority w:val="99"/>
    <w:unhideWhenUsed/>
    <w:rsid w:val="0065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1947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2013-04-12T10:47:00Z</dcterms:created>
  <dcterms:modified xsi:type="dcterms:W3CDTF">2013-04-12T10:59:00Z</dcterms:modified>
</cp:coreProperties>
</file>