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2D" w:rsidRPr="0073432D" w:rsidRDefault="00C033E6" w:rsidP="0073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73432D" w:rsidRPr="0073432D" w:rsidRDefault="0073432D" w:rsidP="0073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32D">
        <w:rPr>
          <w:rFonts w:ascii="Times New Roman" w:hAnsi="Times New Roman" w:cs="Times New Roman"/>
          <w:b/>
        </w:rPr>
        <w:t>COORDENAÇÃO DE APERFEIÇOAMENTO</w:t>
      </w:r>
      <w:r w:rsidR="00C033E6">
        <w:rPr>
          <w:rFonts w:ascii="Times New Roman" w:hAnsi="Times New Roman" w:cs="Times New Roman"/>
          <w:b/>
        </w:rPr>
        <w:t xml:space="preserve"> </w:t>
      </w:r>
      <w:r w:rsidRPr="0073432D">
        <w:rPr>
          <w:rFonts w:ascii="Times New Roman" w:hAnsi="Times New Roman" w:cs="Times New Roman"/>
          <w:b/>
        </w:rPr>
        <w:t>DE PESSOAL DE NÍVEL SUPERIOR</w:t>
      </w:r>
    </w:p>
    <w:p w:rsidR="0073432D" w:rsidRPr="0073432D" w:rsidRDefault="0073432D" w:rsidP="0073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32D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3432D">
        <w:rPr>
          <w:rFonts w:ascii="Times New Roman" w:hAnsi="Times New Roman" w:cs="Times New Roman"/>
          <w:b/>
        </w:rPr>
        <w:t xml:space="preserve"> 38, DE 28 DE MARÇO DE </w:t>
      </w:r>
      <w:proofErr w:type="gramStart"/>
      <w:r w:rsidRPr="0073432D">
        <w:rPr>
          <w:rFonts w:ascii="Times New Roman" w:hAnsi="Times New Roman" w:cs="Times New Roman"/>
          <w:b/>
        </w:rPr>
        <w:t>2013</w:t>
      </w:r>
      <w:proofErr w:type="gramEnd"/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73432D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73432D">
        <w:rPr>
          <w:rFonts w:ascii="Times New Roman" w:hAnsi="Times New Roman" w:cs="Times New Roman"/>
        </w:rPr>
        <w:t>uso das atribuições conferidas nos incisos II, III, IX e X, do art. 26 do</w:t>
      </w:r>
      <w:r>
        <w:rPr>
          <w:rFonts w:ascii="Times New Roman" w:hAnsi="Times New Roman" w:cs="Times New Roman"/>
        </w:rPr>
        <w:t xml:space="preserve"> </w:t>
      </w:r>
      <w:r w:rsidRPr="0073432D">
        <w:rPr>
          <w:rFonts w:ascii="Times New Roman" w:hAnsi="Times New Roman" w:cs="Times New Roman"/>
        </w:rPr>
        <w:t>Estatuto aprovado pelo Decreto n</w:t>
      </w:r>
      <w:r>
        <w:rPr>
          <w:rFonts w:ascii="Times New Roman" w:hAnsi="Times New Roman" w:cs="Times New Roman"/>
        </w:rPr>
        <w:t>º</w:t>
      </w:r>
      <w:r w:rsidRPr="0073432D">
        <w:rPr>
          <w:rFonts w:ascii="Times New Roman" w:hAnsi="Times New Roman" w:cs="Times New Roman"/>
        </w:rPr>
        <w:t xml:space="preserve"> 7.692, de </w:t>
      </w:r>
      <w:proofErr w:type="gramStart"/>
      <w:r w:rsidRPr="0073432D">
        <w:rPr>
          <w:rFonts w:ascii="Times New Roman" w:hAnsi="Times New Roman" w:cs="Times New Roman"/>
        </w:rPr>
        <w:t>2</w:t>
      </w:r>
      <w:proofErr w:type="gramEnd"/>
      <w:r w:rsidRPr="0073432D">
        <w:rPr>
          <w:rFonts w:ascii="Times New Roman" w:hAnsi="Times New Roman" w:cs="Times New Roman"/>
        </w:rPr>
        <w:t xml:space="preserve"> de março de 2012,</w:t>
      </w:r>
      <w:r>
        <w:rPr>
          <w:rFonts w:ascii="Times New Roman" w:hAnsi="Times New Roman" w:cs="Times New Roman"/>
        </w:rPr>
        <w:t xml:space="preserve"> </w:t>
      </w:r>
      <w:r w:rsidRPr="0073432D">
        <w:rPr>
          <w:rFonts w:ascii="Times New Roman" w:hAnsi="Times New Roman" w:cs="Times New Roman"/>
        </w:rPr>
        <w:t>resolve: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Art. 1° Designar para compor a Comissão de análise e julgamento</w:t>
      </w:r>
      <w:r>
        <w:rPr>
          <w:rFonts w:ascii="Times New Roman" w:hAnsi="Times New Roman" w:cs="Times New Roman"/>
        </w:rPr>
        <w:t xml:space="preserve"> </w:t>
      </w:r>
      <w:r w:rsidRPr="0073432D">
        <w:rPr>
          <w:rFonts w:ascii="Times New Roman" w:hAnsi="Times New Roman" w:cs="Times New Roman"/>
        </w:rPr>
        <w:t>das propostas institucionais submetidas ao Programa Novos</w:t>
      </w:r>
      <w:r>
        <w:rPr>
          <w:rFonts w:ascii="Times New Roman" w:hAnsi="Times New Roman" w:cs="Times New Roman"/>
        </w:rPr>
        <w:t xml:space="preserve"> </w:t>
      </w:r>
      <w:r w:rsidRPr="0073432D">
        <w:rPr>
          <w:rFonts w:ascii="Times New Roman" w:hAnsi="Times New Roman" w:cs="Times New Roman"/>
        </w:rPr>
        <w:t>Talentos, Edital n</w:t>
      </w:r>
      <w:r>
        <w:rPr>
          <w:rFonts w:ascii="Times New Roman" w:hAnsi="Times New Roman" w:cs="Times New Roman"/>
        </w:rPr>
        <w:t>º</w:t>
      </w:r>
      <w:r w:rsidRPr="0073432D">
        <w:rPr>
          <w:rFonts w:ascii="Times New Roman" w:hAnsi="Times New Roman" w:cs="Times New Roman"/>
        </w:rPr>
        <w:t xml:space="preserve"> 055/2012, os seguintes professores: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a) Alessandra Santos de Assis - UFB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b) Casemiro José Mota - IFC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c) Célia Maria Fernandes Nunes - UFOP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 xml:space="preserve">d) Claudia </w:t>
      </w:r>
      <w:proofErr w:type="spellStart"/>
      <w:r w:rsidRPr="0073432D">
        <w:rPr>
          <w:rFonts w:ascii="Times New Roman" w:hAnsi="Times New Roman" w:cs="Times New Roman"/>
        </w:rPr>
        <w:t>Finger-Kratochvil</w:t>
      </w:r>
      <w:proofErr w:type="spellEnd"/>
      <w:r w:rsidRPr="0073432D">
        <w:rPr>
          <w:rFonts w:ascii="Times New Roman" w:hAnsi="Times New Roman" w:cs="Times New Roman"/>
        </w:rPr>
        <w:t xml:space="preserve"> - UFFS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 xml:space="preserve">e) </w:t>
      </w:r>
      <w:proofErr w:type="spellStart"/>
      <w:r w:rsidRPr="0073432D">
        <w:rPr>
          <w:rFonts w:ascii="Times New Roman" w:hAnsi="Times New Roman" w:cs="Times New Roman"/>
        </w:rPr>
        <w:t>Karyleilla</w:t>
      </w:r>
      <w:proofErr w:type="spellEnd"/>
      <w:r w:rsidRPr="0073432D">
        <w:rPr>
          <w:rFonts w:ascii="Times New Roman" w:hAnsi="Times New Roman" w:cs="Times New Roman"/>
        </w:rPr>
        <w:t xml:space="preserve"> dos </w:t>
      </w:r>
      <w:proofErr w:type="gramStart"/>
      <w:r w:rsidRPr="0073432D">
        <w:rPr>
          <w:rFonts w:ascii="Times New Roman" w:hAnsi="Times New Roman" w:cs="Times New Roman"/>
        </w:rPr>
        <w:t>Santos Andrade Klinger</w:t>
      </w:r>
      <w:proofErr w:type="gramEnd"/>
      <w:r w:rsidRPr="0073432D">
        <w:rPr>
          <w:rFonts w:ascii="Times New Roman" w:hAnsi="Times New Roman" w:cs="Times New Roman"/>
        </w:rPr>
        <w:t xml:space="preserve"> - UFT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 xml:space="preserve">f) Leila </w:t>
      </w:r>
      <w:proofErr w:type="spellStart"/>
      <w:r w:rsidRPr="0073432D">
        <w:rPr>
          <w:rFonts w:ascii="Times New Roman" w:hAnsi="Times New Roman" w:cs="Times New Roman"/>
        </w:rPr>
        <w:t>Chalub</w:t>
      </w:r>
      <w:proofErr w:type="spellEnd"/>
      <w:r w:rsidRPr="0073432D">
        <w:rPr>
          <w:rFonts w:ascii="Times New Roman" w:hAnsi="Times New Roman" w:cs="Times New Roman"/>
        </w:rPr>
        <w:t xml:space="preserve"> Martins - UNB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 xml:space="preserve">g) Marcelina </w:t>
      </w:r>
      <w:proofErr w:type="spellStart"/>
      <w:r w:rsidRPr="0073432D">
        <w:rPr>
          <w:rFonts w:ascii="Times New Roman" w:hAnsi="Times New Roman" w:cs="Times New Roman"/>
        </w:rPr>
        <w:t>Teruko</w:t>
      </w:r>
      <w:proofErr w:type="spellEnd"/>
      <w:r w:rsidRPr="0073432D">
        <w:rPr>
          <w:rFonts w:ascii="Times New Roman" w:hAnsi="Times New Roman" w:cs="Times New Roman"/>
        </w:rPr>
        <w:t xml:space="preserve"> </w:t>
      </w:r>
      <w:proofErr w:type="spellStart"/>
      <w:r w:rsidRPr="0073432D">
        <w:rPr>
          <w:rFonts w:ascii="Times New Roman" w:hAnsi="Times New Roman" w:cs="Times New Roman"/>
        </w:rPr>
        <w:t>Fujii</w:t>
      </w:r>
      <w:proofErr w:type="spellEnd"/>
      <w:r w:rsidRPr="0073432D">
        <w:rPr>
          <w:rFonts w:ascii="Times New Roman" w:hAnsi="Times New Roman" w:cs="Times New Roman"/>
        </w:rPr>
        <w:t xml:space="preserve"> </w:t>
      </w:r>
      <w:proofErr w:type="spellStart"/>
      <w:r w:rsidRPr="0073432D">
        <w:rPr>
          <w:rFonts w:ascii="Times New Roman" w:hAnsi="Times New Roman" w:cs="Times New Roman"/>
        </w:rPr>
        <w:t>Maschio</w:t>
      </w:r>
      <w:proofErr w:type="spellEnd"/>
      <w:r w:rsidRPr="0073432D">
        <w:rPr>
          <w:rFonts w:ascii="Times New Roman" w:hAnsi="Times New Roman" w:cs="Times New Roman"/>
        </w:rPr>
        <w:t xml:space="preserve"> - IFMS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h) Marcelo Augusto Santos Turine - FUNDECT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 xml:space="preserve">i) </w:t>
      </w:r>
      <w:proofErr w:type="spellStart"/>
      <w:r w:rsidRPr="0073432D">
        <w:rPr>
          <w:rFonts w:ascii="Times New Roman" w:hAnsi="Times New Roman" w:cs="Times New Roman"/>
        </w:rPr>
        <w:t>Nyuara</w:t>
      </w:r>
      <w:proofErr w:type="spellEnd"/>
      <w:r w:rsidRPr="0073432D">
        <w:rPr>
          <w:rFonts w:ascii="Times New Roman" w:hAnsi="Times New Roman" w:cs="Times New Roman"/>
        </w:rPr>
        <w:t xml:space="preserve"> Araújo da Silva Mesquita - UFG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j) Paulo César Cunha Lima - IFCE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k) Rita Helena Moreira Seixas - IFSUL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l) Sandra Regina de Oliveira Garcia - UEL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 xml:space="preserve">m) Vagner Bernal </w:t>
      </w:r>
      <w:proofErr w:type="spellStart"/>
      <w:r w:rsidRPr="0073432D">
        <w:rPr>
          <w:rFonts w:ascii="Times New Roman" w:hAnsi="Times New Roman" w:cs="Times New Roman"/>
        </w:rPr>
        <w:t>Barbeta</w:t>
      </w:r>
      <w:proofErr w:type="spellEnd"/>
      <w:r w:rsidRPr="0073432D">
        <w:rPr>
          <w:rFonts w:ascii="Times New Roman" w:hAnsi="Times New Roman" w:cs="Times New Roman"/>
        </w:rPr>
        <w:t xml:space="preserve"> - FEI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 xml:space="preserve">n) Vitor Hugo Borba </w:t>
      </w:r>
      <w:proofErr w:type="spellStart"/>
      <w:r w:rsidRPr="0073432D">
        <w:rPr>
          <w:rFonts w:ascii="Times New Roman" w:hAnsi="Times New Roman" w:cs="Times New Roman"/>
        </w:rPr>
        <w:t>Manske</w:t>
      </w:r>
      <w:proofErr w:type="spellEnd"/>
      <w:r w:rsidRPr="0073432D">
        <w:rPr>
          <w:rFonts w:ascii="Times New Roman" w:hAnsi="Times New Roman" w:cs="Times New Roman"/>
        </w:rPr>
        <w:t xml:space="preserve"> - IFSUL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 xml:space="preserve">o) </w:t>
      </w:r>
      <w:proofErr w:type="spellStart"/>
      <w:r w:rsidRPr="0073432D">
        <w:rPr>
          <w:rFonts w:ascii="Times New Roman" w:hAnsi="Times New Roman" w:cs="Times New Roman"/>
        </w:rPr>
        <w:t>Wilmo</w:t>
      </w:r>
      <w:proofErr w:type="spellEnd"/>
      <w:r w:rsidRPr="0073432D">
        <w:rPr>
          <w:rFonts w:ascii="Times New Roman" w:hAnsi="Times New Roman" w:cs="Times New Roman"/>
        </w:rPr>
        <w:t xml:space="preserve"> Ernesto Francisco Junior - UFAL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Parágrafo único. A Comissão terá a assessoria técnica dos</w:t>
      </w:r>
      <w:r>
        <w:rPr>
          <w:rFonts w:ascii="Times New Roman" w:hAnsi="Times New Roman" w:cs="Times New Roman"/>
        </w:rPr>
        <w:t xml:space="preserve"> </w:t>
      </w:r>
      <w:r w:rsidRPr="0073432D">
        <w:rPr>
          <w:rFonts w:ascii="Times New Roman" w:hAnsi="Times New Roman" w:cs="Times New Roman"/>
        </w:rPr>
        <w:t>seguintes servidores da CAPES: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a) Carine Pereira Mariani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b) Cláudia Barbosa Santos F. de Souza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 xml:space="preserve">c) Fernanda </w:t>
      </w:r>
      <w:proofErr w:type="spellStart"/>
      <w:r w:rsidRPr="0073432D">
        <w:rPr>
          <w:rFonts w:ascii="Times New Roman" w:hAnsi="Times New Roman" w:cs="Times New Roman"/>
        </w:rPr>
        <w:t>Litvin</w:t>
      </w:r>
      <w:proofErr w:type="spellEnd"/>
      <w:r w:rsidRPr="0073432D">
        <w:rPr>
          <w:rFonts w:ascii="Times New Roman" w:hAnsi="Times New Roman" w:cs="Times New Roman"/>
        </w:rPr>
        <w:t xml:space="preserve"> Villas Boas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 xml:space="preserve">d) </w:t>
      </w:r>
      <w:proofErr w:type="spellStart"/>
      <w:r w:rsidRPr="0073432D">
        <w:rPr>
          <w:rFonts w:ascii="Times New Roman" w:hAnsi="Times New Roman" w:cs="Times New Roman"/>
        </w:rPr>
        <w:t>Giulliano</w:t>
      </w:r>
      <w:proofErr w:type="spellEnd"/>
      <w:r w:rsidRPr="0073432D">
        <w:rPr>
          <w:rFonts w:ascii="Times New Roman" w:hAnsi="Times New Roman" w:cs="Times New Roman"/>
        </w:rPr>
        <w:t xml:space="preserve"> Amaral Viana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e) Felipe Formiga Tavares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f) Marcel Garcia de Souza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g) Silvia Helena Rodrigues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73432D">
        <w:rPr>
          <w:rFonts w:ascii="Times New Roman" w:hAnsi="Times New Roman" w:cs="Times New Roman"/>
        </w:rPr>
        <w:t xml:space="preserve"> Esta portaria entra em vigor na data de sua assinatura.</w:t>
      </w:r>
    </w:p>
    <w:p w:rsidR="00D442FB" w:rsidRPr="0073432D" w:rsidRDefault="0073432D" w:rsidP="0073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32D">
        <w:rPr>
          <w:rFonts w:ascii="Times New Roman" w:hAnsi="Times New Roman" w:cs="Times New Roman"/>
          <w:b/>
        </w:rPr>
        <w:t>JORGE ALMEIDA GUIMARÃES</w:t>
      </w:r>
    </w:p>
    <w:p w:rsidR="0073432D" w:rsidRDefault="0073432D" w:rsidP="00734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32D" w:rsidRPr="00FC7167" w:rsidRDefault="00FC7167" w:rsidP="0073432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7167">
        <w:rPr>
          <w:rFonts w:ascii="Times New Roman" w:hAnsi="Times New Roman" w:cs="Times New Roman"/>
          <w:b/>
          <w:i/>
        </w:rPr>
        <w:t xml:space="preserve">(Publicação no DOU n.º 63, de 03.04.2013,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FC7167">
        <w:rPr>
          <w:rFonts w:ascii="Times New Roman" w:hAnsi="Times New Roman" w:cs="Times New Roman"/>
          <w:b/>
          <w:i/>
        </w:rPr>
        <w:t>)</w:t>
      </w:r>
      <w:proofErr w:type="gramEnd"/>
    </w:p>
    <w:p w:rsidR="0073432D" w:rsidRPr="00FC7167" w:rsidRDefault="0073432D" w:rsidP="0073432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033E6" w:rsidRPr="0073432D" w:rsidRDefault="00C033E6" w:rsidP="00C03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C033E6" w:rsidRPr="0073432D" w:rsidRDefault="00C033E6" w:rsidP="00C033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32D">
        <w:rPr>
          <w:rFonts w:ascii="Times New Roman" w:hAnsi="Times New Roman" w:cs="Times New Roman"/>
          <w:b/>
        </w:rPr>
        <w:t>COORDENAÇÃO DE APERFEIÇOAMENTO</w:t>
      </w:r>
      <w:r>
        <w:rPr>
          <w:rFonts w:ascii="Times New Roman" w:hAnsi="Times New Roman" w:cs="Times New Roman"/>
          <w:b/>
        </w:rPr>
        <w:t xml:space="preserve"> </w:t>
      </w:r>
      <w:r w:rsidRPr="0073432D">
        <w:rPr>
          <w:rFonts w:ascii="Times New Roman" w:hAnsi="Times New Roman" w:cs="Times New Roman"/>
          <w:b/>
        </w:rPr>
        <w:t>DE PESSOAL DE NÍVEL SUPERIOR</w:t>
      </w:r>
    </w:p>
    <w:p w:rsidR="0073432D" w:rsidRPr="0073432D" w:rsidRDefault="0073432D" w:rsidP="0073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3432D">
        <w:rPr>
          <w:rFonts w:ascii="Times New Roman" w:hAnsi="Times New Roman" w:cs="Times New Roman"/>
          <w:b/>
        </w:rPr>
        <w:t>PORTARIA N 39, DE 2 DE ABRIL DE 2013</w:t>
      </w:r>
    </w:p>
    <w:p w:rsid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73432D">
        <w:rPr>
          <w:rFonts w:ascii="Times New Roman" w:hAnsi="Times New Roman" w:cs="Times New Roman"/>
        </w:rPr>
        <w:t>DE PESSOAL DE NÍVEL SUPERIOR, no uso das</w:t>
      </w:r>
      <w:r>
        <w:rPr>
          <w:rFonts w:ascii="Times New Roman" w:hAnsi="Times New Roman" w:cs="Times New Roman"/>
        </w:rPr>
        <w:t xml:space="preserve"> </w:t>
      </w:r>
      <w:r w:rsidRPr="0073432D">
        <w:rPr>
          <w:rFonts w:ascii="Times New Roman" w:hAnsi="Times New Roman" w:cs="Times New Roman"/>
        </w:rPr>
        <w:t>atribuições que lhe confere o Art. 26, inciso II do Estatuto aprovado</w:t>
      </w:r>
      <w:r>
        <w:rPr>
          <w:rFonts w:ascii="Times New Roman" w:hAnsi="Times New Roman" w:cs="Times New Roman"/>
        </w:rPr>
        <w:t xml:space="preserve"> </w:t>
      </w:r>
      <w:r w:rsidRPr="0073432D">
        <w:rPr>
          <w:rFonts w:ascii="Times New Roman" w:hAnsi="Times New Roman" w:cs="Times New Roman"/>
        </w:rPr>
        <w:t>pelo Decreto n</w:t>
      </w:r>
      <w:r>
        <w:rPr>
          <w:rFonts w:ascii="Times New Roman" w:hAnsi="Times New Roman" w:cs="Times New Roman"/>
        </w:rPr>
        <w:t>º</w:t>
      </w:r>
      <w:r w:rsidRPr="0073432D">
        <w:rPr>
          <w:rFonts w:ascii="Times New Roman" w:hAnsi="Times New Roman" w:cs="Times New Roman"/>
        </w:rPr>
        <w:t xml:space="preserve"> 7.692, de </w:t>
      </w:r>
      <w:proofErr w:type="gramStart"/>
      <w:r w:rsidRPr="0073432D">
        <w:rPr>
          <w:rFonts w:ascii="Times New Roman" w:hAnsi="Times New Roman" w:cs="Times New Roman"/>
        </w:rPr>
        <w:t>2</w:t>
      </w:r>
      <w:proofErr w:type="gramEnd"/>
      <w:r w:rsidRPr="0073432D">
        <w:rPr>
          <w:rFonts w:ascii="Times New Roman" w:hAnsi="Times New Roman" w:cs="Times New Roman"/>
        </w:rPr>
        <w:t xml:space="preserve"> de março de 2012, resolve: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73432D">
        <w:rPr>
          <w:rFonts w:ascii="Times New Roman" w:hAnsi="Times New Roman" w:cs="Times New Roman"/>
        </w:rPr>
        <w:t xml:space="preserve"> Reconduzir os atuais membros do Grupo Coordenador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3432D">
        <w:rPr>
          <w:rFonts w:ascii="Times New Roman" w:hAnsi="Times New Roman" w:cs="Times New Roman"/>
        </w:rPr>
        <w:t>CAPES</w:t>
      </w:r>
      <w:proofErr w:type="gramEnd"/>
      <w:r w:rsidRPr="0073432D">
        <w:rPr>
          <w:rFonts w:ascii="Times New Roman" w:hAnsi="Times New Roman" w:cs="Times New Roman"/>
        </w:rPr>
        <w:t>/FIOCRUZ nomeados pela Portaria n</w:t>
      </w:r>
      <w:r>
        <w:rPr>
          <w:rFonts w:ascii="Times New Roman" w:hAnsi="Times New Roman" w:cs="Times New Roman"/>
        </w:rPr>
        <w:t>º</w:t>
      </w:r>
      <w:r w:rsidRPr="0073432D">
        <w:rPr>
          <w:rFonts w:ascii="Times New Roman" w:hAnsi="Times New Roman" w:cs="Times New Roman"/>
        </w:rPr>
        <w:t xml:space="preserve"> 072 de 03 de</w:t>
      </w:r>
      <w:r>
        <w:rPr>
          <w:rFonts w:ascii="Times New Roman" w:hAnsi="Times New Roman" w:cs="Times New Roman"/>
        </w:rPr>
        <w:t xml:space="preserve"> </w:t>
      </w:r>
      <w:r w:rsidRPr="0073432D">
        <w:rPr>
          <w:rFonts w:ascii="Times New Roman" w:hAnsi="Times New Roman" w:cs="Times New Roman"/>
        </w:rPr>
        <w:t>agosto de 2006.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73432D">
        <w:rPr>
          <w:rFonts w:ascii="Times New Roman" w:hAnsi="Times New Roman" w:cs="Times New Roman"/>
        </w:rPr>
        <w:t xml:space="preserve"> Incluir no Grupo Coordenador </w:t>
      </w:r>
      <w:proofErr w:type="gramStart"/>
      <w:r w:rsidRPr="0073432D">
        <w:rPr>
          <w:rFonts w:ascii="Times New Roman" w:hAnsi="Times New Roman" w:cs="Times New Roman"/>
        </w:rPr>
        <w:t>CAPES</w:t>
      </w:r>
      <w:proofErr w:type="gramEnd"/>
      <w:r w:rsidRPr="0073432D">
        <w:rPr>
          <w:rFonts w:ascii="Times New Roman" w:hAnsi="Times New Roman" w:cs="Times New Roman"/>
        </w:rPr>
        <w:t>/FIOCRUZ os</w:t>
      </w:r>
      <w:r>
        <w:rPr>
          <w:rFonts w:ascii="Times New Roman" w:hAnsi="Times New Roman" w:cs="Times New Roman"/>
        </w:rPr>
        <w:t xml:space="preserve"> </w:t>
      </w:r>
      <w:r w:rsidRPr="0073432D">
        <w:rPr>
          <w:rFonts w:ascii="Times New Roman" w:hAnsi="Times New Roman" w:cs="Times New Roman"/>
        </w:rPr>
        <w:t>seguintes membros: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 xml:space="preserve">a) Reinaldo </w:t>
      </w:r>
      <w:proofErr w:type="spellStart"/>
      <w:r w:rsidRPr="0073432D">
        <w:rPr>
          <w:rFonts w:ascii="Times New Roman" w:hAnsi="Times New Roman" w:cs="Times New Roman"/>
        </w:rPr>
        <w:t>Felippe</w:t>
      </w:r>
      <w:proofErr w:type="spellEnd"/>
      <w:r w:rsidRPr="0073432D">
        <w:rPr>
          <w:rFonts w:ascii="Times New Roman" w:hAnsi="Times New Roman" w:cs="Times New Roman"/>
        </w:rPr>
        <w:t xml:space="preserve"> Nery Guimarães, do Ministério da Saúde,</w:t>
      </w:r>
      <w:r>
        <w:rPr>
          <w:rFonts w:ascii="Times New Roman" w:hAnsi="Times New Roman" w:cs="Times New Roman"/>
        </w:rPr>
        <w:t xml:space="preserve"> </w:t>
      </w:r>
      <w:r w:rsidRPr="0073432D">
        <w:rPr>
          <w:rFonts w:ascii="Times New Roman" w:hAnsi="Times New Roman" w:cs="Times New Roman"/>
        </w:rPr>
        <w:t>representante da CAPES;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b) Octavio Fernandes da Silva Filho, representante da FIOCRUZ.</w:t>
      </w:r>
    </w:p>
    <w:p w:rsidR="0073432D" w:rsidRPr="0073432D" w:rsidRDefault="0073432D" w:rsidP="0073432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3432D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73432D">
        <w:rPr>
          <w:rFonts w:ascii="Times New Roman" w:hAnsi="Times New Roman" w:cs="Times New Roman"/>
        </w:rPr>
        <w:t xml:space="preserve"> Esta Portaria entra em vigor na data de sua publicação.</w:t>
      </w:r>
    </w:p>
    <w:p w:rsidR="0073432D" w:rsidRPr="0073432D" w:rsidRDefault="0073432D" w:rsidP="0073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432D">
        <w:rPr>
          <w:rFonts w:ascii="Times New Roman" w:hAnsi="Times New Roman" w:cs="Times New Roman"/>
          <w:b/>
        </w:rPr>
        <w:t>JORGE ALMEIDA GUIMARÃES</w:t>
      </w:r>
    </w:p>
    <w:p w:rsidR="0073432D" w:rsidRPr="0073432D" w:rsidRDefault="0073432D" w:rsidP="00734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167" w:rsidRDefault="00FC7167" w:rsidP="00FC71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7167">
        <w:rPr>
          <w:rFonts w:ascii="Times New Roman" w:hAnsi="Times New Roman" w:cs="Times New Roman"/>
          <w:b/>
          <w:i/>
        </w:rPr>
        <w:t xml:space="preserve">(Publicação no DOU n.º 63, de 03.04.2013,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FC7167">
        <w:rPr>
          <w:rFonts w:ascii="Times New Roman" w:hAnsi="Times New Roman" w:cs="Times New Roman"/>
          <w:b/>
          <w:i/>
        </w:rPr>
        <w:t>)</w:t>
      </w:r>
      <w:proofErr w:type="gramEnd"/>
    </w:p>
    <w:p w:rsidR="00FC7167" w:rsidRDefault="00FC7167" w:rsidP="00FC716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C7167" w:rsidRDefault="00FC716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FC7167" w:rsidRPr="00FC7167" w:rsidRDefault="00FC7167" w:rsidP="00FC7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167">
        <w:rPr>
          <w:rFonts w:ascii="Times New Roman" w:hAnsi="Times New Roman" w:cs="Times New Roman"/>
          <w:b/>
        </w:rPr>
        <w:lastRenderedPageBreak/>
        <w:t>MINISTÉRIO DA EDUCAÇÃO</w:t>
      </w:r>
    </w:p>
    <w:p w:rsidR="00FC7167" w:rsidRPr="00FC7167" w:rsidRDefault="00FC7167" w:rsidP="00FC71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C7167">
        <w:rPr>
          <w:rFonts w:ascii="Times New Roman" w:hAnsi="Times New Roman" w:cs="Times New Roman"/>
          <w:b/>
        </w:rPr>
        <w:t>DA EDUCAÇÃO SUPERIOR</w:t>
      </w:r>
    </w:p>
    <w:p w:rsidR="00FC7167" w:rsidRDefault="00FC7167" w:rsidP="00FC71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CONSELHO CONSULTIVO DO PROGRAMA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DE APERFEIÇOAMENTO</w:t>
      </w:r>
    </w:p>
    <w:p w:rsidR="00FC7167" w:rsidRDefault="00FC7167" w:rsidP="00FC71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DOS PROCESSOS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DE REGULAÇÃO E SUPERVISÃO</w:t>
      </w:r>
    </w:p>
    <w:p w:rsidR="00FC7167" w:rsidRPr="00FC7167" w:rsidRDefault="00FC7167" w:rsidP="00FC71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DA EDUCAÇÃO SUPERIOR</w:t>
      </w:r>
    </w:p>
    <w:p w:rsidR="00FC7167" w:rsidRPr="00FC7167" w:rsidRDefault="00FC7167" w:rsidP="00FC7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167">
        <w:rPr>
          <w:rFonts w:ascii="Times New Roman" w:hAnsi="Times New Roman" w:cs="Times New Roman"/>
          <w:b/>
        </w:rPr>
        <w:t>RESOLUÇÃO N</w:t>
      </w:r>
      <w:r>
        <w:rPr>
          <w:rFonts w:ascii="Times New Roman" w:hAnsi="Times New Roman" w:cs="Times New Roman"/>
          <w:b/>
        </w:rPr>
        <w:t>º</w:t>
      </w:r>
      <w:r w:rsidRPr="00FC7167">
        <w:rPr>
          <w:rFonts w:ascii="Times New Roman" w:hAnsi="Times New Roman" w:cs="Times New Roman"/>
          <w:b/>
        </w:rPr>
        <w:t xml:space="preserve"> 1, DE </w:t>
      </w:r>
      <w:proofErr w:type="gramStart"/>
      <w:r w:rsidRPr="00FC7167">
        <w:rPr>
          <w:rFonts w:ascii="Times New Roman" w:hAnsi="Times New Roman" w:cs="Times New Roman"/>
          <w:b/>
        </w:rPr>
        <w:t>2</w:t>
      </w:r>
      <w:proofErr w:type="gramEnd"/>
      <w:r w:rsidRPr="00FC7167">
        <w:rPr>
          <w:rFonts w:ascii="Times New Roman" w:hAnsi="Times New Roman" w:cs="Times New Roman"/>
          <w:b/>
        </w:rPr>
        <w:t xml:space="preserve"> DE ABRIL DE 2013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O Presidente do Conselho Consultivo do Programa de Aperfeiçoamento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dos Processos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Superior - CC-PARES, órgão colegiado de assessoramento da Secretaria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de Regulação e Supervisão da Educação Superior, tendo em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vista o disposto na Portaria nº 1006, de 10 de agosto de 2012, do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Ministério da Educação, resolve:</w:t>
      </w:r>
    </w:p>
    <w:p w:rsid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 xml:space="preserve">Art. 1º Fica instituída a Câmara Consultiva Temática </w:t>
      </w:r>
      <w:r>
        <w:rPr>
          <w:rFonts w:ascii="Times New Roman" w:hAnsi="Times New Roman" w:cs="Times New Roman"/>
        </w:rPr>
        <w:t>–</w:t>
      </w:r>
      <w:r w:rsidRPr="00FC7167">
        <w:rPr>
          <w:rFonts w:ascii="Times New Roman" w:hAnsi="Times New Roman" w:cs="Times New Roman"/>
        </w:rPr>
        <w:t xml:space="preserve"> CCT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 xml:space="preserve">de Aprimoramento do Sistema </w:t>
      </w:r>
      <w:proofErr w:type="spellStart"/>
      <w:r w:rsidRPr="00FC7167">
        <w:rPr>
          <w:rFonts w:ascii="Times New Roman" w:hAnsi="Times New Roman" w:cs="Times New Roman"/>
        </w:rPr>
        <w:t>e-MEC</w:t>
      </w:r>
      <w:proofErr w:type="spellEnd"/>
      <w:r w:rsidRPr="00FC7167">
        <w:rPr>
          <w:rFonts w:ascii="Times New Roman" w:hAnsi="Times New Roman" w:cs="Times New Roman"/>
        </w:rPr>
        <w:t>, com a finalidade de elaborar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estudos sobre o funcionamento do sistema e o gerenciamento de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informações, bem como propor ajustes e melhorias ao seu desempenho.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Art. 2º A Câmara Consultiva Temática - CCT de Aprimoramento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 xml:space="preserve">do Sistema </w:t>
      </w:r>
      <w:proofErr w:type="spellStart"/>
      <w:r w:rsidRPr="00FC7167">
        <w:rPr>
          <w:rFonts w:ascii="Times New Roman" w:hAnsi="Times New Roman" w:cs="Times New Roman"/>
        </w:rPr>
        <w:t>e-MEC</w:t>
      </w:r>
      <w:proofErr w:type="spellEnd"/>
      <w:r w:rsidRPr="00FC7167">
        <w:rPr>
          <w:rFonts w:ascii="Times New Roman" w:hAnsi="Times New Roman" w:cs="Times New Roman"/>
        </w:rPr>
        <w:t xml:space="preserve"> será composta pelos seguintes membros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titulares: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Diretoria de Política Regulatória - DPR/SERES: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FC7167">
        <w:rPr>
          <w:rFonts w:ascii="Times New Roman" w:hAnsi="Times New Roman" w:cs="Times New Roman"/>
        </w:rPr>
        <w:t>Sylmara</w:t>
      </w:r>
      <w:proofErr w:type="spellEnd"/>
      <w:r w:rsidRPr="00FC7167">
        <w:rPr>
          <w:rFonts w:ascii="Times New Roman" w:hAnsi="Times New Roman" w:cs="Times New Roman"/>
        </w:rPr>
        <w:t xml:space="preserve"> Campos Pinho Garcia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Diretoria de Regulação da Educação Superior - DIREG/SERES: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Luana Maria Guimarães Castelo Branco Medeiros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III.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Anísio Teixeira - INEP: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 xml:space="preserve">Rogério </w:t>
      </w:r>
      <w:proofErr w:type="spellStart"/>
      <w:r w:rsidRPr="00FC7167">
        <w:rPr>
          <w:rFonts w:ascii="Times New Roman" w:hAnsi="Times New Roman" w:cs="Times New Roman"/>
        </w:rPr>
        <w:t>Dentello</w:t>
      </w:r>
      <w:proofErr w:type="spellEnd"/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IV.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Fórum de Procuradores Institucionais das Instituições do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Ensino Superior Privado: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Graziela Marques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Rosangela Albuquerque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Marcos Vasconcelos Oliveira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Magda Patrícia Caldeira Arantes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 xml:space="preserve">Norma S. Santos </w:t>
      </w:r>
      <w:proofErr w:type="spellStart"/>
      <w:r w:rsidRPr="00FC7167">
        <w:rPr>
          <w:rFonts w:ascii="Times New Roman" w:hAnsi="Times New Roman" w:cs="Times New Roman"/>
        </w:rPr>
        <w:t>Sanson</w:t>
      </w:r>
      <w:proofErr w:type="spellEnd"/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 xml:space="preserve">Inês </w:t>
      </w:r>
      <w:proofErr w:type="spellStart"/>
      <w:r w:rsidRPr="00FC7167">
        <w:rPr>
          <w:rFonts w:ascii="Times New Roman" w:hAnsi="Times New Roman" w:cs="Times New Roman"/>
        </w:rPr>
        <w:t>Confuorto</w:t>
      </w:r>
      <w:proofErr w:type="spellEnd"/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Colégio de Procuradores Institucionais das Instituições Públicas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Federais: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Maria do Carmo Lacerda Peixoto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Simone N. Ferreira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FC7167">
        <w:rPr>
          <w:rFonts w:ascii="Times New Roman" w:hAnsi="Times New Roman" w:cs="Times New Roman"/>
        </w:rPr>
        <w:t>Rosaura</w:t>
      </w:r>
      <w:proofErr w:type="spellEnd"/>
      <w:r w:rsidRPr="00FC7167">
        <w:rPr>
          <w:rFonts w:ascii="Times New Roman" w:hAnsi="Times New Roman" w:cs="Times New Roman"/>
        </w:rPr>
        <w:t xml:space="preserve"> Alves da Conceição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José Márcio Lima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Pedro Rodrigues Cruz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 xml:space="preserve">Tânia Marisa R. </w:t>
      </w:r>
      <w:proofErr w:type="spellStart"/>
      <w:proofErr w:type="gramStart"/>
      <w:r w:rsidRPr="00FC7167">
        <w:rPr>
          <w:rFonts w:ascii="Times New Roman" w:hAnsi="Times New Roman" w:cs="Times New Roman"/>
        </w:rPr>
        <w:t>Bachulli</w:t>
      </w:r>
      <w:proofErr w:type="spellEnd"/>
      <w:proofErr w:type="gramEnd"/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Parágrafo único. No caso de a complexidade dos trabalhos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C7167">
        <w:rPr>
          <w:rFonts w:ascii="Times New Roman" w:hAnsi="Times New Roman" w:cs="Times New Roman"/>
        </w:rPr>
        <w:t>ensejar</w:t>
      </w:r>
      <w:proofErr w:type="gramEnd"/>
      <w:r w:rsidRPr="00FC7167">
        <w:rPr>
          <w:rFonts w:ascii="Times New Roman" w:hAnsi="Times New Roman" w:cs="Times New Roman"/>
        </w:rPr>
        <w:t xml:space="preserve"> a elaboração de análises, relatórios e estudos aprofundados,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poderão ser designados especialistas ad hoc para compor a Câmara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Temática.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Art. 3º A coordenação dos trabalhos ficará sob a responsabilidade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do representante da Diretoria de Política Regulatória -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DPR/SERES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Art. 4º A Câmara Consultiva Temática reunir-se-á preferencialmente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por meios virtuais e presencialmente sempre que necessário,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mediante a convocação do seu Coordenador.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Parágrafo único. Os membros da Câmara Consultiva Temática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deverão elaborar plano de trabalho e respectivo cronograma.</w:t>
      </w:r>
    </w:p>
    <w:p w:rsidR="00FC7167" w:rsidRPr="00FC7167" w:rsidRDefault="00FC7167" w:rsidP="00FC716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C7167">
        <w:rPr>
          <w:rFonts w:ascii="Times New Roman" w:hAnsi="Times New Roman" w:cs="Times New Roman"/>
        </w:rPr>
        <w:t>Art. 5º Esta Resolução entrará em vigor na data de sua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publicação e se extinguirá tão logo sejam concluídos os trabalhos que</w:t>
      </w:r>
      <w:r>
        <w:rPr>
          <w:rFonts w:ascii="Times New Roman" w:hAnsi="Times New Roman" w:cs="Times New Roman"/>
        </w:rPr>
        <w:t xml:space="preserve"> </w:t>
      </w:r>
      <w:r w:rsidRPr="00FC7167">
        <w:rPr>
          <w:rFonts w:ascii="Times New Roman" w:hAnsi="Times New Roman" w:cs="Times New Roman"/>
        </w:rPr>
        <w:t>ensejaram sua constituição.</w:t>
      </w:r>
    </w:p>
    <w:p w:rsidR="00FC7167" w:rsidRPr="00FC7167" w:rsidRDefault="00FC7167" w:rsidP="00FC71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167">
        <w:rPr>
          <w:rFonts w:ascii="Times New Roman" w:hAnsi="Times New Roman" w:cs="Times New Roman"/>
          <w:b/>
        </w:rPr>
        <w:t>ADALBERTO DO RÊGO MACIEL NETO</w:t>
      </w:r>
    </w:p>
    <w:p w:rsidR="00FC7167" w:rsidRPr="00FC7167" w:rsidRDefault="00FC7167" w:rsidP="00FC71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7167" w:rsidRDefault="00FC7167" w:rsidP="00FC716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C7167">
        <w:rPr>
          <w:rFonts w:ascii="Times New Roman" w:hAnsi="Times New Roman" w:cs="Times New Roman"/>
          <w:b/>
          <w:i/>
        </w:rPr>
        <w:t xml:space="preserve">(Publicação no DOU n.º 63, de 03.04.2013, Seção 1, página </w:t>
      </w:r>
      <w:r>
        <w:rPr>
          <w:rFonts w:ascii="Times New Roman" w:hAnsi="Times New Roman" w:cs="Times New Roman"/>
          <w:b/>
          <w:i/>
        </w:rPr>
        <w:t>24/25</w:t>
      </w:r>
      <w:proofErr w:type="gramStart"/>
      <w:r w:rsidRPr="00FC7167">
        <w:rPr>
          <w:rFonts w:ascii="Times New Roman" w:hAnsi="Times New Roman" w:cs="Times New Roman"/>
          <w:b/>
          <w:i/>
        </w:rPr>
        <w:t>)</w:t>
      </w:r>
      <w:proofErr w:type="gramEnd"/>
    </w:p>
    <w:sectPr w:rsidR="00FC7167" w:rsidSect="0073432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67" w:rsidRDefault="00FC7167" w:rsidP="00FC7167">
      <w:pPr>
        <w:spacing w:after="0" w:line="240" w:lineRule="auto"/>
      </w:pPr>
      <w:r>
        <w:separator/>
      </w:r>
    </w:p>
  </w:endnote>
  <w:endnote w:type="continuationSeparator" w:id="0">
    <w:p w:rsidR="00FC7167" w:rsidRDefault="00FC7167" w:rsidP="00FC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5658"/>
      <w:docPartObj>
        <w:docPartGallery w:val="Page Numbers (Bottom of Page)"/>
        <w:docPartUnique/>
      </w:docPartObj>
    </w:sdtPr>
    <w:sdtEndPr/>
    <w:sdtContent>
      <w:p w:rsidR="00FC7167" w:rsidRDefault="00FC716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3E6">
          <w:rPr>
            <w:noProof/>
          </w:rPr>
          <w:t>2</w:t>
        </w:r>
        <w:r>
          <w:fldChar w:fldCharType="end"/>
        </w:r>
      </w:p>
    </w:sdtContent>
  </w:sdt>
  <w:p w:rsidR="00FC7167" w:rsidRDefault="00FC7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67" w:rsidRDefault="00FC7167" w:rsidP="00FC7167">
      <w:pPr>
        <w:spacing w:after="0" w:line="240" w:lineRule="auto"/>
      </w:pPr>
      <w:r>
        <w:separator/>
      </w:r>
    </w:p>
  </w:footnote>
  <w:footnote w:type="continuationSeparator" w:id="0">
    <w:p w:rsidR="00FC7167" w:rsidRDefault="00FC7167" w:rsidP="00FC7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2D"/>
    <w:rsid w:val="003607FD"/>
    <w:rsid w:val="0073432D"/>
    <w:rsid w:val="00C033E6"/>
    <w:rsid w:val="00C20CD9"/>
    <w:rsid w:val="00D442FB"/>
    <w:rsid w:val="00DC51CB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167"/>
  </w:style>
  <w:style w:type="paragraph" w:styleId="Rodap">
    <w:name w:val="footer"/>
    <w:basedOn w:val="Normal"/>
    <w:link w:val="RodapChar"/>
    <w:uiPriority w:val="99"/>
    <w:unhideWhenUsed/>
    <w:rsid w:val="00FC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167"/>
  </w:style>
  <w:style w:type="paragraph" w:styleId="PargrafodaLista">
    <w:name w:val="List Paragraph"/>
    <w:basedOn w:val="Normal"/>
    <w:uiPriority w:val="34"/>
    <w:qFormat/>
    <w:rsid w:val="00FC71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167"/>
  </w:style>
  <w:style w:type="paragraph" w:styleId="Rodap">
    <w:name w:val="footer"/>
    <w:basedOn w:val="Normal"/>
    <w:link w:val="RodapChar"/>
    <w:uiPriority w:val="99"/>
    <w:unhideWhenUsed/>
    <w:rsid w:val="00FC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167"/>
  </w:style>
  <w:style w:type="paragraph" w:styleId="PargrafodaLista">
    <w:name w:val="List Paragraph"/>
    <w:basedOn w:val="Normal"/>
    <w:uiPriority w:val="34"/>
    <w:qFormat/>
    <w:rsid w:val="00FC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2013-04-03T11:36:00Z</dcterms:created>
  <dcterms:modified xsi:type="dcterms:W3CDTF">2013-04-03T11:52:00Z</dcterms:modified>
</cp:coreProperties>
</file>