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E5" w:rsidRPr="00CD22E5" w:rsidRDefault="00CD22E5" w:rsidP="00CD2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2E5">
        <w:rPr>
          <w:rFonts w:ascii="Times New Roman" w:hAnsi="Times New Roman" w:cs="Times New Roman"/>
          <w:b/>
        </w:rPr>
        <w:t>MINISTÉRIO DA EDUCAÇÃO</w:t>
      </w:r>
    </w:p>
    <w:p w:rsidR="00CD22E5" w:rsidRPr="00CD22E5" w:rsidRDefault="00CD22E5" w:rsidP="00CD2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2E5">
        <w:rPr>
          <w:rFonts w:ascii="Times New Roman" w:hAnsi="Times New Roman" w:cs="Times New Roman"/>
          <w:b/>
        </w:rPr>
        <w:t>GABINETE DO MINISTRO</w:t>
      </w:r>
    </w:p>
    <w:p w:rsidR="00CD22E5" w:rsidRPr="00CD22E5" w:rsidRDefault="00CD22E5" w:rsidP="00CD2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2E5">
        <w:rPr>
          <w:rFonts w:ascii="Times New Roman" w:hAnsi="Times New Roman" w:cs="Times New Roman"/>
          <w:b/>
        </w:rPr>
        <w:t>PORTARIAS DE 25 DE SETEMBRO DE 2012</w:t>
      </w:r>
    </w:p>
    <w:p w:rsidR="00CD22E5" w:rsidRDefault="00CD22E5" w:rsidP="00CD22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2E5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CD22E5">
        <w:rPr>
          <w:rFonts w:ascii="Times New Roman" w:hAnsi="Times New Roman" w:cs="Times New Roman"/>
        </w:rPr>
        <w:t xml:space="preserve">uso da competência que lhe foi subdelegada pelo </w:t>
      </w:r>
      <w:bookmarkStart w:id="0" w:name="_GoBack"/>
      <w:bookmarkEnd w:id="0"/>
      <w:r w:rsidRPr="00CD22E5">
        <w:rPr>
          <w:rFonts w:ascii="Times New Roman" w:hAnsi="Times New Roman" w:cs="Times New Roman"/>
        </w:rPr>
        <w:t>Inciso I, do Artigo</w:t>
      </w:r>
      <w:r>
        <w:rPr>
          <w:rFonts w:ascii="Times New Roman" w:hAnsi="Times New Roman" w:cs="Times New Roman"/>
        </w:rPr>
        <w:t xml:space="preserve"> </w:t>
      </w:r>
      <w:r w:rsidRPr="00CD22E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CD22E5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>º</w:t>
      </w:r>
      <w:r w:rsidRPr="00CD22E5">
        <w:rPr>
          <w:rFonts w:ascii="Times New Roman" w:hAnsi="Times New Roman" w:cs="Times New Roman"/>
        </w:rPr>
        <w:t xml:space="preserve">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CD22E5">
        <w:rPr>
          <w:rFonts w:ascii="Times New Roman" w:hAnsi="Times New Roman" w:cs="Times New Roman"/>
        </w:rPr>
        <w:t>publicada no Diário Oficial da União de 12 de junho de 2003, resolve:</w:t>
      </w:r>
    </w:p>
    <w:p w:rsidR="00CD22E5" w:rsidRPr="00CD22E5" w:rsidRDefault="00CD22E5" w:rsidP="00CD22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CD22E5" w:rsidRDefault="00CD22E5" w:rsidP="00CD22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2E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D22E5">
        <w:rPr>
          <w:rFonts w:ascii="Times New Roman" w:hAnsi="Times New Roman" w:cs="Times New Roman"/>
        </w:rPr>
        <w:t xml:space="preserve"> 1.197 - Nomear JANE CRISTINA DA SILVA para exercer o</w:t>
      </w:r>
      <w:r>
        <w:rPr>
          <w:rFonts w:ascii="Times New Roman" w:hAnsi="Times New Roman" w:cs="Times New Roman"/>
        </w:rPr>
        <w:t xml:space="preserve"> </w:t>
      </w:r>
      <w:r w:rsidRPr="00CD22E5">
        <w:rPr>
          <w:rFonts w:ascii="Times New Roman" w:hAnsi="Times New Roman" w:cs="Times New Roman"/>
        </w:rPr>
        <w:t>cargo de Coordenador, código DAS-101.3, da Coordenação-Geral de</w:t>
      </w:r>
      <w:r>
        <w:rPr>
          <w:rFonts w:ascii="Times New Roman" w:hAnsi="Times New Roman" w:cs="Times New Roman"/>
        </w:rPr>
        <w:t xml:space="preserve"> </w:t>
      </w:r>
      <w:r w:rsidRPr="00CD22E5">
        <w:rPr>
          <w:rFonts w:ascii="Times New Roman" w:hAnsi="Times New Roman" w:cs="Times New Roman"/>
        </w:rPr>
        <w:t>Autorização e Reconhecimento de Cursos de Educação Superior da</w:t>
      </w:r>
      <w:r>
        <w:rPr>
          <w:rFonts w:ascii="Times New Roman" w:hAnsi="Times New Roman" w:cs="Times New Roman"/>
        </w:rPr>
        <w:t xml:space="preserve"> </w:t>
      </w:r>
      <w:r w:rsidRPr="00CD22E5">
        <w:rPr>
          <w:rFonts w:ascii="Times New Roman" w:hAnsi="Times New Roman" w:cs="Times New Roman"/>
        </w:rPr>
        <w:t>Diretoria de Regulação da Educação Superior da Secretaria de Regulação</w:t>
      </w:r>
      <w:r>
        <w:rPr>
          <w:rFonts w:ascii="Times New Roman" w:hAnsi="Times New Roman" w:cs="Times New Roman"/>
        </w:rPr>
        <w:t xml:space="preserve"> </w:t>
      </w:r>
      <w:r w:rsidRPr="00CD22E5">
        <w:rPr>
          <w:rFonts w:ascii="Times New Roman" w:hAnsi="Times New Roman" w:cs="Times New Roman"/>
        </w:rPr>
        <w:t>e Supervisão da Educação Superior.</w:t>
      </w:r>
    </w:p>
    <w:p w:rsidR="00CD22E5" w:rsidRPr="00CD22E5" w:rsidRDefault="00CD22E5" w:rsidP="00CD2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2E5">
        <w:rPr>
          <w:rFonts w:ascii="Times New Roman" w:hAnsi="Times New Roman" w:cs="Times New Roman"/>
          <w:b/>
        </w:rPr>
        <w:t>JOSÉ HENRIQUE PAIM FERNANDES</w:t>
      </w:r>
    </w:p>
    <w:p w:rsidR="00CD22E5" w:rsidRDefault="00CD22E5" w:rsidP="00CD22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2E5" w:rsidRDefault="00CD22E5" w:rsidP="00CD22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2E5" w:rsidRPr="00CD22E5" w:rsidRDefault="00CD22E5" w:rsidP="00CD22E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D22E5">
        <w:rPr>
          <w:rFonts w:ascii="Times New Roman" w:hAnsi="Times New Roman" w:cs="Times New Roman"/>
          <w:b/>
          <w:i/>
        </w:rPr>
        <w:t xml:space="preserve">(Publicação no DOU n.º 187, de 26.09.2012, Seção 2, página </w:t>
      </w:r>
      <w:proofErr w:type="gramStart"/>
      <w:r w:rsidRPr="00CD22E5">
        <w:rPr>
          <w:rFonts w:ascii="Times New Roman" w:hAnsi="Times New Roman" w:cs="Times New Roman"/>
          <w:b/>
          <w:i/>
        </w:rPr>
        <w:t>14)</w:t>
      </w:r>
      <w:proofErr w:type="gramEnd"/>
    </w:p>
    <w:sectPr w:rsidR="00CD22E5" w:rsidRPr="00CD22E5" w:rsidSect="00CD22E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E5" w:rsidRDefault="00CD22E5" w:rsidP="00CD22E5">
      <w:pPr>
        <w:spacing w:after="0" w:line="240" w:lineRule="auto"/>
      </w:pPr>
      <w:r>
        <w:separator/>
      </w:r>
    </w:p>
  </w:endnote>
  <w:endnote w:type="continuationSeparator" w:id="0">
    <w:p w:rsidR="00CD22E5" w:rsidRDefault="00CD22E5" w:rsidP="00CD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795863"/>
      <w:docPartObj>
        <w:docPartGallery w:val="Page Numbers (Bottom of Page)"/>
        <w:docPartUnique/>
      </w:docPartObj>
    </w:sdtPr>
    <w:sdtContent>
      <w:p w:rsidR="00CD22E5" w:rsidRDefault="00CD22E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22E5" w:rsidRDefault="00CD22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E5" w:rsidRDefault="00CD22E5" w:rsidP="00CD22E5">
      <w:pPr>
        <w:spacing w:after="0" w:line="240" w:lineRule="auto"/>
      </w:pPr>
      <w:r>
        <w:separator/>
      </w:r>
    </w:p>
  </w:footnote>
  <w:footnote w:type="continuationSeparator" w:id="0">
    <w:p w:rsidR="00CD22E5" w:rsidRDefault="00CD22E5" w:rsidP="00CD2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E5"/>
    <w:rsid w:val="003607FD"/>
    <w:rsid w:val="00CD22E5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2E5"/>
  </w:style>
  <w:style w:type="paragraph" w:styleId="Rodap">
    <w:name w:val="footer"/>
    <w:basedOn w:val="Normal"/>
    <w:link w:val="RodapChar"/>
    <w:uiPriority w:val="99"/>
    <w:unhideWhenUsed/>
    <w:rsid w:val="00CD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2E5"/>
  </w:style>
  <w:style w:type="paragraph" w:styleId="Rodap">
    <w:name w:val="footer"/>
    <w:basedOn w:val="Normal"/>
    <w:link w:val="RodapChar"/>
    <w:uiPriority w:val="99"/>
    <w:unhideWhenUsed/>
    <w:rsid w:val="00CD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2012-09-26T11:09:00Z</dcterms:created>
  <dcterms:modified xsi:type="dcterms:W3CDTF">2012-09-26T11:15:00Z</dcterms:modified>
</cp:coreProperties>
</file>