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40" w:rsidRPr="00290740" w:rsidRDefault="00290740" w:rsidP="00290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740">
        <w:rPr>
          <w:rFonts w:ascii="Times New Roman" w:hAnsi="Times New Roman" w:cs="Times New Roman"/>
          <w:b/>
        </w:rPr>
        <w:t>MINISTÉRIO DA EDUCAÇÃO</w:t>
      </w:r>
    </w:p>
    <w:p w:rsidR="00290740" w:rsidRPr="00290740" w:rsidRDefault="00290740" w:rsidP="00290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740">
        <w:rPr>
          <w:rFonts w:ascii="Times New Roman" w:hAnsi="Times New Roman" w:cs="Times New Roman"/>
          <w:b/>
        </w:rPr>
        <w:t>SECRETARIA DE REGULAÇÃO E SUPERVISÃO</w:t>
      </w:r>
      <w:r w:rsidRPr="00290740">
        <w:rPr>
          <w:rFonts w:ascii="Times New Roman" w:hAnsi="Times New Roman" w:cs="Times New Roman"/>
          <w:b/>
        </w:rPr>
        <w:t xml:space="preserve"> </w:t>
      </w:r>
      <w:r w:rsidRPr="00290740">
        <w:rPr>
          <w:rFonts w:ascii="Times New Roman" w:hAnsi="Times New Roman" w:cs="Times New Roman"/>
          <w:b/>
        </w:rPr>
        <w:t>DA EDUCAÇÃO SUPERIOR</w:t>
      </w:r>
    </w:p>
    <w:p w:rsidR="00290740" w:rsidRPr="00290740" w:rsidRDefault="00290740" w:rsidP="00290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74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90740">
        <w:rPr>
          <w:rFonts w:ascii="Times New Roman" w:hAnsi="Times New Roman" w:cs="Times New Roman"/>
          <w:b/>
        </w:rPr>
        <w:t xml:space="preserve"> 170, DE 14 DE SETEMBRO DE </w:t>
      </w:r>
      <w:proofErr w:type="gramStart"/>
      <w:r w:rsidRPr="00290740">
        <w:rPr>
          <w:rFonts w:ascii="Times New Roman" w:hAnsi="Times New Roman" w:cs="Times New Roman"/>
          <w:b/>
        </w:rPr>
        <w:t>2012</w:t>
      </w:r>
      <w:proofErr w:type="gramEnd"/>
    </w:p>
    <w:p w:rsidR="00290740" w:rsidRPr="00290740" w:rsidRDefault="00290740" w:rsidP="002907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0740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90740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290740">
        <w:rPr>
          <w:rFonts w:ascii="Times New Roman" w:hAnsi="Times New Roman" w:cs="Times New Roman"/>
        </w:rPr>
        <w:t xml:space="preserve">pelo Decreto n° 7.690, de </w:t>
      </w:r>
      <w:proofErr w:type="gramStart"/>
      <w:r w:rsidRPr="00290740">
        <w:rPr>
          <w:rFonts w:ascii="Times New Roman" w:hAnsi="Times New Roman" w:cs="Times New Roman"/>
        </w:rPr>
        <w:t>2</w:t>
      </w:r>
      <w:proofErr w:type="gramEnd"/>
      <w:r w:rsidRPr="00290740">
        <w:rPr>
          <w:rFonts w:ascii="Times New Roman" w:hAnsi="Times New Roman" w:cs="Times New Roman"/>
        </w:rPr>
        <w:t xml:space="preserve"> de março de 2012, e tendo em</w:t>
      </w:r>
      <w:r>
        <w:rPr>
          <w:rFonts w:ascii="Times New Roman" w:hAnsi="Times New Roman" w:cs="Times New Roman"/>
        </w:rPr>
        <w:t xml:space="preserve"> </w:t>
      </w:r>
      <w:r w:rsidRPr="00290740">
        <w:rPr>
          <w:rFonts w:ascii="Times New Roman" w:hAnsi="Times New Roman" w:cs="Times New Roman"/>
        </w:rPr>
        <w:t>vista o Decreto n° 5.773, de 9 de maio de 2006 e suas alterações, a</w:t>
      </w:r>
      <w:r>
        <w:rPr>
          <w:rFonts w:ascii="Times New Roman" w:hAnsi="Times New Roman" w:cs="Times New Roman"/>
        </w:rPr>
        <w:t xml:space="preserve"> </w:t>
      </w:r>
      <w:r w:rsidRPr="00290740">
        <w:rPr>
          <w:rFonts w:ascii="Times New Roman" w:hAnsi="Times New Roman" w:cs="Times New Roman"/>
        </w:rPr>
        <w:t>Portaria Normativa n°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290740">
        <w:rPr>
          <w:rFonts w:ascii="Times New Roman" w:hAnsi="Times New Roman" w:cs="Times New Roman"/>
        </w:rPr>
        <w:t xml:space="preserve">em 29 de dezembro de 2010, e conforme consta do registro </w:t>
      </w:r>
      <w:proofErr w:type="spellStart"/>
      <w:r w:rsidRPr="00290740">
        <w:rPr>
          <w:rFonts w:ascii="Times New Roman" w:hAnsi="Times New Roman" w:cs="Times New Roman"/>
        </w:rPr>
        <w:t>e-MEC</w:t>
      </w:r>
      <w:proofErr w:type="spellEnd"/>
      <w:r w:rsidRPr="00290740">
        <w:rPr>
          <w:rFonts w:ascii="Times New Roman" w:hAnsi="Times New Roman" w:cs="Times New Roman"/>
        </w:rPr>
        <w:t xml:space="preserve"> n°</w:t>
      </w:r>
      <w:r>
        <w:rPr>
          <w:rFonts w:ascii="Times New Roman" w:hAnsi="Times New Roman" w:cs="Times New Roman"/>
        </w:rPr>
        <w:t xml:space="preserve"> </w:t>
      </w:r>
      <w:r w:rsidRPr="00290740">
        <w:rPr>
          <w:rFonts w:ascii="Times New Roman" w:hAnsi="Times New Roman" w:cs="Times New Roman"/>
        </w:rPr>
        <w:t>201006415, do Ministério da Educação, resolve:</w:t>
      </w:r>
    </w:p>
    <w:p w:rsidR="00290740" w:rsidRPr="00290740" w:rsidRDefault="00290740" w:rsidP="002907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0740">
        <w:rPr>
          <w:rFonts w:ascii="Times New Roman" w:hAnsi="Times New Roman" w:cs="Times New Roman"/>
        </w:rPr>
        <w:t>Art. 1º Fica reconhecido o curso de Administração, na modalidade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90740">
        <w:rPr>
          <w:rFonts w:ascii="Times New Roman" w:hAnsi="Times New Roman" w:cs="Times New Roman"/>
        </w:rPr>
        <w:t>a</w:t>
      </w:r>
      <w:proofErr w:type="gramEnd"/>
      <w:r w:rsidRPr="00290740">
        <w:rPr>
          <w:rFonts w:ascii="Times New Roman" w:hAnsi="Times New Roman" w:cs="Times New Roman"/>
        </w:rPr>
        <w:t xml:space="preserve"> distância, carga horária de 3.000h, ministrado pelo Centro</w:t>
      </w:r>
      <w:r>
        <w:rPr>
          <w:rFonts w:ascii="Times New Roman" w:hAnsi="Times New Roman" w:cs="Times New Roman"/>
        </w:rPr>
        <w:t xml:space="preserve"> </w:t>
      </w:r>
      <w:r w:rsidRPr="00290740">
        <w:rPr>
          <w:rFonts w:ascii="Times New Roman" w:hAnsi="Times New Roman" w:cs="Times New Roman"/>
        </w:rPr>
        <w:t>Universitário Jorge Amado - UNIJORGE, mantido pela Sociedade</w:t>
      </w:r>
      <w:r>
        <w:rPr>
          <w:rFonts w:ascii="Times New Roman" w:hAnsi="Times New Roman" w:cs="Times New Roman"/>
        </w:rPr>
        <w:t xml:space="preserve"> </w:t>
      </w:r>
      <w:r w:rsidRPr="00290740">
        <w:rPr>
          <w:rFonts w:ascii="Times New Roman" w:hAnsi="Times New Roman" w:cs="Times New Roman"/>
        </w:rPr>
        <w:t>Baiana de Educação e Cultura S/A - ASBEC, estabelecido na Avenida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90740">
        <w:rPr>
          <w:rFonts w:ascii="Times New Roman" w:hAnsi="Times New Roman" w:cs="Times New Roman"/>
        </w:rPr>
        <w:t>Luis</w:t>
      </w:r>
      <w:proofErr w:type="spellEnd"/>
      <w:r w:rsidRPr="00290740">
        <w:rPr>
          <w:rFonts w:ascii="Times New Roman" w:hAnsi="Times New Roman" w:cs="Times New Roman"/>
        </w:rPr>
        <w:t xml:space="preserve"> Viana, nº 6775, no Município de Salvador, Estado da Bahia,</w:t>
      </w:r>
      <w:r>
        <w:rPr>
          <w:rFonts w:ascii="Times New Roman" w:hAnsi="Times New Roman" w:cs="Times New Roman"/>
        </w:rPr>
        <w:t xml:space="preserve"> </w:t>
      </w:r>
      <w:r w:rsidRPr="00290740">
        <w:rPr>
          <w:rFonts w:ascii="Times New Roman" w:hAnsi="Times New Roman" w:cs="Times New Roman"/>
        </w:rPr>
        <w:t>com 500 (quinhentas) vagas totais anuais, distribuídas entre todos os</w:t>
      </w:r>
      <w:r>
        <w:rPr>
          <w:rFonts w:ascii="Times New Roman" w:hAnsi="Times New Roman" w:cs="Times New Roman"/>
        </w:rPr>
        <w:t xml:space="preserve"> </w:t>
      </w:r>
      <w:r w:rsidRPr="00290740">
        <w:rPr>
          <w:rFonts w:ascii="Times New Roman" w:hAnsi="Times New Roman" w:cs="Times New Roman"/>
        </w:rPr>
        <w:t>polos de apoio presencial credenciados.</w:t>
      </w:r>
    </w:p>
    <w:p w:rsidR="00290740" w:rsidRPr="00290740" w:rsidRDefault="00290740" w:rsidP="002907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0740">
        <w:rPr>
          <w:rFonts w:ascii="Times New Roman" w:hAnsi="Times New Roman" w:cs="Times New Roman"/>
        </w:rPr>
        <w:t>§ 1º As atividades presenciais dos alunos serão realizadas</w:t>
      </w:r>
      <w:r>
        <w:rPr>
          <w:rFonts w:ascii="Times New Roman" w:hAnsi="Times New Roman" w:cs="Times New Roman"/>
        </w:rPr>
        <w:t xml:space="preserve"> </w:t>
      </w:r>
      <w:r w:rsidRPr="00290740">
        <w:rPr>
          <w:rFonts w:ascii="Times New Roman" w:hAnsi="Times New Roman" w:cs="Times New Roman"/>
        </w:rPr>
        <w:t xml:space="preserve">nos seguintes polos de apoio presencial: </w:t>
      </w:r>
      <w:proofErr w:type="gramStart"/>
      <w:r w:rsidRPr="00290740">
        <w:rPr>
          <w:rFonts w:ascii="Times New Roman" w:hAnsi="Times New Roman" w:cs="Times New Roman"/>
        </w:rPr>
        <w:t>Polo PARALELA</w:t>
      </w:r>
      <w:proofErr w:type="gramEnd"/>
      <w:r w:rsidRPr="00290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90740">
        <w:rPr>
          <w:rFonts w:ascii="Times New Roman" w:hAnsi="Times New Roman" w:cs="Times New Roman"/>
        </w:rPr>
        <w:t xml:space="preserve"> Avenida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90740">
        <w:rPr>
          <w:rFonts w:ascii="Times New Roman" w:hAnsi="Times New Roman" w:cs="Times New Roman"/>
        </w:rPr>
        <w:t>Luis</w:t>
      </w:r>
      <w:proofErr w:type="spellEnd"/>
      <w:r w:rsidRPr="00290740">
        <w:rPr>
          <w:rFonts w:ascii="Times New Roman" w:hAnsi="Times New Roman" w:cs="Times New Roman"/>
        </w:rPr>
        <w:t xml:space="preserve"> Viana Filho, n° 6775, CEP 41745-130, Salvador - BA; e Polo</w:t>
      </w:r>
      <w:r>
        <w:rPr>
          <w:rFonts w:ascii="Times New Roman" w:hAnsi="Times New Roman" w:cs="Times New Roman"/>
        </w:rPr>
        <w:t xml:space="preserve"> </w:t>
      </w:r>
      <w:r w:rsidRPr="00290740">
        <w:rPr>
          <w:rFonts w:ascii="Times New Roman" w:hAnsi="Times New Roman" w:cs="Times New Roman"/>
        </w:rPr>
        <w:t>CURITIBA - Rua Emiliano Perneta, n° 174, Centro, CEP 80010-050,</w:t>
      </w:r>
    </w:p>
    <w:p w:rsidR="00290740" w:rsidRPr="00290740" w:rsidRDefault="00290740" w:rsidP="002907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0740">
        <w:rPr>
          <w:rFonts w:ascii="Times New Roman" w:hAnsi="Times New Roman" w:cs="Times New Roman"/>
        </w:rPr>
        <w:t>Curitiba - PR.</w:t>
      </w:r>
    </w:p>
    <w:p w:rsidR="00290740" w:rsidRPr="00290740" w:rsidRDefault="00290740" w:rsidP="002907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0740">
        <w:rPr>
          <w:rFonts w:ascii="Times New Roman" w:hAnsi="Times New Roman" w:cs="Times New Roman"/>
        </w:rPr>
        <w:t>Art. 2º Esta portaria entra em vigor na data de sua publicação</w:t>
      </w:r>
      <w:r>
        <w:rPr>
          <w:rFonts w:ascii="Times New Roman" w:hAnsi="Times New Roman" w:cs="Times New Roman"/>
        </w:rPr>
        <w:t>.</w:t>
      </w:r>
    </w:p>
    <w:p w:rsidR="00D442FB" w:rsidRPr="00290740" w:rsidRDefault="00290740" w:rsidP="00290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740">
        <w:rPr>
          <w:rFonts w:ascii="Times New Roman" w:hAnsi="Times New Roman" w:cs="Times New Roman"/>
          <w:b/>
        </w:rPr>
        <w:t>JORGE RODRIGO ARAÚJO MESSIAS</w:t>
      </w:r>
    </w:p>
    <w:p w:rsidR="00290740" w:rsidRDefault="00290740" w:rsidP="00290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0740" w:rsidRDefault="00290740" w:rsidP="00290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0740" w:rsidRPr="00290740" w:rsidRDefault="00290740" w:rsidP="002907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0740">
        <w:rPr>
          <w:rFonts w:ascii="Times New Roman" w:hAnsi="Times New Roman" w:cs="Times New Roman"/>
          <w:b/>
          <w:i/>
        </w:rPr>
        <w:t xml:space="preserve">(Publicação no DOU n.º 180, de 17.09.2012, Seção 1,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bookmarkStart w:id="0" w:name="_GoBack"/>
      <w:bookmarkEnd w:id="0"/>
      <w:r w:rsidRPr="00290740">
        <w:rPr>
          <w:rFonts w:ascii="Times New Roman" w:hAnsi="Times New Roman" w:cs="Times New Roman"/>
          <w:b/>
          <w:i/>
        </w:rPr>
        <w:t>)</w:t>
      </w:r>
      <w:proofErr w:type="gramEnd"/>
    </w:p>
    <w:sectPr w:rsidR="00290740" w:rsidRPr="00290740" w:rsidSect="0029074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40" w:rsidRDefault="00290740" w:rsidP="00290740">
      <w:pPr>
        <w:spacing w:after="0" w:line="240" w:lineRule="auto"/>
      </w:pPr>
      <w:r>
        <w:separator/>
      </w:r>
    </w:p>
  </w:endnote>
  <w:endnote w:type="continuationSeparator" w:id="0">
    <w:p w:rsidR="00290740" w:rsidRDefault="00290740" w:rsidP="0029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770439"/>
      <w:docPartObj>
        <w:docPartGallery w:val="Page Numbers (Bottom of Page)"/>
        <w:docPartUnique/>
      </w:docPartObj>
    </w:sdtPr>
    <w:sdtContent>
      <w:p w:rsidR="00290740" w:rsidRDefault="002907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0740" w:rsidRDefault="002907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40" w:rsidRDefault="00290740" w:rsidP="00290740">
      <w:pPr>
        <w:spacing w:after="0" w:line="240" w:lineRule="auto"/>
      </w:pPr>
      <w:r>
        <w:separator/>
      </w:r>
    </w:p>
  </w:footnote>
  <w:footnote w:type="continuationSeparator" w:id="0">
    <w:p w:rsidR="00290740" w:rsidRDefault="00290740" w:rsidP="0029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40"/>
    <w:rsid w:val="00290740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740"/>
  </w:style>
  <w:style w:type="paragraph" w:styleId="Rodap">
    <w:name w:val="footer"/>
    <w:basedOn w:val="Normal"/>
    <w:link w:val="RodapChar"/>
    <w:uiPriority w:val="99"/>
    <w:unhideWhenUsed/>
    <w:rsid w:val="00290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740"/>
  </w:style>
  <w:style w:type="paragraph" w:styleId="Rodap">
    <w:name w:val="footer"/>
    <w:basedOn w:val="Normal"/>
    <w:link w:val="RodapChar"/>
    <w:uiPriority w:val="99"/>
    <w:unhideWhenUsed/>
    <w:rsid w:val="00290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2012-09-17T11:25:00Z</dcterms:created>
  <dcterms:modified xsi:type="dcterms:W3CDTF">2012-09-17T11:30:00Z</dcterms:modified>
</cp:coreProperties>
</file>