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PRESIDÊNCIA DA REPÚBLICA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CASA CIVIL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PORTARIAS DE 10 DE SETEMBRO DE 2012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MINISTÉRIO DA EDUCAÇÃO</w:t>
      </w:r>
    </w:p>
    <w:p w:rsidR="008655AB" w:rsidRDefault="008655AB" w:rsidP="008655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  <w:b/>
        </w:rPr>
        <w:t>A MINISTRA DE ESTADO CHEFE DA CASA CIVIL</w:t>
      </w:r>
      <w:r w:rsidRPr="008655AB">
        <w:rPr>
          <w:rFonts w:ascii="Times New Roman" w:hAnsi="Times New Roman" w:cs="Times New Roman"/>
          <w:b/>
        </w:rPr>
        <w:t xml:space="preserve"> </w:t>
      </w:r>
      <w:r w:rsidRPr="008655AB">
        <w:rPr>
          <w:rFonts w:ascii="Times New Roman" w:hAnsi="Times New Roman" w:cs="Times New Roman"/>
          <w:b/>
        </w:rPr>
        <w:t xml:space="preserve">DA PRESIDÊNCIA DA REPÚBLICA, </w:t>
      </w:r>
      <w:r w:rsidRPr="008655AB">
        <w:rPr>
          <w:rFonts w:ascii="Times New Roman" w:hAnsi="Times New Roman" w:cs="Times New Roman"/>
        </w:rPr>
        <w:t>no uso de suas atribuições 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8655AB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8655AB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</w:rPr>
        <w:t xml:space="preserve">Nº 730 </w:t>
      </w:r>
      <w:r>
        <w:rPr>
          <w:rFonts w:ascii="Times New Roman" w:hAnsi="Times New Roman" w:cs="Times New Roman"/>
        </w:rPr>
        <w:t>–</w:t>
      </w:r>
      <w:r w:rsidRPr="008655AB"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  <w:b/>
        </w:rPr>
        <w:t>NOMEAR</w:t>
      </w:r>
    </w:p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DENISE DE MENEZES NEDDERMEYER, para exercer o cargo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Diretora de Relações Internacionais da Coordenação de Aperfeiçoamento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8655AB">
        <w:rPr>
          <w:rFonts w:ascii="Times New Roman" w:hAnsi="Times New Roman" w:cs="Times New Roman"/>
        </w:rPr>
        <w:t>CAPES,</w:t>
      </w:r>
      <w:proofErr w:type="gramEnd"/>
      <w:r w:rsidRPr="008655AB">
        <w:rPr>
          <w:rFonts w:ascii="Times New Roman" w:hAnsi="Times New Roman" w:cs="Times New Roman"/>
        </w:rPr>
        <w:t xml:space="preserve"> código DAS 101.5.</w:t>
      </w:r>
    </w:p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 xml:space="preserve">Nº 731 </w:t>
      </w:r>
      <w:r>
        <w:rPr>
          <w:rFonts w:ascii="Times New Roman" w:hAnsi="Times New Roman" w:cs="Times New Roman"/>
        </w:rPr>
        <w:t>–</w:t>
      </w:r>
      <w:r w:rsidRPr="008655AB"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  <w:b/>
        </w:rPr>
        <w:t>NOMEAR</w:t>
      </w:r>
    </w:p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655AB">
        <w:rPr>
          <w:rFonts w:ascii="Times New Roman" w:hAnsi="Times New Roman" w:cs="Times New Roman"/>
        </w:rPr>
        <w:t>LEILANE MENDES BARRADAS, para exercer o cargo de Diretora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de Administração do Fundo Nacional de Desenvolvimento da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Educação</w:t>
      </w:r>
      <w:proofErr w:type="gramEnd"/>
      <w:r w:rsidRPr="008655AB">
        <w:rPr>
          <w:rFonts w:ascii="Times New Roman" w:hAnsi="Times New Roman" w:cs="Times New Roman"/>
        </w:rPr>
        <w:t xml:space="preserve"> - FNDE, código DAS 101.5.</w:t>
      </w:r>
    </w:p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GLEISI HOFFMANN</w:t>
      </w:r>
    </w:p>
    <w:p w:rsid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5AB" w:rsidRPr="008655AB" w:rsidRDefault="008655AB" w:rsidP="008655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55AB">
        <w:rPr>
          <w:rFonts w:ascii="Times New Roman" w:hAnsi="Times New Roman" w:cs="Times New Roman"/>
          <w:b/>
          <w:i/>
        </w:rPr>
        <w:t xml:space="preserve">(Publicação no DOU n.º 176, de 11.09.2012, Seção 2, página </w:t>
      </w:r>
      <w:proofErr w:type="gramStart"/>
      <w:r w:rsidRPr="008655AB">
        <w:rPr>
          <w:rFonts w:ascii="Times New Roman" w:hAnsi="Times New Roman" w:cs="Times New Roman"/>
          <w:b/>
          <w:i/>
        </w:rPr>
        <w:t>01)</w:t>
      </w:r>
      <w:proofErr w:type="gramEnd"/>
    </w:p>
    <w:p w:rsid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MINISTÉRIO DA EDUCAÇÃO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GABINETE DO MINISTRO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655AB">
        <w:rPr>
          <w:rFonts w:ascii="Times New Roman" w:hAnsi="Times New Roman" w:cs="Times New Roman"/>
          <w:b/>
        </w:rPr>
        <w:t xml:space="preserve"> 1.119, DE 10 DE SETEMBRO DE </w:t>
      </w:r>
      <w:proofErr w:type="gramStart"/>
      <w:r w:rsidRPr="008655AB">
        <w:rPr>
          <w:rFonts w:ascii="Times New Roman" w:hAnsi="Times New Roman" w:cs="Times New Roman"/>
          <w:b/>
        </w:rPr>
        <w:t>2012</w:t>
      </w:r>
      <w:proofErr w:type="gramEnd"/>
    </w:p>
    <w:p w:rsidR="008655AB" w:rsidRPr="008655AB" w:rsidRDefault="008655AB" w:rsidP="008655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no Diário Oficial da União de 12 de junho de 2003, resolve:</w:t>
      </w:r>
    </w:p>
    <w:p w:rsidR="008655AB" w:rsidRPr="008655AB" w:rsidRDefault="008655AB" w:rsidP="008655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Nomear FABIANA SOARES HIGINO DE LIMA para exercer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o cargo de Coordenador, código DAS-101.3, da Coordenação-Geral para Assuntos Educacionais da Consultoria Jurídica, ficando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exonerada do cargo que atualmente ocupa.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ALOIZIO MERCADANTE OLIVA</w:t>
      </w: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Pr="008655AB" w:rsidRDefault="008655AB" w:rsidP="008655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55AB">
        <w:rPr>
          <w:rFonts w:ascii="Times New Roman" w:hAnsi="Times New Roman" w:cs="Times New Roman"/>
          <w:b/>
          <w:i/>
        </w:rPr>
        <w:t xml:space="preserve">(Publicação no DOU n.º 176, de 11.09.2012, Seção 2,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8655AB">
        <w:rPr>
          <w:rFonts w:ascii="Times New Roman" w:hAnsi="Times New Roman" w:cs="Times New Roman"/>
          <w:b/>
          <w:i/>
        </w:rPr>
        <w:t>)</w:t>
      </w:r>
      <w:proofErr w:type="gramEnd"/>
    </w:p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COORDENAÇÃO DE APERFEIÇOAMENTO</w:t>
      </w:r>
      <w:r>
        <w:rPr>
          <w:rFonts w:ascii="Times New Roman" w:hAnsi="Times New Roman" w:cs="Times New Roman"/>
          <w:b/>
        </w:rPr>
        <w:t xml:space="preserve"> </w:t>
      </w:r>
      <w:r w:rsidRPr="008655AB">
        <w:rPr>
          <w:rFonts w:ascii="Times New Roman" w:hAnsi="Times New Roman" w:cs="Times New Roman"/>
          <w:b/>
        </w:rPr>
        <w:t>DE PESSOAL DE NÍVEL SUPERIOR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DIRETORIA DE GESTÃO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8655AB">
        <w:rPr>
          <w:rFonts w:ascii="Times New Roman" w:hAnsi="Times New Roman" w:cs="Times New Roman"/>
          <w:b/>
        </w:rPr>
        <w:t>6</w:t>
      </w:r>
      <w:proofErr w:type="gramEnd"/>
      <w:r w:rsidRPr="008655AB">
        <w:rPr>
          <w:rFonts w:ascii="Times New Roman" w:hAnsi="Times New Roman" w:cs="Times New Roman"/>
          <w:b/>
        </w:rPr>
        <w:t xml:space="preserve"> DE SETEMBRO DE 2012</w:t>
      </w:r>
    </w:p>
    <w:p w:rsidR="008655AB" w:rsidRPr="008655AB" w:rsidRDefault="008655AB" w:rsidP="008655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2/3/2012, publicado no Diário Oficial da União de 6/3/2012, e pela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Portaria CAPES nº 164, de 31/8/2011, publicada no Diário Oficial da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União de 16/9/2011, resolve:</w:t>
      </w: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655AB">
        <w:rPr>
          <w:rFonts w:ascii="Times New Roman" w:hAnsi="Times New Roman" w:cs="Times New Roman"/>
        </w:rPr>
        <w:t xml:space="preserve"> 132- Dispensar ALAUSE DA SILVA PIRES, matrícula SIAPE nº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1702861, do encargo de substituta eventual do cargo de Coordenador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de Normatização da Avaliação, DAS-101.3, da Coordenação-Geral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Avaliação e Acompanhamento, da Diretoria de Avaliação da Coordenação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de Aperfeiçoamento de Pessoal de Nível Superior - CAPES.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FÁBIO DE PAIVA VAZ</w:t>
      </w:r>
    </w:p>
    <w:p w:rsidR="008655AB" w:rsidRDefault="008655AB" w:rsidP="008655AB">
      <w:pPr>
        <w:spacing w:after="0" w:line="240" w:lineRule="auto"/>
        <w:rPr>
          <w:rFonts w:ascii="Times New Roman" w:hAnsi="Times New Roman" w:cs="Times New Roman"/>
        </w:rPr>
      </w:pP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Pr="008655AB" w:rsidRDefault="008655AB" w:rsidP="008655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55AB">
        <w:rPr>
          <w:rFonts w:ascii="Times New Roman" w:hAnsi="Times New Roman" w:cs="Times New Roman"/>
          <w:b/>
          <w:i/>
        </w:rPr>
        <w:t xml:space="preserve">(Publicação no DOU n.º 176, de 11.09.2012, Seção 2, página </w:t>
      </w:r>
      <w:proofErr w:type="gramStart"/>
      <w:r w:rsidRPr="008655AB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9</w:t>
      </w:r>
      <w:r w:rsidRPr="008655AB">
        <w:rPr>
          <w:rFonts w:ascii="Times New Roman" w:hAnsi="Times New Roman" w:cs="Times New Roman"/>
          <w:b/>
          <w:i/>
        </w:rPr>
        <w:t>)</w:t>
      </w:r>
      <w:proofErr w:type="gramEnd"/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Default="0086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COORDENAÇÃO DE APERFEIÇOAMENTO</w:t>
      </w:r>
      <w:r>
        <w:rPr>
          <w:rFonts w:ascii="Times New Roman" w:hAnsi="Times New Roman" w:cs="Times New Roman"/>
          <w:b/>
        </w:rPr>
        <w:t xml:space="preserve"> </w:t>
      </w:r>
      <w:r w:rsidRPr="008655AB">
        <w:rPr>
          <w:rFonts w:ascii="Times New Roman" w:hAnsi="Times New Roman" w:cs="Times New Roman"/>
          <w:b/>
        </w:rPr>
        <w:t>DE PESSOAL DE NÍVEL SUPERIOR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DIRETORIA DE GESTÃO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8655AB">
        <w:rPr>
          <w:rFonts w:ascii="Times New Roman" w:hAnsi="Times New Roman" w:cs="Times New Roman"/>
          <w:b/>
        </w:rPr>
        <w:t>6</w:t>
      </w:r>
      <w:proofErr w:type="gramEnd"/>
      <w:r w:rsidRPr="008655AB">
        <w:rPr>
          <w:rFonts w:ascii="Times New Roman" w:hAnsi="Times New Roman" w:cs="Times New Roman"/>
          <w:b/>
        </w:rPr>
        <w:t xml:space="preserve"> DE SETEMBRO DE 2012</w:t>
      </w:r>
    </w:p>
    <w:p w:rsidR="008655AB" w:rsidRDefault="008655AB" w:rsidP="008655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2/3/2012, publicado no Diário Oficial da União de 6/3/2012, e pela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Portaria CAPES nº 164, de 31/8/2011, publicada no Diário Oficial da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União de 16/9/2011, resolve:</w:t>
      </w:r>
    </w:p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655AB">
        <w:rPr>
          <w:rFonts w:ascii="Times New Roman" w:hAnsi="Times New Roman" w:cs="Times New Roman"/>
        </w:rPr>
        <w:t xml:space="preserve"> 133-Designar JANYNA DA SILVA RODRIGUES AMARAL,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matrícula SIAPE nº 78612, para exercer o encargo de substituta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eventual do cargo de Coordenador de Normatização da Avaliação,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DAS-101.3, da Coordenação-Geral de Avaliação e Acompanhamento,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da Diretoria de Avaliação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Pessoal de Nível Superior - CAPES, no período de 10 a 21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setembro de 2012.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FÁBIO DE PAIVA VAZ</w:t>
      </w:r>
    </w:p>
    <w:p w:rsid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5AB" w:rsidRPr="008655AB" w:rsidRDefault="008655AB" w:rsidP="008655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55AB">
        <w:rPr>
          <w:rFonts w:ascii="Times New Roman" w:hAnsi="Times New Roman" w:cs="Times New Roman"/>
          <w:b/>
          <w:i/>
        </w:rPr>
        <w:t xml:space="preserve">(Publicação no DOU n.º 176, de 11.09.2012, Seção 2, página </w:t>
      </w:r>
      <w:proofErr w:type="gramStart"/>
      <w:r w:rsidRPr="008655AB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9</w:t>
      </w:r>
      <w:r w:rsidRPr="008655AB">
        <w:rPr>
          <w:rFonts w:ascii="Times New Roman" w:hAnsi="Times New Roman" w:cs="Times New Roman"/>
          <w:b/>
          <w:i/>
        </w:rPr>
        <w:t>)</w:t>
      </w:r>
      <w:proofErr w:type="gramEnd"/>
    </w:p>
    <w:p w:rsid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SECRETARIA DE EDUCAÇÃO PROFISSIONAL</w:t>
      </w:r>
      <w:r>
        <w:rPr>
          <w:rFonts w:ascii="Times New Roman" w:hAnsi="Times New Roman" w:cs="Times New Roman"/>
          <w:b/>
        </w:rPr>
        <w:t xml:space="preserve"> </w:t>
      </w:r>
      <w:r w:rsidRPr="008655AB">
        <w:rPr>
          <w:rFonts w:ascii="Times New Roman" w:hAnsi="Times New Roman" w:cs="Times New Roman"/>
          <w:b/>
        </w:rPr>
        <w:t>E TECNOLÓGICA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 xml:space="preserve">PORTARIA Nº 32, DE </w:t>
      </w:r>
      <w:proofErr w:type="gramStart"/>
      <w:r w:rsidRPr="008655AB">
        <w:rPr>
          <w:rFonts w:ascii="Times New Roman" w:hAnsi="Times New Roman" w:cs="Times New Roman"/>
          <w:b/>
        </w:rPr>
        <w:t>6</w:t>
      </w:r>
      <w:proofErr w:type="gramEnd"/>
      <w:r w:rsidRPr="008655AB">
        <w:rPr>
          <w:rFonts w:ascii="Times New Roman" w:hAnsi="Times New Roman" w:cs="Times New Roman"/>
          <w:b/>
        </w:rPr>
        <w:t xml:space="preserve"> DE SETEMBRO DE 2012</w:t>
      </w:r>
    </w:p>
    <w:p w:rsidR="008655AB" w:rsidRPr="008655AB" w:rsidRDefault="008655AB" w:rsidP="008655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TECNOLÓGICA DO MINISTÉRIO DA EDUCAÇÃO, no uso da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competência que lhe confere o art. 13, Anexo I, do Decreto 7.690,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02 de março de 2012, e nos termos do art. 3º da Portaria - SETEC nº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24, de 30 de julho de 2012, publicada no DOU de 31 de julho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2012, resolve:</w:t>
      </w:r>
    </w:p>
    <w:p w:rsidR="008655AB" w:rsidRPr="008655AB" w:rsidRDefault="008655AB" w:rsidP="008655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Art. 1º - Designar para compor o Comitê Permanente de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Planejamento e Gestão da Rede Federal de Educação Profissional,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Científica e Tecnológica - CPPG os seguintes servidores:</w:t>
      </w: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4394"/>
        <w:gridCol w:w="2014"/>
      </w:tblGrid>
      <w:tr w:rsidR="008655AB" w:rsidTr="008655AB">
        <w:tc>
          <w:tcPr>
            <w:tcW w:w="1134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Função</w:t>
            </w:r>
          </w:p>
        </w:tc>
        <w:tc>
          <w:tcPr>
            <w:tcW w:w="1560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Conselho</w:t>
            </w:r>
          </w:p>
        </w:tc>
        <w:tc>
          <w:tcPr>
            <w:tcW w:w="4394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2014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SIAPE</w:t>
            </w:r>
          </w:p>
        </w:tc>
      </w:tr>
      <w:tr w:rsidR="008655AB" w:rsidTr="008655AB">
        <w:trPr>
          <w:trHeight w:val="301"/>
        </w:trPr>
        <w:tc>
          <w:tcPr>
            <w:tcW w:w="1134" w:type="dxa"/>
            <w:vMerge w:val="restart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1560" w:type="dxa"/>
            <w:vMerge w:val="restart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CONIF</w:t>
            </w:r>
          </w:p>
        </w:tc>
        <w:tc>
          <w:tcPr>
            <w:tcW w:w="4394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 xml:space="preserve">Sérgio </w:t>
            </w:r>
            <w:proofErr w:type="spellStart"/>
            <w:r w:rsidRPr="008655AB">
              <w:rPr>
                <w:rFonts w:ascii="Times New Roman" w:hAnsi="Times New Roman" w:cs="Times New Roman"/>
              </w:rPr>
              <w:t>Pedini</w:t>
            </w:r>
            <w:proofErr w:type="spellEnd"/>
          </w:p>
        </w:tc>
        <w:tc>
          <w:tcPr>
            <w:tcW w:w="2014" w:type="dxa"/>
          </w:tcPr>
          <w:p w:rsidR="008655AB" w:rsidRPr="003518E1" w:rsidRDefault="008655AB" w:rsidP="00273FF1">
            <w:pPr>
              <w:jc w:val="both"/>
              <w:rPr>
                <w:rFonts w:ascii="Times New Roman" w:hAnsi="Times New Roman" w:cs="Times New Roman"/>
              </w:rPr>
            </w:pPr>
            <w:r w:rsidRPr="003518E1">
              <w:rPr>
                <w:rFonts w:ascii="Times New Roman" w:hAnsi="Times New Roman" w:cs="Times New Roman"/>
              </w:rPr>
              <w:t>1296953</w:t>
            </w:r>
          </w:p>
        </w:tc>
      </w:tr>
      <w:tr w:rsidR="008655AB" w:rsidTr="008655AB">
        <w:trPr>
          <w:trHeight w:val="165"/>
        </w:trPr>
        <w:tc>
          <w:tcPr>
            <w:tcW w:w="1134" w:type="dxa"/>
            <w:vMerge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Cláudio Ricardo Gomes de Lima</w:t>
            </w:r>
          </w:p>
        </w:tc>
        <w:tc>
          <w:tcPr>
            <w:tcW w:w="2014" w:type="dxa"/>
          </w:tcPr>
          <w:p w:rsidR="008655AB" w:rsidRPr="003518E1" w:rsidRDefault="008655AB" w:rsidP="00273FF1">
            <w:pPr>
              <w:jc w:val="both"/>
              <w:rPr>
                <w:rFonts w:ascii="Times New Roman" w:hAnsi="Times New Roman" w:cs="Times New Roman"/>
              </w:rPr>
            </w:pPr>
            <w:r w:rsidRPr="003518E1">
              <w:rPr>
                <w:rFonts w:ascii="Times New Roman" w:hAnsi="Times New Roman" w:cs="Times New Roman"/>
              </w:rPr>
              <w:t>0269452</w:t>
            </w:r>
          </w:p>
        </w:tc>
      </w:tr>
      <w:tr w:rsidR="008655AB" w:rsidTr="008655AB">
        <w:trPr>
          <w:trHeight w:val="258"/>
        </w:trPr>
        <w:tc>
          <w:tcPr>
            <w:tcW w:w="1134" w:type="dxa"/>
            <w:vMerge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Paulo César Pereira</w:t>
            </w:r>
          </w:p>
        </w:tc>
        <w:tc>
          <w:tcPr>
            <w:tcW w:w="2014" w:type="dxa"/>
          </w:tcPr>
          <w:p w:rsidR="008655AB" w:rsidRPr="003518E1" w:rsidRDefault="008655AB" w:rsidP="00273FF1">
            <w:pPr>
              <w:jc w:val="both"/>
              <w:rPr>
                <w:rFonts w:ascii="Times New Roman" w:hAnsi="Times New Roman" w:cs="Times New Roman"/>
              </w:rPr>
            </w:pPr>
            <w:r w:rsidRPr="003518E1">
              <w:rPr>
                <w:rFonts w:ascii="Times New Roman" w:hAnsi="Times New Roman" w:cs="Times New Roman"/>
              </w:rPr>
              <w:t>0270960</w:t>
            </w:r>
          </w:p>
        </w:tc>
      </w:tr>
      <w:tr w:rsidR="008655AB" w:rsidTr="008655AB">
        <w:tc>
          <w:tcPr>
            <w:tcW w:w="1134" w:type="dxa"/>
            <w:vMerge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CONDETUF</w:t>
            </w:r>
          </w:p>
        </w:tc>
        <w:tc>
          <w:tcPr>
            <w:tcW w:w="4394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Júlio César de Andrade Neto</w:t>
            </w:r>
          </w:p>
        </w:tc>
        <w:tc>
          <w:tcPr>
            <w:tcW w:w="2014" w:type="dxa"/>
          </w:tcPr>
          <w:p w:rsidR="008655AB" w:rsidRPr="003518E1" w:rsidRDefault="008655AB" w:rsidP="00273FF1">
            <w:pPr>
              <w:jc w:val="both"/>
              <w:rPr>
                <w:rFonts w:ascii="Times New Roman" w:hAnsi="Times New Roman" w:cs="Times New Roman"/>
              </w:rPr>
            </w:pPr>
            <w:r w:rsidRPr="003518E1">
              <w:rPr>
                <w:rFonts w:ascii="Times New Roman" w:hAnsi="Times New Roman" w:cs="Times New Roman"/>
              </w:rPr>
              <w:t>0335971</w:t>
            </w:r>
          </w:p>
        </w:tc>
      </w:tr>
      <w:tr w:rsidR="008655AB" w:rsidTr="008655AB">
        <w:trPr>
          <w:trHeight w:val="189"/>
        </w:trPr>
        <w:tc>
          <w:tcPr>
            <w:tcW w:w="1134" w:type="dxa"/>
            <w:vMerge w:val="restart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1560" w:type="dxa"/>
            <w:vMerge w:val="restart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CONIF</w:t>
            </w:r>
          </w:p>
        </w:tc>
        <w:tc>
          <w:tcPr>
            <w:tcW w:w="4394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Caio Mário Bueno da Silva</w:t>
            </w:r>
          </w:p>
        </w:tc>
        <w:tc>
          <w:tcPr>
            <w:tcW w:w="2014" w:type="dxa"/>
          </w:tcPr>
          <w:p w:rsidR="008655AB" w:rsidRPr="003518E1" w:rsidRDefault="008655AB" w:rsidP="00273FF1">
            <w:pPr>
              <w:jc w:val="both"/>
              <w:rPr>
                <w:rFonts w:ascii="Times New Roman" w:hAnsi="Times New Roman" w:cs="Times New Roman"/>
              </w:rPr>
            </w:pPr>
            <w:r w:rsidRPr="003518E1">
              <w:rPr>
                <w:rFonts w:ascii="Times New Roman" w:hAnsi="Times New Roman" w:cs="Times New Roman"/>
              </w:rPr>
              <w:t>0272524</w:t>
            </w:r>
          </w:p>
        </w:tc>
      </w:tr>
      <w:tr w:rsidR="008655AB" w:rsidTr="008655AB">
        <w:trPr>
          <w:trHeight w:val="207"/>
        </w:trPr>
        <w:tc>
          <w:tcPr>
            <w:tcW w:w="1134" w:type="dxa"/>
            <w:vMerge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 xml:space="preserve">Francisco </w:t>
            </w:r>
            <w:proofErr w:type="spellStart"/>
            <w:r w:rsidRPr="008655AB">
              <w:rPr>
                <w:rFonts w:ascii="Times New Roman" w:hAnsi="Times New Roman" w:cs="Times New Roman"/>
              </w:rPr>
              <w:t>Nairton</w:t>
            </w:r>
            <w:proofErr w:type="spellEnd"/>
            <w:r w:rsidRPr="008655AB">
              <w:rPr>
                <w:rFonts w:ascii="Times New Roman" w:hAnsi="Times New Roman" w:cs="Times New Roman"/>
              </w:rPr>
              <w:t xml:space="preserve"> do Nascimento</w:t>
            </w:r>
          </w:p>
        </w:tc>
        <w:tc>
          <w:tcPr>
            <w:tcW w:w="2014" w:type="dxa"/>
          </w:tcPr>
          <w:p w:rsidR="008655AB" w:rsidRPr="003518E1" w:rsidRDefault="008655AB" w:rsidP="00273FF1">
            <w:pPr>
              <w:jc w:val="both"/>
              <w:rPr>
                <w:rFonts w:ascii="Times New Roman" w:hAnsi="Times New Roman" w:cs="Times New Roman"/>
              </w:rPr>
            </w:pPr>
            <w:r w:rsidRPr="003518E1">
              <w:rPr>
                <w:rFonts w:ascii="Times New Roman" w:hAnsi="Times New Roman" w:cs="Times New Roman"/>
              </w:rPr>
              <w:t>1097886</w:t>
            </w:r>
          </w:p>
        </w:tc>
      </w:tr>
      <w:tr w:rsidR="008655AB" w:rsidTr="008655AB">
        <w:trPr>
          <w:trHeight w:val="83"/>
        </w:trPr>
        <w:tc>
          <w:tcPr>
            <w:tcW w:w="1134" w:type="dxa"/>
            <w:vMerge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55AB" w:rsidRP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 xml:space="preserve">Cláudia </w:t>
            </w:r>
            <w:proofErr w:type="spellStart"/>
            <w:r w:rsidRPr="008655AB">
              <w:rPr>
                <w:rFonts w:ascii="Times New Roman" w:hAnsi="Times New Roman" w:cs="Times New Roman"/>
              </w:rPr>
              <w:t>Schiedeck</w:t>
            </w:r>
            <w:proofErr w:type="spellEnd"/>
            <w:r w:rsidRPr="008655AB">
              <w:rPr>
                <w:rFonts w:ascii="Times New Roman" w:hAnsi="Times New Roman" w:cs="Times New Roman"/>
              </w:rPr>
              <w:t xml:space="preserve"> Soares de Souza</w:t>
            </w:r>
          </w:p>
        </w:tc>
        <w:tc>
          <w:tcPr>
            <w:tcW w:w="2014" w:type="dxa"/>
          </w:tcPr>
          <w:p w:rsidR="008655AB" w:rsidRPr="003518E1" w:rsidRDefault="008655AB" w:rsidP="00273FF1">
            <w:pPr>
              <w:jc w:val="both"/>
              <w:rPr>
                <w:rFonts w:ascii="Times New Roman" w:hAnsi="Times New Roman" w:cs="Times New Roman"/>
              </w:rPr>
            </w:pPr>
            <w:r w:rsidRPr="003518E1">
              <w:rPr>
                <w:rFonts w:ascii="Times New Roman" w:hAnsi="Times New Roman" w:cs="Times New Roman"/>
              </w:rPr>
              <w:t>1228422</w:t>
            </w:r>
          </w:p>
        </w:tc>
      </w:tr>
      <w:tr w:rsidR="008655AB" w:rsidTr="008655AB">
        <w:tc>
          <w:tcPr>
            <w:tcW w:w="1134" w:type="dxa"/>
            <w:vMerge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CONDETUF</w:t>
            </w:r>
          </w:p>
        </w:tc>
        <w:tc>
          <w:tcPr>
            <w:tcW w:w="4394" w:type="dxa"/>
          </w:tcPr>
          <w:p w:rsidR="008655AB" w:rsidRDefault="008655AB" w:rsidP="008655AB">
            <w:pPr>
              <w:jc w:val="both"/>
              <w:rPr>
                <w:rFonts w:ascii="Times New Roman" w:hAnsi="Times New Roman" w:cs="Times New Roman"/>
              </w:rPr>
            </w:pPr>
            <w:r w:rsidRPr="008655AB">
              <w:rPr>
                <w:rFonts w:ascii="Times New Roman" w:hAnsi="Times New Roman" w:cs="Times New Roman"/>
              </w:rPr>
              <w:t>Antônio Cézar Pereira Calil</w:t>
            </w:r>
          </w:p>
        </w:tc>
        <w:tc>
          <w:tcPr>
            <w:tcW w:w="2014" w:type="dxa"/>
          </w:tcPr>
          <w:p w:rsidR="008655AB" w:rsidRPr="003518E1" w:rsidRDefault="008655AB" w:rsidP="00273FF1">
            <w:pPr>
              <w:jc w:val="both"/>
              <w:rPr>
                <w:rFonts w:ascii="Times New Roman" w:hAnsi="Times New Roman" w:cs="Times New Roman"/>
              </w:rPr>
            </w:pPr>
            <w:r w:rsidRPr="003518E1">
              <w:rPr>
                <w:rFonts w:ascii="Times New Roman" w:hAnsi="Times New Roman" w:cs="Times New Roman"/>
              </w:rPr>
              <w:t>0430903</w:t>
            </w:r>
          </w:p>
        </w:tc>
      </w:tr>
    </w:tbl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Pr="008655AB" w:rsidRDefault="008655AB" w:rsidP="008655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Art. 2º - Designar o servidor Carlos Alberto de Ávila, Matrícula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SIAPE nº 1287756, como Secretário Executivo do CPPG, nos</w:t>
      </w:r>
      <w:r>
        <w:rPr>
          <w:rFonts w:ascii="Times New Roman" w:hAnsi="Times New Roman" w:cs="Times New Roman"/>
        </w:rPr>
        <w:t xml:space="preserve"> </w:t>
      </w:r>
      <w:r w:rsidRPr="008655AB">
        <w:rPr>
          <w:rFonts w:ascii="Times New Roman" w:hAnsi="Times New Roman" w:cs="Times New Roman"/>
        </w:rPr>
        <w:t>termos do §1º do art. 3º da Portaria - SETEC nº 24, 2012.</w:t>
      </w:r>
    </w:p>
    <w:p w:rsidR="008655AB" w:rsidRPr="008655AB" w:rsidRDefault="008655AB" w:rsidP="008655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55AB">
        <w:rPr>
          <w:rFonts w:ascii="Times New Roman" w:hAnsi="Times New Roman" w:cs="Times New Roman"/>
        </w:rPr>
        <w:t>Art. 3º - Esta Portaria entra em vigor na data de sua publicação.</w:t>
      </w:r>
    </w:p>
    <w:p w:rsidR="008655AB" w:rsidRPr="008655AB" w:rsidRDefault="008655AB" w:rsidP="0086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5AB">
        <w:rPr>
          <w:rFonts w:ascii="Times New Roman" w:hAnsi="Times New Roman" w:cs="Times New Roman"/>
          <w:b/>
        </w:rPr>
        <w:t>MARCO ANTONIO DE OLIVEIRA</w:t>
      </w:r>
    </w:p>
    <w:p w:rsidR="008655AB" w:rsidRP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Default="008655AB" w:rsidP="00865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5AB" w:rsidRPr="008655AB" w:rsidRDefault="008655AB" w:rsidP="008655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55AB">
        <w:rPr>
          <w:rFonts w:ascii="Times New Roman" w:hAnsi="Times New Roman" w:cs="Times New Roman"/>
          <w:b/>
          <w:i/>
        </w:rPr>
        <w:t xml:space="preserve">(Publicação no DOU n.º 176, de 11.09.2012, Seção 2, página </w:t>
      </w:r>
      <w:r>
        <w:rPr>
          <w:rFonts w:ascii="Times New Roman" w:hAnsi="Times New Roman" w:cs="Times New Roman"/>
          <w:b/>
          <w:i/>
        </w:rPr>
        <w:t>21</w:t>
      </w:r>
      <w:bookmarkStart w:id="0" w:name="_GoBack"/>
      <w:bookmarkEnd w:id="0"/>
      <w:r w:rsidRPr="008655AB">
        <w:rPr>
          <w:rFonts w:ascii="Times New Roman" w:hAnsi="Times New Roman" w:cs="Times New Roman"/>
          <w:b/>
          <w:i/>
        </w:rPr>
        <w:t>)</w:t>
      </w:r>
    </w:p>
    <w:sectPr w:rsidR="008655AB" w:rsidRPr="008655AB" w:rsidSect="008655A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AB" w:rsidRDefault="008655AB" w:rsidP="008655AB">
      <w:pPr>
        <w:spacing w:after="0" w:line="240" w:lineRule="auto"/>
      </w:pPr>
      <w:r>
        <w:separator/>
      </w:r>
    </w:p>
  </w:endnote>
  <w:endnote w:type="continuationSeparator" w:id="0">
    <w:p w:rsidR="008655AB" w:rsidRDefault="008655AB" w:rsidP="0086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040946"/>
      <w:docPartObj>
        <w:docPartGallery w:val="Page Numbers (Bottom of Page)"/>
        <w:docPartUnique/>
      </w:docPartObj>
    </w:sdtPr>
    <w:sdtContent>
      <w:p w:rsidR="008655AB" w:rsidRDefault="008655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55AB" w:rsidRDefault="008655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AB" w:rsidRDefault="008655AB" w:rsidP="008655AB">
      <w:pPr>
        <w:spacing w:after="0" w:line="240" w:lineRule="auto"/>
      </w:pPr>
      <w:r>
        <w:separator/>
      </w:r>
    </w:p>
  </w:footnote>
  <w:footnote w:type="continuationSeparator" w:id="0">
    <w:p w:rsidR="008655AB" w:rsidRDefault="008655AB" w:rsidP="0086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B"/>
    <w:rsid w:val="003607FD"/>
    <w:rsid w:val="008655A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5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5AB"/>
  </w:style>
  <w:style w:type="paragraph" w:styleId="Rodap">
    <w:name w:val="footer"/>
    <w:basedOn w:val="Normal"/>
    <w:link w:val="RodapChar"/>
    <w:uiPriority w:val="99"/>
    <w:unhideWhenUsed/>
    <w:rsid w:val="00865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5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5AB"/>
  </w:style>
  <w:style w:type="paragraph" w:styleId="Rodap">
    <w:name w:val="footer"/>
    <w:basedOn w:val="Normal"/>
    <w:link w:val="RodapChar"/>
    <w:uiPriority w:val="99"/>
    <w:unhideWhenUsed/>
    <w:rsid w:val="00865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707</Words>
  <Characters>3818</Characters>
  <Application>Microsoft Office Word</Application>
  <DocSecurity>0</DocSecurity>
  <Lines>31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2012-09-11T11:13:00Z</dcterms:created>
  <dcterms:modified xsi:type="dcterms:W3CDTF">2012-09-11T11:34:00Z</dcterms:modified>
</cp:coreProperties>
</file>